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C69CA" w14:textId="77777777" w:rsidR="00633CD0" w:rsidRDefault="00DB62BE" w:rsidP="00633CD0">
      <w:pPr>
        <w:spacing w:line="240" w:lineRule="auto"/>
        <w:contextualSpacing/>
        <w:jc w:val="center"/>
        <w:rPr>
          <w:rFonts w:ascii="Times New Roman" w:hAnsi="Times New Roman"/>
          <w:b/>
          <w:sz w:val="24"/>
          <w:szCs w:val="24"/>
        </w:rPr>
      </w:pPr>
      <w:r>
        <w:rPr>
          <w:rFonts w:ascii="Times New Roman" w:hAnsi="Times New Roman"/>
          <w:b/>
          <w:sz w:val="24"/>
          <w:szCs w:val="24"/>
        </w:rPr>
        <w:t>A FORMAÇÃO CONTINUADA E SUAS IMPLICAÇÕES NA COMPREENSÃO DA DISCALCULIA</w:t>
      </w:r>
    </w:p>
    <w:p w14:paraId="1C330DAD" w14:textId="77777777" w:rsidR="00633CD0" w:rsidRDefault="00633CD0" w:rsidP="00633CD0">
      <w:pPr>
        <w:spacing w:line="240" w:lineRule="auto"/>
        <w:contextualSpacing/>
        <w:jc w:val="center"/>
        <w:rPr>
          <w:rFonts w:ascii="Times New Roman" w:hAnsi="Times New Roman"/>
          <w:sz w:val="24"/>
          <w:szCs w:val="24"/>
        </w:rPr>
      </w:pPr>
    </w:p>
    <w:p w14:paraId="11224422" w14:textId="77777777" w:rsidR="00C036B1" w:rsidRPr="00E10604" w:rsidRDefault="00C036B1" w:rsidP="00633CD0">
      <w:pPr>
        <w:spacing w:line="240" w:lineRule="auto"/>
        <w:contextualSpacing/>
        <w:jc w:val="center"/>
        <w:rPr>
          <w:rFonts w:ascii="Times New Roman" w:hAnsi="Times New Roman"/>
          <w:sz w:val="24"/>
          <w:szCs w:val="24"/>
        </w:rPr>
      </w:pPr>
    </w:p>
    <w:p w14:paraId="6DA06E87" w14:textId="3860C8CA" w:rsidR="00633CD0" w:rsidRPr="00E10604" w:rsidRDefault="00633CD0" w:rsidP="00633CD0">
      <w:pPr>
        <w:spacing w:after="0" w:line="240" w:lineRule="auto"/>
        <w:contextualSpacing/>
        <w:jc w:val="right"/>
        <w:rPr>
          <w:rFonts w:ascii="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Ana Lúcia Purper Thiele</w:t>
      </w:r>
      <w:r w:rsidR="00415635">
        <w:rPr>
          <w:rStyle w:val="Refdenotaderodap"/>
          <w:rFonts w:ascii="Times New Roman" w:hAnsi="Times New Roman"/>
          <w:sz w:val="24"/>
          <w:szCs w:val="24"/>
        </w:rPr>
        <w:footnoteReference w:id="1"/>
      </w:r>
    </w:p>
    <w:p w14:paraId="4BBF746F" w14:textId="50E45B9F" w:rsidR="00633CD0" w:rsidRDefault="00633CD0" w:rsidP="00415635">
      <w:pPr>
        <w:suppressAutoHyphens/>
        <w:spacing w:after="0" w:line="240" w:lineRule="auto"/>
        <w:contextualSpacing/>
        <w:jc w:val="right"/>
        <w:rPr>
          <w:rFonts w:ascii="Times New Roman" w:hAnsi="Times New Roman"/>
          <w:b/>
          <w:sz w:val="24"/>
          <w:szCs w:val="24"/>
        </w:rPr>
      </w:pPr>
      <w:r>
        <w:rPr>
          <w:rFonts w:ascii="Times New Roman" w:hAnsi="Times New Roman"/>
          <w:sz w:val="24"/>
          <w:szCs w:val="24"/>
        </w:rPr>
        <w:t>Isabel Cristina Machado de Lara</w:t>
      </w:r>
      <w:r w:rsidR="00415635">
        <w:rPr>
          <w:rStyle w:val="Refdenotaderodap"/>
          <w:rFonts w:ascii="Times New Roman" w:hAnsi="Times New Roman"/>
          <w:sz w:val="24"/>
          <w:szCs w:val="24"/>
        </w:rPr>
        <w:footnoteReference w:id="2"/>
      </w:r>
      <w:r w:rsidR="00415635">
        <w:rPr>
          <w:rFonts w:ascii="Times New Roman" w:hAnsi="Times New Roman"/>
          <w:b/>
          <w:sz w:val="24"/>
          <w:szCs w:val="24"/>
        </w:rPr>
        <w:t xml:space="preserve"> </w:t>
      </w:r>
    </w:p>
    <w:p w14:paraId="43F2E648" w14:textId="77777777" w:rsidR="00796630" w:rsidRDefault="00796630" w:rsidP="00415635">
      <w:pPr>
        <w:suppressAutoHyphens/>
        <w:spacing w:after="0" w:line="240" w:lineRule="auto"/>
        <w:contextualSpacing/>
        <w:jc w:val="right"/>
        <w:rPr>
          <w:rFonts w:ascii="Times New Roman" w:hAnsi="Times New Roman"/>
          <w:sz w:val="24"/>
          <w:szCs w:val="24"/>
        </w:rPr>
      </w:pPr>
    </w:p>
    <w:p w14:paraId="6A9C7B42" w14:textId="77777777" w:rsidR="00C036B1" w:rsidRPr="00415635" w:rsidRDefault="00C036B1" w:rsidP="00415635">
      <w:pPr>
        <w:suppressAutoHyphens/>
        <w:spacing w:after="0" w:line="240" w:lineRule="auto"/>
        <w:contextualSpacing/>
        <w:jc w:val="right"/>
        <w:rPr>
          <w:rFonts w:ascii="Times New Roman" w:hAnsi="Times New Roman"/>
          <w:sz w:val="24"/>
          <w:szCs w:val="24"/>
        </w:rPr>
      </w:pPr>
    </w:p>
    <w:p w14:paraId="1B0FB080" w14:textId="1DE89487" w:rsidR="00796630" w:rsidRPr="00C036B1" w:rsidRDefault="00796630" w:rsidP="00796630">
      <w:pPr>
        <w:spacing w:line="240" w:lineRule="auto"/>
        <w:jc w:val="both"/>
        <w:rPr>
          <w:rFonts w:ascii="Times New Roman" w:hAnsi="Times New Roman"/>
          <w:b/>
          <w:color w:val="000000" w:themeColor="text1"/>
        </w:rPr>
      </w:pPr>
      <w:r w:rsidRPr="00663CEE">
        <w:rPr>
          <w:rFonts w:ascii="Times New Roman" w:hAnsi="Times New Roman"/>
          <w:b/>
        </w:rPr>
        <w:t>Resumo:</w:t>
      </w:r>
      <w:r w:rsidRPr="00663CEE">
        <w:rPr>
          <w:rFonts w:ascii="Times New Roman" w:hAnsi="Times New Roman"/>
        </w:rPr>
        <w:t xml:space="preserve"> O presente artigo </w:t>
      </w:r>
      <w:r w:rsidR="00C036B1">
        <w:rPr>
          <w:rFonts w:ascii="Times New Roman" w:hAnsi="Times New Roman"/>
        </w:rPr>
        <w:t xml:space="preserve">aborda </w:t>
      </w:r>
      <w:r w:rsidRPr="00663CEE">
        <w:rPr>
          <w:rFonts w:ascii="Times New Roman" w:hAnsi="Times New Roman"/>
        </w:rPr>
        <w:t>a discalculia e as percepções dos professores acerca desse trans</w:t>
      </w:r>
      <w:r w:rsidR="00C036B1">
        <w:rPr>
          <w:rFonts w:ascii="Times New Roman" w:hAnsi="Times New Roman"/>
        </w:rPr>
        <w:t>torno e das possíveis mudanças d</w:t>
      </w:r>
      <w:r w:rsidRPr="00663CEE">
        <w:rPr>
          <w:rFonts w:ascii="Times New Roman" w:hAnsi="Times New Roman"/>
        </w:rPr>
        <w:t>essas percepções após a participação em curso de extensão Universitária sobre a temática: Dificuldades e transtornos de aprendizagem em Matemática: Acalculia e discalculia. A pesquisa tem abordagem qualitativa e pretendeu construir respostas à seguinte questão: “</w:t>
      </w:r>
      <w:r w:rsidRPr="00663CEE">
        <w:rPr>
          <w:rFonts w:ascii="Times New Roman" w:hAnsi="Times New Roman"/>
          <w:i/>
        </w:rPr>
        <w:t xml:space="preserve">Para você o que é discalculia?” </w:t>
      </w:r>
      <w:r w:rsidRPr="00663CEE">
        <w:rPr>
          <w:rFonts w:ascii="Times New Roman" w:hAnsi="Times New Roman"/>
        </w:rPr>
        <w:t xml:space="preserve">Participaram da investigação 23 sujeitos de pesquisa com formação inicial em diferentes cursos de licenciatura, entre eles, Pedagogia, Matemática, Ciências Biológicas, Educação Especial e Psicologia. A coleta de </w:t>
      </w:r>
      <w:r w:rsidRPr="00C036B1">
        <w:rPr>
          <w:rFonts w:ascii="Times New Roman" w:hAnsi="Times New Roman"/>
          <w:color w:val="000000" w:themeColor="text1"/>
        </w:rPr>
        <w:t>dados foi feita por meio de um questionário respondido pelos participantes antes do curso e após o curso sobre transtornos de aprendizagem, com o objetivo de analisar as percepções prévias desses professores e o deslocamento dessas percepções após a participação no curso. Os depoimentos dos sujeitos de pesquisa foram tratados por meio da Análise Textual Discursiva (ATD), envolvendo a unitarização, categorização com vistas à descrição e interpretação. Os resultados mostram que antes da formação os professores atribuíam várias denominações e características à discalculia. Após a Formação Docente</w:t>
      </w:r>
      <w:r w:rsidR="00663CEE" w:rsidRPr="00663CEE">
        <w:rPr>
          <w:rFonts w:ascii="Times New Roman" w:hAnsi="Times New Roman"/>
          <w:color w:val="000000" w:themeColor="text1"/>
        </w:rPr>
        <w:t>,</w:t>
      </w:r>
      <w:r w:rsidRPr="00C036B1">
        <w:rPr>
          <w:rFonts w:ascii="Times New Roman" w:hAnsi="Times New Roman"/>
          <w:color w:val="000000" w:themeColor="text1"/>
        </w:rPr>
        <w:t xml:space="preserve"> essas categorias diminuíram para duas, evidenciando a necessidade que esses professores possuem de obter subsídios teóricos e práticos acerca des</w:t>
      </w:r>
      <w:r w:rsidR="00663CEE">
        <w:rPr>
          <w:rFonts w:ascii="Times New Roman" w:hAnsi="Times New Roman"/>
          <w:color w:val="000000" w:themeColor="text1"/>
        </w:rPr>
        <w:t>se tema.</w:t>
      </w:r>
      <w:r w:rsidRPr="00C036B1">
        <w:rPr>
          <w:rFonts w:ascii="Times New Roman" w:eastAsia="Times New Roman" w:hAnsi="Times New Roman"/>
          <w:color w:val="000000" w:themeColor="text1"/>
          <w:lang w:eastAsia="pt-BR"/>
        </w:rPr>
        <w:t xml:space="preserve"> É possível mostrar que as respostas dadas ao pós-questionário convergiram para uma definição mais exata de discalculia, denominando-a como um transtorno ou distúrbio. </w:t>
      </w:r>
    </w:p>
    <w:p w14:paraId="67BFEE19" w14:textId="77777777" w:rsidR="005214AC" w:rsidRPr="00663CEE" w:rsidRDefault="005214AC" w:rsidP="00663CEE">
      <w:pPr>
        <w:spacing w:after="0" w:line="240" w:lineRule="auto"/>
        <w:jc w:val="both"/>
        <w:rPr>
          <w:rFonts w:ascii="Times New Roman" w:hAnsi="Times New Roman"/>
          <w:lang w:val="en-US"/>
        </w:rPr>
      </w:pPr>
      <w:r w:rsidRPr="00663CEE">
        <w:rPr>
          <w:rFonts w:ascii="Times New Roman" w:hAnsi="Times New Roman"/>
          <w:b/>
        </w:rPr>
        <w:t>Palavras-chave:</w:t>
      </w:r>
      <w:r w:rsidR="00FA3EBF" w:rsidRPr="00663CEE">
        <w:rPr>
          <w:rFonts w:ascii="Times New Roman" w:hAnsi="Times New Roman"/>
          <w:b/>
        </w:rPr>
        <w:t xml:space="preserve"> </w:t>
      </w:r>
      <w:r w:rsidR="00FA3EBF" w:rsidRPr="00663CEE">
        <w:rPr>
          <w:rFonts w:ascii="Times New Roman" w:hAnsi="Times New Roman"/>
        </w:rPr>
        <w:t>Dificuldades de aprendizagem</w:t>
      </w:r>
      <w:r w:rsidRPr="00663CEE">
        <w:rPr>
          <w:rFonts w:ascii="Times New Roman" w:hAnsi="Times New Roman"/>
        </w:rPr>
        <w:t xml:space="preserve">. </w:t>
      </w:r>
      <w:r w:rsidR="00FA3EBF" w:rsidRPr="00663CEE">
        <w:rPr>
          <w:rFonts w:ascii="Times New Roman" w:hAnsi="Times New Roman"/>
          <w:lang w:val="en-US"/>
        </w:rPr>
        <w:t>Discalculia. Transtornos de aprendizagem.</w:t>
      </w:r>
    </w:p>
    <w:p w14:paraId="34934457" w14:textId="77777777" w:rsidR="00A64939" w:rsidRPr="00663CEE" w:rsidRDefault="00A64939" w:rsidP="005214AC">
      <w:pPr>
        <w:spacing w:line="240" w:lineRule="auto"/>
        <w:jc w:val="both"/>
        <w:rPr>
          <w:rFonts w:ascii="Times New Roman" w:hAnsi="Times New Roman"/>
          <w:sz w:val="24"/>
          <w:szCs w:val="24"/>
          <w:lang w:val="en-US"/>
        </w:rPr>
      </w:pPr>
    </w:p>
    <w:p w14:paraId="0603DF34" w14:textId="62C4406E" w:rsidR="00D7327D" w:rsidRPr="00663CEE" w:rsidRDefault="00A64939" w:rsidP="00663CEE">
      <w:pPr>
        <w:pStyle w:val="Pr-formataoHTML"/>
        <w:shd w:val="clear" w:color="auto" w:fill="FFFFFF"/>
        <w:jc w:val="both"/>
        <w:rPr>
          <w:rFonts w:ascii="Times New Roman" w:hAnsi="Times New Roman" w:cs="Times New Roman"/>
          <w:color w:val="212121"/>
          <w:sz w:val="22"/>
          <w:szCs w:val="22"/>
          <w:shd w:val="clear" w:color="auto" w:fill="FFFFFF"/>
          <w:lang w:val="en-US"/>
        </w:rPr>
      </w:pPr>
      <w:r w:rsidRPr="00663CEE">
        <w:rPr>
          <w:rFonts w:ascii="Times New Roman" w:hAnsi="Times New Roman" w:cs="Times New Roman"/>
          <w:b/>
          <w:sz w:val="22"/>
          <w:szCs w:val="22"/>
          <w:lang w:val="en-US"/>
        </w:rPr>
        <w:t>Abstract:</w:t>
      </w:r>
      <w:r w:rsidRPr="00663CEE">
        <w:rPr>
          <w:rFonts w:ascii="Times New Roman" w:hAnsi="Times New Roman" w:cs="Times New Roman"/>
          <w:sz w:val="22"/>
          <w:szCs w:val="22"/>
          <w:lang w:val="en-US"/>
        </w:rPr>
        <w:t xml:space="preserve"> This article approach the dyscalculia and the </w:t>
      </w:r>
      <w:r w:rsidR="00A02BDB" w:rsidRPr="00663CEE">
        <w:rPr>
          <w:rFonts w:ascii="Times New Roman" w:hAnsi="Times New Roman" w:cs="Times New Roman"/>
          <w:color w:val="212121"/>
          <w:sz w:val="22"/>
          <w:szCs w:val="22"/>
          <w:lang w:val="en"/>
        </w:rPr>
        <w:t>teacher’s</w:t>
      </w:r>
      <w:r w:rsidRPr="00663CEE">
        <w:rPr>
          <w:rFonts w:ascii="Times New Roman" w:hAnsi="Times New Roman" w:cs="Times New Roman"/>
          <w:color w:val="212121"/>
          <w:sz w:val="22"/>
          <w:szCs w:val="22"/>
          <w:lang w:val="en"/>
        </w:rPr>
        <w:t xml:space="preserve"> perceptions about this disorder and the possible changes of these perceptions after the participation in course of University extension about the thamtic: Difficulties and learning disorders in mathematics: Acalculia and dyscalculia. </w:t>
      </w:r>
      <w:r w:rsidRPr="00663CEE">
        <w:rPr>
          <w:rFonts w:ascii="Times New Roman" w:hAnsi="Times New Roman" w:cs="Times New Roman"/>
          <w:sz w:val="22"/>
          <w:szCs w:val="22"/>
          <w:lang w:val="en-US"/>
        </w:rPr>
        <w:br/>
      </w:r>
      <w:r w:rsidRPr="00663CEE">
        <w:rPr>
          <w:rFonts w:ascii="Times New Roman" w:hAnsi="Times New Roman" w:cs="Times New Roman"/>
          <w:color w:val="212121"/>
          <w:sz w:val="22"/>
          <w:szCs w:val="22"/>
          <w:shd w:val="clear" w:color="auto" w:fill="FFFFFF"/>
          <w:lang w:val="en-US"/>
        </w:rPr>
        <w:t>The research has a qualitative approach, where the research subjects answered the following question</w:t>
      </w:r>
      <w:r w:rsidR="00C036B1">
        <w:rPr>
          <w:rFonts w:ascii="Times New Roman" w:hAnsi="Times New Roman" w:cs="Times New Roman"/>
          <w:color w:val="212121"/>
          <w:sz w:val="22"/>
          <w:szCs w:val="22"/>
          <w:shd w:val="clear" w:color="auto" w:fill="FFFFFF"/>
          <w:lang w:val="en-US"/>
        </w:rPr>
        <w:t>: “</w:t>
      </w:r>
      <w:r w:rsidRPr="00663CEE">
        <w:rPr>
          <w:rFonts w:ascii="Times New Roman" w:hAnsi="Times New Roman" w:cs="Times New Roman"/>
          <w:sz w:val="22"/>
          <w:szCs w:val="22"/>
          <w:lang w:val="en-US"/>
        </w:rPr>
        <w:t>F</w:t>
      </w:r>
      <w:r w:rsidRPr="00663CEE">
        <w:rPr>
          <w:rFonts w:ascii="Times New Roman" w:hAnsi="Times New Roman" w:cs="Times New Roman"/>
          <w:color w:val="212121"/>
          <w:sz w:val="22"/>
          <w:szCs w:val="22"/>
          <w:shd w:val="clear" w:color="auto" w:fill="FFFFFF"/>
          <w:lang w:val="en-US"/>
        </w:rPr>
        <w:t>or you, what is dyscalculia?”. 23 research subjects with initial training in different undergraduate courses participated from the investigation, including Pedagogy, Mathematics, Biological Sciences, Special Education and Psychology</w:t>
      </w:r>
      <w:r w:rsidR="00D7327D" w:rsidRPr="00663CEE">
        <w:rPr>
          <w:rFonts w:ascii="Times New Roman" w:hAnsi="Times New Roman" w:cs="Times New Roman"/>
          <w:color w:val="212121"/>
          <w:sz w:val="22"/>
          <w:szCs w:val="22"/>
          <w:shd w:val="clear" w:color="auto" w:fill="FFFFFF"/>
          <w:lang w:val="en-US"/>
        </w:rPr>
        <w:t xml:space="preserve">. The data collection was done through a questionnaire answered by the participants before the course and after the course about learning disorders, with the objective of analyzing the previous perceptions of these teachers and the displacement </w:t>
      </w:r>
      <w:r w:rsidR="00D7327D" w:rsidRPr="00663CEE">
        <w:rPr>
          <w:rFonts w:ascii="Times New Roman" w:hAnsi="Times New Roman" w:cs="Times New Roman"/>
          <w:color w:val="212121"/>
          <w:sz w:val="22"/>
          <w:szCs w:val="22"/>
          <w:lang w:val="en"/>
        </w:rPr>
        <w:t>of these perceptions after attending the course</w:t>
      </w:r>
      <w:r w:rsidR="00CD4563" w:rsidRPr="00663CEE">
        <w:rPr>
          <w:rFonts w:ascii="Times New Roman" w:hAnsi="Times New Roman" w:cs="Times New Roman"/>
          <w:color w:val="212121"/>
          <w:sz w:val="22"/>
          <w:szCs w:val="22"/>
          <w:lang w:val="en"/>
        </w:rPr>
        <w:t xml:space="preserve">. </w:t>
      </w:r>
      <w:r w:rsidR="00CD4563" w:rsidRPr="00663CEE">
        <w:rPr>
          <w:rFonts w:ascii="Times New Roman" w:hAnsi="Times New Roman" w:cs="Times New Roman"/>
          <w:color w:val="212121"/>
          <w:sz w:val="22"/>
          <w:szCs w:val="22"/>
          <w:shd w:val="clear" w:color="auto" w:fill="FFFFFF"/>
          <w:lang w:val="en-US"/>
        </w:rPr>
        <w:t xml:space="preserve">The statements of the research subjects were treated through the Discursive Textual Analysis (ATD), involving the unitarization, categorization with a view to the description and interpretation. </w:t>
      </w:r>
      <w:r w:rsidR="00C036B1">
        <w:rPr>
          <w:rFonts w:ascii="Times New Roman" w:hAnsi="Times New Roman" w:cs="Times New Roman"/>
          <w:color w:val="212121"/>
          <w:sz w:val="22"/>
          <w:szCs w:val="22"/>
          <w:shd w:val="clear" w:color="auto" w:fill="FFFFFF"/>
          <w:lang w:val="en-US"/>
        </w:rPr>
        <w:t>The results show</w:t>
      </w:r>
      <w:r w:rsidR="00C036B1">
        <w:rPr>
          <w:rFonts w:ascii="Times New Roman" w:hAnsi="Times New Roman" w:cs="Times New Roman"/>
          <w:sz w:val="22"/>
          <w:szCs w:val="22"/>
          <w:lang w:val="en-US"/>
        </w:rPr>
        <w:t xml:space="preserve"> </w:t>
      </w:r>
      <w:r w:rsidR="00663CEE" w:rsidRPr="00663CEE">
        <w:rPr>
          <w:rFonts w:ascii="Times New Roman" w:hAnsi="Times New Roman" w:cs="Times New Roman"/>
          <w:color w:val="212121"/>
          <w:sz w:val="22"/>
          <w:szCs w:val="22"/>
          <w:shd w:val="clear" w:color="auto" w:fill="FFFFFF"/>
          <w:lang w:val="en-US"/>
        </w:rPr>
        <w:t>that before the continuing education the</w:t>
      </w:r>
      <w:r w:rsidR="00C036B1">
        <w:rPr>
          <w:rFonts w:ascii="Times New Roman" w:hAnsi="Times New Roman" w:cs="Times New Roman"/>
          <w:color w:val="212121"/>
          <w:sz w:val="22"/>
          <w:szCs w:val="22"/>
          <w:shd w:val="clear" w:color="auto" w:fill="FFFFFF"/>
          <w:lang w:val="en-US"/>
        </w:rPr>
        <w:t xml:space="preserve"> teachers attributed various </w:t>
      </w:r>
      <w:r w:rsidR="00663CEE" w:rsidRPr="00663CEE">
        <w:rPr>
          <w:rFonts w:ascii="Times New Roman" w:hAnsi="Times New Roman" w:cs="Times New Roman"/>
          <w:color w:val="212121"/>
          <w:sz w:val="22"/>
          <w:szCs w:val="22"/>
          <w:shd w:val="clear" w:color="auto" w:fill="FFFFFF"/>
          <w:lang w:val="en-US"/>
        </w:rPr>
        <w:t xml:space="preserve">enominations and characteristics to the discalculia. </w:t>
      </w:r>
      <w:r w:rsidR="00C036B1">
        <w:rPr>
          <w:rFonts w:ascii="Times New Roman" w:hAnsi="Times New Roman" w:cs="Times New Roman"/>
          <w:sz w:val="22"/>
          <w:szCs w:val="22"/>
          <w:lang w:val="en-US"/>
        </w:rPr>
        <w:t xml:space="preserve"> </w:t>
      </w:r>
      <w:r w:rsidR="00663CEE" w:rsidRPr="00663CEE">
        <w:rPr>
          <w:rFonts w:ascii="Times New Roman" w:hAnsi="Times New Roman" w:cs="Times New Roman"/>
          <w:color w:val="212121"/>
          <w:sz w:val="22"/>
          <w:szCs w:val="22"/>
          <w:shd w:val="clear" w:color="auto" w:fill="FFFFFF"/>
          <w:lang w:val="en-US"/>
        </w:rPr>
        <w:t xml:space="preserve">After the Teacher Training, these categories decreased to two, evidencing the need for these teachers to obtain theoretical and practical subsidies about this theme. </w:t>
      </w:r>
      <w:r w:rsidR="00C036B1">
        <w:rPr>
          <w:rFonts w:ascii="Times New Roman" w:hAnsi="Times New Roman" w:cs="Times New Roman"/>
          <w:sz w:val="22"/>
          <w:szCs w:val="22"/>
          <w:lang w:val="en-US"/>
        </w:rPr>
        <w:t xml:space="preserve"> </w:t>
      </w:r>
      <w:r w:rsidR="00663CEE" w:rsidRPr="00663CEE">
        <w:rPr>
          <w:rFonts w:ascii="Times New Roman" w:hAnsi="Times New Roman" w:cs="Times New Roman"/>
          <w:color w:val="212121"/>
          <w:sz w:val="22"/>
          <w:szCs w:val="22"/>
          <w:shd w:val="clear" w:color="auto" w:fill="FFFFFF"/>
          <w:lang w:val="en-US"/>
        </w:rPr>
        <w:t>It is possible to show that the aswers given to the post-questionnaire converged to a more accurate definition of dyscalculia, denominating it as a disorder or disorder.</w:t>
      </w:r>
    </w:p>
    <w:p w14:paraId="4217B505" w14:textId="77777777" w:rsidR="00A02BDB" w:rsidRPr="00663CEE" w:rsidRDefault="00A02BDB" w:rsidP="00663CEE">
      <w:pPr>
        <w:pStyle w:val="Pr-formataoHTML"/>
        <w:shd w:val="clear" w:color="auto" w:fill="FFFFFF"/>
        <w:jc w:val="both"/>
        <w:rPr>
          <w:rFonts w:ascii="Times New Roman" w:hAnsi="Times New Roman" w:cs="Times New Roman"/>
          <w:color w:val="212121"/>
          <w:sz w:val="22"/>
          <w:szCs w:val="22"/>
          <w:shd w:val="clear" w:color="auto" w:fill="FFFFFF"/>
          <w:lang w:val="en-US"/>
        </w:rPr>
      </w:pPr>
    </w:p>
    <w:p w14:paraId="7C6B2C35" w14:textId="7E96CD57" w:rsidR="00A64939" w:rsidRPr="00663CEE" w:rsidRDefault="00A02BDB" w:rsidP="00663CEE">
      <w:pPr>
        <w:pStyle w:val="Pr-formataoHTML"/>
        <w:shd w:val="clear" w:color="auto" w:fill="FFFFFF"/>
        <w:jc w:val="both"/>
        <w:rPr>
          <w:rFonts w:ascii="Times New Roman" w:hAnsi="Times New Roman" w:cs="Times New Roman"/>
          <w:color w:val="212121"/>
          <w:sz w:val="22"/>
          <w:szCs w:val="22"/>
        </w:rPr>
      </w:pPr>
      <w:r w:rsidRPr="00663CEE">
        <w:rPr>
          <w:rFonts w:ascii="Times New Roman" w:hAnsi="Times New Roman" w:cs="Times New Roman"/>
          <w:b/>
          <w:color w:val="212121"/>
          <w:sz w:val="22"/>
          <w:szCs w:val="22"/>
          <w:shd w:val="clear" w:color="auto" w:fill="FFFFFF"/>
          <w:lang w:val="en-US"/>
        </w:rPr>
        <w:t>Key</w:t>
      </w:r>
      <w:r w:rsidR="00C036B1">
        <w:rPr>
          <w:rFonts w:ascii="Times New Roman" w:hAnsi="Times New Roman" w:cs="Times New Roman"/>
          <w:b/>
          <w:color w:val="212121"/>
          <w:sz w:val="22"/>
          <w:szCs w:val="22"/>
          <w:shd w:val="clear" w:color="auto" w:fill="FFFFFF"/>
          <w:lang w:val="en-US"/>
        </w:rPr>
        <w:t xml:space="preserve"> </w:t>
      </w:r>
      <w:r w:rsidRPr="00663CEE">
        <w:rPr>
          <w:rFonts w:ascii="Times New Roman" w:hAnsi="Times New Roman" w:cs="Times New Roman"/>
          <w:b/>
          <w:color w:val="212121"/>
          <w:sz w:val="22"/>
          <w:szCs w:val="22"/>
          <w:shd w:val="clear" w:color="auto" w:fill="FFFFFF"/>
          <w:lang w:val="en-US"/>
        </w:rPr>
        <w:t xml:space="preserve">words: </w:t>
      </w:r>
      <w:r w:rsidRPr="00663CEE">
        <w:rPr>
          <w:rFonts w:ascii="Times New Roman" w:hAnsi="Times New Roman" w:cs="Times New Roman"/>
          <w:color w:val="212121"/>
          <w:sz w:val="22"/>
          <w:szCs w:val="22"/>
          <w:lang w:val="en-US"/>
        </w:rPr>
        <w:t xml:space="preserve">Learning difficulties. </w:t>
      </w:r>
      <w:r w:rsidRPr="00663CEE">
        <w:rPr>
          <w:rFonts w:ascii="Times New Roman" w:hAnsi="Times New Roman" w:cs="Times New Roman"/>
          <w:color w:val="212121"/>
          <w:sz w:val="22"/>
          <w:szCs w:val="22"/>
        </w:rPr>
        <w:t xml:space="preserve">Dyscalculia. Learning disorders. </w:t>
      </w:r>
    </w:p>
    <w:p w14:paraId="2B654BBC" w14:textId="29920388" w:rsidR="00A64939" w:rsidRDefault="00A64939" w:rsidP="00A64939">
      <w:pPr>
        <w:pStyle w:val="Pr-formataoHTML"/>
        <w:shd w:val="clear" w:color="auto" w:fill="FFFFFF"/>
        <w:rPr>
          <w:rFonts w:ascii="inherit" w:hAnsi="inherit"/>
          <w:color w:val="212121"/>
        </w:rPr>
      </w:pPr>
    </w:p>
    <w:p w14:paraId="7A507BB0" w14:textId="77777777" w:rsidR="00C036B1" w:rsidRDefault="00C036B1" w:rsidP="00A64939">
      <w:pPr>
        <w:pStyle w:val="Pr-formataoHTML"/>
        <w:shd w:val="clear" w:color="auto" w:fill="FFFFFF"/>
        <w:rPr>
          <w:rFonts w:ascii="inherit" w:hAnsi="inherit"/>
          <w:color w:val="212121"/>
        </w:rPr>
      </w:pPr>
    </w:p>
    <w:p w14:paraId="7CA5FD27" w14:textId="77777777" w:rsidR="00C036B1" w:rsidRPr="00A02BDB" w:rsidRDefault="00C036B1" w:rsidP="00A64939">
      <w:pPr>
        <w:pStyle w:val="Pr-formataoHTML"/>
        <w:shd w:val="clear" w:color="auto" w:fill="FFFFFF"/>
        <w:rPr>
          <w:rFonts w:ascii="inherit" w:hAnsi="inherit"/>
          <w:color w:val="212121"/>
        </w:rPr>
      </w:pPr>
    </w:p>
    <w:p w14:paraId="12E631ED" w14:textId="77777777" w:rsidR="00796630" w:rsidRDefault="00981DA8" w:rsidP="00663CEE">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1 </w:t>
      </w:r>
      <w:r w:rsidR="00A54885">
        <w:rPr>
          <w:rFonts w:ascii="Times New Roman" w:hAnsi="Times New Roman"/>
          <w:b/>
          <w:sz w:val="24"/>
          <w:szCs w:val="24"/>
        </w:rPr>
        <w:t>Introduçã</w:t>
      </w:r>
      <w:r w:rsidR="00796630">
        <w:rPr>
          <w:rFonts w:ascii="Times New Roman" w:hAnsi="Times New Roman"/>
          <w:b/>
          <w:sz w:val="24"/>
          <w:szCs w:val="24"/>
        </w:rPr>
        <w:t>o</w:t>
      </w:r>
    </w:p>
    <w:p w14:paraId="5C3CCAD9" w14:textId="24161A74" w:rsidR="00796630" w:rsidRPr="007E2583" w:rsidRDefault="00796630" w:rsidP="00796630">
      <w:pPr>
        <w:spacing w:after="0" w:line="360" w:lineRule="auto"/>
        <w:ind w:firstLine="708"/>
        <w:jc w:val="both"/>
        <w:rPr>
          <w:rFonts w:ascii="Times New Roman" w:hAnsi="Times New Roman"/>
          <w:sz w:val="24"/>
          <w:szCs w:val="24"/>
        </w:rPr>
      </w:pPr>
      <w:r w:rsidRPr="00796630">
        <w:rPr>
          <w:rFonts w:ascii="Times New Roman" w:hAnsi="Times New Roman"/>
          <w:sz w:val="24"/>
          <w:szCs w:val="24"/>
        </w:rPr>
        <w:t xml:space="preserve"> </w:t>
      </w:r>
      <w:r w:rsidRPr="002633D9">
        <w:rPr>
          <w:rFonts w:ascii="Times New Roman" w:hAnsi="Times New Roman"/>
          <w:sz w:val="24"/>
          <w:szCs w:val="24"/>
        </w:rPr>
        <w:t xml:space="preserve">A matemática é um recurso fundamental na compreensão e preparação para a vida e o trabalho, permitindo que jovens estudantes dominem desafios na vida profissional e social. </w:t>
      </w:r>
      <w:r>
        <w:rPr>
          <w:rFonts w:ascii="Times New Roman" w:hAnsi="Times New Roman"/>
          <w:sz w:val="24"/>
          <w:szCs w:val="24"/>
        </w:rPr>
        <w:t xml:space="preserve">A capacidade de utilizar os conceitos matemáticos de forma contextualizada, empregando e interpretando os mesmos, auxilia os estudantes a reconhecer o papel da matemática inserindo-se na sociedade de forma íntegra e produtiva, com capacidade de exercer no mundo o papel de cidadão crítico e letrado. O não domínio dos conhecimentos </w:t>
      </w:r>
      <w:r w:rsidRPr="007E2583">
        <w:rPr>
          <w:rFonts w:ascii="Times New Roman" w:hAnsi="Times New Roman"/>
          <w:sz w:val="24"/>
          <w:szCs w:val="24"/>
        </w:rPr>
        <w:t xml:space="preserve">matemáticos é extremamente incapacitante para a vida escolar e social, podendo levar a exclusão e marginalização. </w:t>
      </w:r>
    </w:p>
    <w:p w14:paraId="233EDDAC" w14:textId="77777777" w:rsidR="00796630" w:rsidRPr="00F563ED" w:rsidRDefault="00796630" w:rsidP="00796630">
      <w:pPr>
        <w:spacing w:after="0" w:line="360" w:lineRule="auto"/>
        <w:ind w:firstLine="709"/>
        <w:jc w:val="both"/>
        <w:outlineLvl w:val="0"/>
        <w:rPr>
          <w:rFonts w:ascii="Times New Roman" w:hAnsi="Times New Roman"/>
          <w:sz w:val="24"/>
          <w:szCs w:val="24"/>
        </w:rPr>
      </w:pPr>
      <w:bookmarkStart w:id="0" w:name="_Toc476130404"/>
      <w:r w:rsidRPr="00F563ED">
        <w:rPr>
          <w:rFonts w:ascii="Times New Roman" w:hAnsi="Times New Roman"/>
          <w:sz w:val="24"/>
          <w:szCs w:val="24"/>
        </w:rPr>
        <w:t>O Programa Internacional de Avaliação de Alunos (PISA, 2013), avalia estudantes brasileiros de 15 anos de idade, comparando seus desempenhos em leitura, Ciências e Matemática. Dados desse programa ressaltam que apesar do avanço apresentado na disciplina de Matemática, os estudantes demonstram dificuldades na resolução de problemas que necessitam deduções de informações. Assim, entre os 65 países que participam dessa avaliação o Brasil encontra-se na 55</w:t>
      </w:r>
      <w:r w:rsidRPr="00F563ED">
        <w:rPr>
          <w:sz w:val="20"/>
        </w:rPr>
        <w:t>ª</w:t>
      </w:r>
      <w:r w:rsidRPr="00F563ED">
        <w:rPr>
          <w:rFonts w:ascii="Times New Roman" w:hAnsi="Times New Roman"/>
          <w:sz w:val="24"/>
          <w:szCs w:val="24"/>
        </w:rPr>
        <w:t xml:space="preserve"> posição no ranking de leitura, 58ª posição no ranking da Matemática e 59ª no ranking das Ciências.</w:t>
      </w:r>
      <w:bookmarkEnd w:id="0"/>
    </w:p>
    <w:p w14:paraId="3DCAC61C" w14:textId="77777777" w:rsidR="00796630" w:rsidRPr="00F563ED" w:rsidRDefault="00796630" w:rsidP="00796630">
      <w:pPr>
        <w:spacing w:after="0" w:line="360" w:lineRule="auto"/>
        <w:ind w:firstLine="709"/>
        <w:contextualSpacing/>
        <w:jc w:val="both"/>
        <w:rPr>
          <w:rFonts w:ascii="Times New Roman" w:eastAsia="Times New Roman" w:hAnsi="Times New Roman"/>
          <w:sz w:val="24"/>
          <w:szCs w:val="24"/>
          <w:lang w:eastAsia="pt-BR"/>
        </w:rPr>
      </w:pPr>
      <w:r w:rsidRPr="00F563ED">
        <w:rPr>
          <w:rFonts w:ascii="Times New Roman" w:eastAsia="Times New Roman" w:hAnsi="Times New Roman"/>
          <w:sz w:val="24"/>
          <w:szCs w:val="24"/>
          <w:lang w:eastAsia="pt-BR"/>
        </w:rPr>
        <w:t xml:space="preserve">No ano de 2016, a avaliação do PISA demonstrou uma queda ainda maior em termos de pontuação nas três áreas avaliadas: Ciências, Matemática e Leitura. O desempenho dos estudantes quanto à Matemática foi inferior em relação às outras duas áreas avaliadas. A queda nessa pontuação colocou o Brasil na 63ª posição no ranking da Ciência, 59ª posição na leitura e 66ª na Matemática. </w:t>
      </w:r>
    </w:p>
    <w:p w14:paraId="271EE39C" w14:textId="77777777" w:rsidR="00796630" w:rsidRDefault="00796630" w:rsidP="00796630">
      <w:pPr>
        <w:spacing w:before="120" w:line="360" w:lineRule="auto"/>
        <w:ind w:firstLine="708"/>
        <w:contextualSpacing/>
        <w:jc w:val="both"/>
        <w:rPr>
          <w:rFonts w:ascii="Times New Roman" w:hAnsi="Times New Roman"/>
          <w:sz w:val="24"/>
          <w:szCs w:val="24"/>
        </w:rPr>
      </w:pPr>
      <w:r>
        <w:rPr>
          <w:rFonts w:ascii="Times New Roman" w:hAnsi="Times New Roman"/>
          <w:sz w:val="24"/>
          <w:szCs w:val="24"/>
        </w:rPr>
        <w:t>Conforme Haase (2011) a</w:t>
      </w:r>
      <w:r w:rsidRPr="007E2583">
        <w:rPr>
          <w:rFonts w:ascii="Times New Roman" w:hAnsi="Times New Roman"/>
          <w:sz w:val="24"/>
          <w:szCs w:val="24"/>
        </w:rPr>
        <w:t xml:space="preserve"> capacidade cognitiva de um estudante </w:t>
      </w:r>
      <w:r>
        <w:rPr>
          <w:rFonts w:ascii="Times New Roman" w:hAnsi="Times New Roman"/>
          <w:sz w:val="24"/>
          <w:szCs w:val="24"/>
        </w:rPr>
        <w:t>para a M</w:t>
      </w:r>
      <w:r w:rsidRPr="007E2583">
        <w:rPr>
          <w:rFonts w:ascii="Times New Roman" w:hAnsi="Times New Roman"/>
          <w:sz w:val="24"/>
          <w:szCs w:val="24"/>
        </w:rPr>
        <w:t xml:space="preserve">atemática pode </w:t>
      </w:r>
      <w:r>
        <w:rPr>
          <w:rFonts w:ascii="Times New Roman" w:hAnsi="Times New Roman"/>
          <w:sz w:val="24"/>
          <w:szCs w:val="24"/>
        </w:rPr>
        <w:t>ser desenvolvida afim de que ess</w:t>
      </w:r>
      <w:r w:rsidRPr="007E2583">
        <w:rPr>
          <w:rFonts w:ascii="Times New Roman" w:hAnsi="Times New Roman"/>
          <w:sz w:val="24"/>
          <w:szCs w:val="24"/>
        </w:rPr>
        <w:t xml:space="preserve">es possam </w:t>
      </w:r>
      <w:r>
        <w:rPr>
          <w:rFonts w:ascii="Times New Roman" w:hAnsi="Times New Roman"/>
          <w:sz w:val="24"/>
          <w:szCs w:val="24"/>
        </w:rPr>
        <w:t xml:space="preserve">adquirir domínio sobre </w:t>
      </w:r>
      <w:r w:rsidRPr="007E2583">
        <w:rPr>
          <w:rFonts w:ascii="Times New Roman" w:hAnsi="Times New Roman"/>
          <w:sz w:val="24"/>
          <w:szCs w:val="24"/>
        </w:rPr>
        <w:t>conceitos matemáticos mais amplos</w:t>
      </w:r>
      <w:r>
        <w:rPr>
          <w:rFonts w:ascii="Times New Roman" w:hAnsi="Times New Roman"/>
          <w:sz w:val="24"/>
          <w:szCs w:val="24"/>
        </w:rPr>
        <w:t>.</w:t>
      </w:r>
      <w:r w:rsidRPr="007E2583">
        <w:rPr>
          <w:rFonts w:ascii="Times New Roman" w:hAnsi="Times New Roman"/>
          <w:sz w:val="24"/>
          <w:szCs w:val="24"/>
        </w:rPr>
        <w:t xml:space="preserve"> </w:t>
      </w:r>
      <w:r>
        <w:rPr>
          <w:rFonts w:ascii="Times New Roman" w:hAnsi="Times New Roman"/>
          <w:sz w:val="24"/>
          <w:szCs w:val="24"/>
        </w:rPr>
        <w:t>As habilidades primárias, correspondem às intuições primitivas do número e dos fatos aritméticos, as quais acontecem de forma espontânea e intuitivamente. Essas habilidades constituem-se pilares para o desenvolvimento d</w:t>
      </w:r>
      <w:r w:rsidRPr="007E2583">
        <w:rPr>
          <w:rFonts w:ascii="Times New Roman" w:hAnsi="Times New Roman"/>
          <w:sz w:val="24"/>
          <w:szCs w:val="24"/>
        </w:rPr>
        <w:t>as habilidades secundárias,</w:t>
      </w:r>
      <w:r>
        <w:rPr>
          <w:rFonts w:ascii="Times New Roman" w:hAnsi="Times New Roman"/>
          <w:sz w:val="24"/>
          <w:szCs w:val="24"/>
        </w:rPr>
        <w:t xml:space="preserve"> as quais necessitam de esforço e dedicação e de uma pedagogia explícita para se desenvolverem. </w:t>
      </w:r>
    </w:p>
    <w:p w14:paraId="670E9D6E" w14:textId="77777777" w:rsidR="00796630" w:rsidRDefault="00796630" w:rsidP="00796630">
      <w:pPr>
        <w:spacing w:before="120" w:line="360" w:lineRule="auto"/>
        <w:ind w:firstLine="708"/>
        <w:contextualSpacing/>
        <w:jc w:val="both"/>
        <w:rPr>
          <w:rFonts w:ascii="Times New Roman" w:hAnsi="Times New Roman"/>
          <w:sz w:val="24"/>
          <w:szCs w:val="24"/>
        </w:rPr>
      </w:pPr>
      <w:r>
        <w:rPr>
          <w:rFonts w:ascii="Times New Roman" w:hAnsi="Times New Roman"/>
          <w:sz w:val="24"/>
          <w:szCs w:val="24"/>
        </w:rPr>
        <w:t xml:space="preserve">A Matemática é uma disciplina em que as aprendizagens se desenvolvem por níveis de complexidade onde o não desenvolvimento de algumas habilidades básicas, pode prejudicar as aprendizagens subsequentes. </w:t>
      </w:r>
      <w:r w:rsidRPr="007E2583">
        <w:rPr>
          <w:rFonts w:ascii="Times New Roman" w:hAnsi="Times New Roman"/>
          <w:sz w:val="24"/>
          <w:szCs w:val="24"/>
        </w:rPr>
        <w:t xml:space="preserve">Quanto mais forem acionadas e desenvolvidas essas habilidades fundamentais um maior nível de capacidades posteriores poderão ser desenvolvidas. </w:t>
      </w:r>
    </w:p>
    <w:p w14:paraId="36BA62EC" w14:textId="77777777" w:rsidR="00796630" w:rsidRDefault="00796630" w:rsidP="00796630">
      <w:pPr>
        <w:spacing w:after="0" w:line="360" w:lineRule="auto"/>
        <w:ind w:firstLine="705"/>
        <w:jc w:val="both"/>
        <w:rPr>
          <w:rFonts w:ascii="Times New Roman" w:eastAsia="Times New Roman" w:hAnsi="Times New Roman"/>
          <w:sz w:val="24"/>
          <w:szCs w:val="24"/>
          <w:lang w:eastAsia="pt-BR"/>
        </w:rPr>
      </w:pPr>
      <w:r w:rsidRPr="007E2583">
        <w:rPr>
          <w:rFonts w:ascii="Times New Roman" w:hAnsi="Times New Roman"/>
          <w:sz w:val="24"/>
          <w:szCs w:val="24"/>
        </w:rPr>
        <w:t xml:space="preserve">No entanto, alguns estudantes </w:t>
      </w:r>
      <w:r w:rsidRPr="000650FD">
        <w:rPr>
          <w:rFonts w:ascii="Times New Roman" w:eastAsia="Times New Roman" w:hAnsi="Times New Roman"/>
          <w:sz w:val="24"/>
          <w:szCs w:val="24"/>
          <w:lang w:eastAsia="pt-BR"/>
        </w:rPr>
        <w:t>com inteligência normal, podem apresentar dificuldades nas habilidades matemáticas básicas</w:t>
      </w:r>
      <w:r w:rsidRPr="007E2583">
        <w:rPr>
          <w:rFonts w:ascii="Times New Roman" w:eastAsia="Times New Roman" w:hAnsi="Times New Roman"/>
          <w:sz w:val="24"/>
          <w:szCs w:val="24"/>
          <w:lang w:eastAsia="pt-BR"/>
        </w:rPr>
        <w:t xml:space="preserve"> ou primárias e</w:t>
      </w:r>
      <w:r w:rsidRPr="000650FD">
        <w:rPr>
          <w:rFonts w:ascii="Times New Roman" w:eastAsia="Times New Roman" w:hAnsi="Times New Roman"/>
          <w:sz w:val="24"/>
          <w:szCs w:val="24"/>
          <w:lang w:eastAsia="pt-BR"/>
        </w:rPr>
        <w:t xml:space="preserve"> essa di</w:t>
      </w:r>
      <w:r w:rsidRPr="007E2583">
        <w:rPr>
          <w:rFonts w:ascii="Times New Roman" w:eastAsia="Times New Roman" w:hAnsi="Times New Roman"/>
          <w:sz w:val="24"/>
          <w:szCs w:val="24"/>
          <w:lang w:eastAsia="pt-BR"/>
        </w:rPr>
        <w:t>ficuldade pode estar ligada</w:t>
      </w:r>
      <w:r w:rsidRPr="000650FD">
        <w:rPr>
          <w:rFonts w:ascii="Times New Roman" w:eastAsia="Times New Roman" w:hAnsi="Times New Roman"/>
          <w:sz w:val="24"/>
          <w:szCs w:val="24"/>
          <w:lang w:eastAsia="pt-BR"/>
        </w:rPr>
        <w:t xml:space="preserve"> ao </w:t>
      </w:r>
      <w:r w:rsidRPr="000650FD">
        <w:rPr>
          <w:rFonts w:ascii="Times New Roman" w:eastAsia="Times New Roman" w:hAnsi="Times New Roman"/>
          <w:sz w:val="24"/>
          <w:szCs w:val="24"/>
          <w:lang w:eastAsia="pt-BR"/>
        </w:rPr>
        <w:lastRenderedPageBreak/>
        <w:t xml:space="preserve">transtorno de discalculia. </w:t>
      </w:r>
      <w:r w:rsidRPr="007E2583">
        <w:rPr>
          <w:rFonts w:ascii="Times New Roman" w:eastAsia="Times New Roman" w:hAnsi="Times New Roman"/>
          <w:sz w:val="24"/>
          <w:szCs w:val="24"/>
          <w:lang w:eastAsia="pt-BR"/>
        </w:rPr>
        <w:t xml:space="preserve">Um dos primeiros pesquisadores a utilizar o termo discalculia do desenvolvimento foi Ladislav </w:t>
      </w:r>
      <w:r w:rsidRPr="000650FD">
        <w:rPr>
          <w:rFonts w:ascii="Times New Roman" w:eastAsia="Times New Roman" w:hAnsi="Times New Roman"/>
          <w:sz w:val="24"/>
          <w:szCs w:val="24"/>
          <w:lang w:eastAsia="pt-BR"/>
        </w:rPr>
        <w:t>Kosc</w:t>
      </w:r>
      <w:r>
        <w:rPr>
          <w:rFonts w:ascii="Times New Roman" w:eastAsia="Times New Roman" w:hAnsi="Times New Roman"/>
          <w:sz w:val="24"/>
          <w:szCs w:val="24"/>
          <w:lang w:eastAsia="pt-BR"/>
        </w:rPr>
        <w:t>.</w:t>
      </w:r>
      <w:r w:rsidRPr="000650FD">
        <w:rPr>
          <w:rFonts w:ascii="Times New Roman" w:eastAsia="Times New Roman" w:hAnsi="Times New Roman"/>
          <w:sz w:val="24"/>
          <w:szCs w:val="24"/>
          <w:lang w:eastAsia="pt-BR"/>
        </w:rPr>
        <w:t xml:space="preserve"> </w:t>
      </w:r>
    </w:p>
    <w:p w14:paraId="2771C909" w14:textId="77777777" w:rsidR="00796630" w:rsidRDefault="00796630" w:rsidP="00796630">
      <w:pPr>
        <w:spacing w:after="0" w:line="360" w:lineRule="auto"/>
        <w:ind w:firstLine="705"/>
        <w:contextualSpacing/>
        <w:jc w:val="both"/>
        <w:rPr>
          <w:rFonts w:ascii="Times New Roman" w:hAnsi="Times New Roman"/>
          <w:sz w:val="24"/>
          <w:szCs w:val="24"/>
        </w:rPr>
      </w:pPr>
      <w:r>
        <w:rPr>
          <w:rFonts w:ascii="Times New Roman" w:hAnsi="Times New Roman"/>
          <w:sz w:val="24"/>
          <w:szCs w:val="24"/>
        </w:rPr>
        <w:t>Kosc (1974)</w:t>
      </w:r>
      <w:r w:rsidRPr="00C106DC">
        <w:rPr>
          <w:rFonts w:ascii="Times New Roman" w:hAnsi="Times New Roman"/>
          <w:sz w:val="24"/>
          <w:szCs w:val="24"/>
        </w:rPr>
        <w:t xml:space="preserve"> </w:t>
      </w:r>
      <w:r>
        <w:rPr>
          <w:rFonts w:ascii="Times New Roman" w:hAnsi="Times New Roman"/>
          <w:sz w:val="24"/>
          <w:szCs w:val="24"/>
        </w:rPr>
        <w:t xml:space="preserve">utiliza </w:t>
      </w:r>
      <w:r w:rsidRPr="00C106DC">
        <w:rPr>
          <w:rFonts w:ascii="Times New Roman" w:hAnsi="Times New Roman"/>
          <w:sz w:val="24"/>
          <w:szCs w:val="24"/>
        </w:rPr>
        <w:t xml:space="preserve">o termo </w:t>
      </w:r>
      <w:r>
        <w:rPr>
          <w:rFonts w:ascii="Times New Roman" w:hAnsi="Times New Roman"/>
          <w:sz w:val="24"/>
          <w:szCs w:val="24"/>
        </w:rPr>
        <w:t xml:space="preserve">discalculia </w:t>
      </w:r>
      <w:r w:rsidRPr="00C106DC">
        <w:rPr>
          <w:rFonts w:ascii="Times New Roman" w:hAnsi="Times New Roman"/>
          <w:sz w:val="24"/>
          <w:szCs w:val="24"/>
        </w:rPr>
        <w:t xml:space="preserve">para denominar o transtorno estrutural na maturação das habilidades matemáticas que pode ser percebida pela quantidade de erros variados na compreensão dos números, habilidades de contagem, computacionais e solução de problemas verbais. </w:t>
      </w:r>
      <w:r>
        <w:rPr>
          <w:rFonts w:ascii="Times New Roman" w:hAnsi="Times New Roman"/>
          <w:sz w:val="24"/>
          <w:szCs w:val="24"/>
        </w:rPr>
        <w:t xml:space="preserve">O autor </w:t>
      </w:r>
      <w:r w:rsidRPr="00C106DC">
        <w:rPr>
          <w:rFonts w:ascii="Times New Roman" w:hAnsi="Times New Roman"/>
          <w:sz w:val="24"/>
          <w:szCs w:val="24"/>
        </w:rPr>
        <w:t xml:space="preserve">destaca </w:t>
      </w:r>
      <w:r>
        <w:rPr>
          <w:rFonts w:ascii="Times New Roman" w:hAnsi="Times New Roman"/>
          <w:sz w:val="24"/>
          <w:szCs w:val="24"/>
        </w:rPr>
        <w:t xml:space="preserve">ainda, </w:t>
      </w:r>
      <w:r w:rsidRPr="00C106DC">
        <w:rPr>
          <w:rFonts w:ascii="Times New Roman" w:hAnsi="Times New Roman"/>
          <w:sz w:val="24"/>
          <w:szCs w:val="24"/>
        </w:rPr>
        <w:t>seis subtipos de discalculia: discalculia verbal, practognóstica, léxica, ideognós</w:t>
      </w:r>
      <w:r>
        <w:rPr>
          <w:rFonts w:ascii="Times New Roman" w:hAnsi="Times New Roman"/>
          <w:sz w:val="24"/>
          <w:szCs w:val="24"/>
        </w:rPr>
        <w:t>tica e operacional, ress</w:t>
      </w:r>
      <w:r w:rsidRPr="00C106DC">
        <w:rPr>
          <w:rFonts w:ascii="Times New Roman" w:hAnsi="Times New Roman"/>
          <w:sz w:val="24"/>
          <w:szCs w:val="24"/>
        </w:rPr>
        <w:t>alta</w:t>
      </w:r>
      <w:r>
        <w:rPr>
          <w:rFonts w:ascii="Times New Roman" w:hAnsi="Times New Roman"/>
          <w:sz w:val="24"/>
          <w:szCs w:val="24"/>
        </w:rPr>
        <w:t>ndo</w:t>
      </w:r>
      <w:r w:rsidRPr="00C106DC">
        <w:rPr>
          <w:rFonts w:ascii="Times New Roman" w:hAnsi="Times New Roman"/>
          <w:sz w:val="24"/>
          <w:szCs w:val="24"/>
        </w:rPr>
        <w:t xml:space="preserve"> que </w:t>
      </w:r>
      <w:r>
        <w:rPr>
          <w:rFonts w:ascii="Times New Roman" w:hAnsi="Times New Roman"/>
          <w:sz w:val="24"/>
          <w:szCs w:val="24"/>
        </w:rPr>
        <w:t>é necessário levar em consideração</w:t>
      </w:r>
      <w:r w:rsidRPr="00C106DC">
        <w:rPr>
          <w:rFonts w:ascii="Times New Roman" w:hAnsi="Times New Roman"/>
          <w:sz w:val="24"/>
          <w:szCs w:val="24"/>
        </w:rPr>
        <w:t xml:space="preserve"> em qual tipo de discalculia o estudant</w:t>
      </w:r>
      <w:r>
        <w:rPr>
          <w:rFonts w:ascii="Times New Roman" w:hAnsi="Times New Roman"/>
          <w:sz w:val="24"/>
          <w:szCs w:val="24"/>
        </w:rPr>
        <w:t xml:space="preserve">e pode estar inserido, para que as intervenções alcancem o objetivo de minimizar o impacto das dificuldades. </w:t>
      </w:r>
    </w:p>
    <w:p w14:paraId="533A14D1" w14:textId="4546F8C6" w:rsidR="00796630" w:rsidRDefault="00796630" w:rsidP="00796630">
      <w:pPr>
        <w:spacing w:after="200" w:line="360" w:lineRule="auto"/>
        <w:ind w:firstLine="705"/>
        <w:contextualSpacing/>
        <w:jc w:val="both"/>
        <w:rPr>
          <w:rFonts w:ascii="Times New Roman" w:hAnsi="Times New Roman"/>
          <w:sz w:val="24"/>
          <w:szCs w:val="24"/>
        </w:rPr>
      </w:pPr>
      <w:r>
        <w:rPr>
          <w:rFonts w:ascii="Times New Roman" w:hAnsi="Times New Roman"/>
          <w:sz w:val="24"/>
          <w:szCs w:val="24"/>
        </w:rPr>
        <w:t xml:space="preserve"> Haase (2011) afirma que</w:t>
      </w:r>
      <w:r w:rsidRPr="003106B7">
        <w:rPr>
          <w:rFonts w:ascii="Times New Roman" w:hAnsi="Times New Roman"/>
          <w:sz w:val="24"/>
          <w:szCs w:val="24"/>
        </w:rPr>
        <w:t xml:space="preserve"> a discalculia </w:t>
      </w:r>
      <w:r>
        <w:rPr>
          <w:rFonts w:ascii="Times New Roman" w:hAnsi="Times New Roman"/>
          <w:sz w:val="24"/>
          <w:szCs w:val="24"/>
        </w:rPr>
        <w:t>do desenvolvimento é uma condição de etiologia multifatorial associada a dificuldades específicas na aritmética em cerca de 6%</w:t>
      </w:r>
      <w:r w:rsidR="00C036B1">
        <w:rPr>
          <w:rFonts w:ascii="Times New Roman" w:hAnsi="Times New Roman"/>
          <w:sz w:val="24"/>
          <w:szCs w:val="24"/>
        </w:rPr>
        <w:t xml:space="preserve"> dos indivíduos (HAASE, 2011).</w:t>
      </w:r>
    </w:p>
    <w:p w14:paraId="763D78C1" w14:textId="77777777" w:rsidR="00796630" w:rsidRPr="006F0D78" w:rsidRDefault="00796630" w:rsidP="00796630">
      <w:pPr>
        <w:spacing w:after="0" w:line="360" w:lineRule="auto"/>
        <w:ind w:firstLine="705"/>
        <w:contextualSpacing/>
        <w:jc w:val="both"/>
        <w:rPr>
          <w:rFonts w:ascii="Times New Roman" w:hAnsi="Times New Roman"/>
          <w:sz w:val="24"/>
          <w:szCs w:val="24"/>
        </w:rPr>
      </w:pPr>
      <w:r w:rsidRPr="006F0D78">
        <w:rPr>
          <w:rFonts w:ascii="Times New Roman" w:hAnsi="Times New Roman"/>
          <w:sz w:val="24"/>
          <w:szCs w:val="24"/>
        </w:rPr>
        <w:t>Embora a discalculia seja um tema essencial para os professores</w:t>
      </w:r>
      <w:r>
        <w:rPr>
          <w:rFonts w:ascii="Times New Roman" w:hAnsi="Times New Roman"/>
          <w:sz w:val="24"/>
          <w:szCs w:val="24"/>
        </w:rPr>
        <w:t>,</w:t>
      </w:r>
      <w:r w:rsidRPr="006F0D78">
        <w:rPr>
          <w:rFonts w:ascii="Times New Roman" w:hAnsi="Times New Roman"/>
          <w:sz w:val="24"/>
          <w:szCs w:val="24"/>
        </w:rPr>
        <w:t xml:space="preserve"> pouco se estuda sobre el</w:t>
      </w:r>
      <w:r>
        <w:rPr>
          <w:rFonts w:ascii="Times New Roman" w:hAnsi="Times New Roman"/>
          <w:sz w:val="24"/>
          <w:szCs w:val="24"/>
        </w:rPr>
        <w:t>a</w:t>
      </w:r>
      <w:r w:rsidRPr="006F0D78">
        <w:rPr>
          <w:rFonts w:ascii="Times New Roman" w:hAnsi="Times New Roman"/>
          <w:sz w:val="24"/>
          <w:szCs w:val="24"/>
        </w:rPr>
        <w:t xml:space="preserve"> nos cursos de graduação e pós-graduação. Desse modo, torna-se relevante avaliar as percepções dos professores sobre esse transtorno e </w:t>
      </w:r>
      <w:r>
        <w:rPr>
          <w:rFonts w:ascii="Times New Roman" w:hAnsi="Times New Roman"/>
          <w:sz w:val="24"/>
          <w:szCs w:val="24"/>
        </w:rPr>
        <w:t xml:space="preserve">as possíveis contribuições </w:t>
      </w:r>
      <w:r w:rsidRPr="006F0D78">
        <w:rPr>
          <w:rFonts w:ascii="Times New Roman" w:hAnsi="Times New Roman"/>
          <w:sz w:val="24"/>
          <w:szCs w:val="24"/>
        </w:rPr>
        <w:t>de um curso de extensão sobre dificuldades e transtornos de aprendizagem na Matemática</w:t>
      </w:r>
      <w:r>
        <w:rPr>
          <w:rFonts w:ascii="Times New Roman" w:hAnsi="Times New Roman"/>
          <w:sz w:val="24"/>
          <w:szCs w:val="24"/>
        </w:rPr>
        <w:t xml:space="preserve"> que busque minimizar as lacunas deixadas na formação docente acerca desse tema</w:t>
      </w:r>
      <w:r w:rsidRPr="006F0D78">
        <w:rPr>
          <w:rFonts w:ascii="Times New Roman" w:hAnsi="Times New Roman"/>
          <w:sz w:val="24"/>
          <w:szCs w:val="24"/>
        </w:rPr>
        <w:t xml:space="preserve">. </w:t>
      </w:r>
    </w:p>
    <w:p w14:paraId="2F4E745B" w14:textId="77777777" w:rsidR="00796630" w:rsidRDefault="00796630" w:rsidP="00C036B1">
      <w:pPr>
        <w:spacing w:after="0" w:line="360" w:lineRule="auto"/>
        <w:jc w:val="both"/>
        <w:rPr>
          <w:rFonts w:ascii="Times New Roman" w:hAnsi="Times New Roman"/>
          <w:sz w:val="24"/>
          <w:szCs w:val="24"/>
        </w:rPr>
      </w:pPr>
      <w:r>
        <w:rPr>
          <w:rFonts w:ascii="Times New Roman" w:hAnsi="Times New Roman"/>
          <w:sz w:val="24"/>
          <w:szCs w:val="24"/>
        </w:rPr>
        <w:tab/>
      </w:r>
      <w:r w:rsidRPr="004A2EF8">
        <w:rPr>
          <w:rFonts w:ascii="Times New Roman" w:hAnsi="Times New Roman"/>
          <w:sz w:val="24"/>
          <w:szCs w:val="24"/>
        </w:rPr>
        <w:t xml:space="preserve"> </w:t>
      </w:r>
      <w:r>
        <w:rPr>
          <w:rFonts w:ascii="Times New Roman" w:hAnsi="Times New Roman"/>
          <w:sz w:val="24"/>
          <w:szCs w:val="24"/>
        </w:rPr>
        <w:t xml:space="preserve">A </w:t>
      </w:r>
      <w:r w:rsidRPr="004A2EF8">
        <w:rPr>
          <w:rFonts w:ascii="Times New Roman" w:hAnsi="Times New Roman"/>
          <w:sz w:val="24"/>
          <w:szCs w:val="24"/>
        </w:rPr>
        <w:t xml:space="preserve">formação continuada de professores proporciona a possibilidade de reflexões e discussões sobre as práticas de ensino e as dificuldades decorrentes desse processo. Considerando a relevância da reflexão e </w:t>
      </w:r>
      <w:r>
        <w:rPr>
          <w:rFonts w:ascii="Times New Roman" w:hAnsi="Times New Roman"/>
          <w:sz w:val="24"/>
          <w:szCs w:val="24"/>
        </w:rPr>
        <w:t xml:space="preserve">do </w:t>
      </w:r>
      <w:r w:rsidRPr="004A2EF8">
        <w:rPr>
          <w:rFonts w:ascii="Times New Roman" w:hAnsi="Times New Roman"/>
          <w:sz w:val="24"/>
          <w:szCs w:val="24"/>
        </w:rPr>
        <w:t>aprofundamento teórico sobre as dificuldades de aprendizagem, os distúrbios e transtornos na Matemática, os quais tem o potencial de interferir na aprendizagem dos estudantes, destaca-se a importância d</w:t>
      </w:r>
      <w:r>
        <w:rPr>
          <w:rFonts w:ascii="Times New Roman" w:hAnsi="Times New Roman"/>
          <w:sz w:val="24"/>
          <w:szCs w:val="24"/>
        </w:rPr>
        <w:t>e um</w:t>
      </w:r>
      <w:r w:rsidRPr="004A2EF8">
        <w:rPr>
          <w:rFonts w:ascii="Times New Roman" w:hAnsi="Times New Roman"/>
          <w:sz w:val="24"/>
          <w:szCs w:val="24"/>
        </w:rPr>
        <w:t xml:space="preserve">a formação continuada </w:t>
      </w:r>
      <w:r>
        <w:rPr>
          <w:rFonts w:ascii="Times New Roman" w:hAnsi="Times New Roman"/>
          <w:sz w:val="24"/>
          <w:szCs w:val="24"/>
        </w:rPr>
        <w:t xml:space="preserve">sobre discalculia </w:t>
      </w:r>
      <w:r w:rsidRPr="004A2EF8">
        <w:rPr>
          <w:rFonts w:ascii="Times New Roman" w:hAnsi="Times New Roman"/>
          <w:sz w:val="24"/>
          <w:szCs w:val="24"/>
        </w:rPr>
        <w:t xml:space="preserve">para os docentes </w:t>
      </w:r>
      <w:r>
        <w:rPr>
          <w:rFonts w:ascii="Times New Roman" w:hAnsi="Times New Roman"/>
          <w:sz w:val="24"/>
          <w:szCs w:val="24"/>
        </w:rPr>
        <w:t>que ensinam Matemática desde os anos inicias. Tal formação pode constituir uma</w:t>
      </w:r>
      <w:r w:rsidRPr="004A2EF8">
        <w:rPr>
          <w:rFonts w:ascii="Times New Roman" w:hAnsi="Times New Roman"/>
          <w:sz w:val="24"/>
          <w:szCs w:val="24"/>
        </w:rPr>
        <w:t xml:space="preserve"> alternativa para organizar o trabalho pedagógico</w:t>
      </w:r>
      <w:r>
        <w:rPr>
          <w:rFonts w:ascii="Times New Roman" w:hAnsi="Times New Roman"/>
          <w:sz w:val="24"/>
          <w:szCs w:val="24"/>
        </w:rPr>
        <w:t>,</w:t>
      </w:r>
      <w:r w:rsidRPr="004A2EF8">
        <w:rPr>
          <w:rFonts w:ascii="Times New Roman" w:hAnsi="Times New Roman"/>
          <w:sz w:val="24"/>
          <w:szCs w:val="24"/>
        </w:rPr>
        <w:t xml:space="preserve"> de </w:t>
      </w:r>
      <w:r>
        <w:rPr>
          <w:rFonts w:ascii="Times New Roman" w:hAnsi="Times New Roman"/>
          <w:sz w:val="24"/>
          <w:szCs w:val="24"/>
        </w:rPr>
        <w:t>modo a proporcionar</w:t>
      </w:r>
      <w:r w:rsidRPr="004A2EF8">
        <w:rPr>
          <w:rFonts w:ascii="Times New Roman" w:hAnsi="Times New Roman"/>
          <w:sz w:val="24"/>
          <w:szCs w:val="24"/>
        </w:rPr>
        <w:t xml:space="preserve"> o desenvolvimento das habilidades matemáticas nos primeiros anos de escolaridade, possibilitando a melhoria dos resultados do aprendizado.</w:t>
      </w:r>
    </w:p>
    <w:p w14:paraId="746AADF0" w14:textId="77777777" w:rsidR="00C036B1" w:rsidRPr="004A2EF8" w:rsidRDefault="00C036B1" w:rsidP="00C036B1">
      <w:pPr>
        <w:spacing w:after="0" w:line="360" w:lineRule="auto"/>
        <w:jc w:val="both"/>
        <w:rPr>
          <w:rFonts w:ascii="Times New Roman" w:hAnsi="Times New Roman"/>
          <w:sz w:val="24"/>
          <w:szCs w:val="24"/>
        </w:rPr>
      </w:pPr>
    </w:p>
    <w:p w14:paraId="24607C08" w14:textId="77777777" w:rsidR="003106B7" w:rsidRDefault="00981DA8" w:rsidP="00C036B1">
      <w:pPr>
        <w:spacing w:after="0" w:line="360" w:lineRule="auto"/>
        <w:rPr>
          <w:rFonts w:ascii="Times New Roman" w:hAnsi="Times New Roman"/>
          <w:b/>
          <w:sz w:val="24"/>
          <w:szCs w:val="24"/>
        </w:rPr>
      </w:pPr>
      <w:r>
        <w:rPr>
          <w:rFonts w:ascii="Times New Roman" w:hAnsi="Times New Roman"/>
          <w:b/>
          <w:sz w:val="24"/>
          <w:szCs w:val="24"/>
        </w:rPr>
        <w:t xml:space="preserve">2 </w:t>
      </w:r>
      <w:r w:rsidR="00A54885">
        <w:rPr>
          <w:rFonts w:ascii="Times New Roman" w:hAnsi="Times New Roman"/>
          <w:b/>
          <w:sz w:val="24"/>
          <w:szCs w:val="24"/>
        </w:rPr>
        <w:t>Pressupostos da investigação</w:t>
      </w:r>
    </w:p>
    <w:p w14:paraId="51AD07D6" w14:textId="2DCD37D1" w:rsidR="007C5C52" w:rsidRPr="007C5C52" w:rsidRDefault="00796630" w:rsidP="00C036B1">
      <w:pPr>
        <w:spacing w:after="0" w:line="360" w:lineRule="auto"/>
        <w:jc w:val="both"/>
        <w:rPr>
          <w:rFonts w:ascii="Times New Roman" w:hAnsi="Times New Roman"/>
          <w:sz w:val="24"/>
          <w:szCs w:val="24"/>
        </w:rPr>
      </w:pPr>
      <w:r>
        <w:rPr>
          <w:rFonts w:ascii="Times New Roman" w:hAnsi="Times New Roman"/>
          <w:sz w:val="24"/>
          <w:szCs w:val="24"/>
        </w:rPr>
        <w:tab/>
      </w:r>
      <w:r w:rsidR="007C5C52" w:rsidRPr="007C5C52">
        <w:rPr>
          <w:rFonts w:ascii="Times New Roman" w:hAnsi="Times New Roman"/>
          <w:sz w:val="24"/>
          <w:szCs w:val="24"/>
        </w:rPr>
        <w:t>Aprender</w:t>
      </w:r>
      <w:r w:rsidR="007C5C52">
        <w:rPr>
          <w:rFonts w:ascii="Times New Roman" w:hAnsi="Times New Roman"/>
          <w:sz w:val="24"/>
          <w:szCs w:val="24"/>
        </w:rPr>
        <w:t xml:space="preserve"> </w:t>
      </w:r>
      <w:r w:rsidR="007C5C52" w:rsidRPr="007C5C52">
        <w:rPr>
          <w:rFonts w:ascii="Times New Roman" w:hAnsi="Times New Roman"/>
          <w:sz w:val="24"/>
          <w:szCs w:val="24"/>
        </w:rPr>
        <w:t xml:space="preserve">é uma necessidade </w:t>
      </w:r>
      <w:r w:rsidR="007C5C52">
        <w:rPr>
          <w:rFonts w:ascii="Times New Roman" w:hAnsi="Times New Roman"/>
          <w:sz w:val="24"/>
          <w:szCs w:val="24"/>
        </w:rPr>
        <w:t xml:space="preserve">básica </w:t>
      </w:r>
      <w:r w:rsidR="00992F91">
        <w:rPr>
          <w:rFonts w:ascii="Times New Roman" w:hAnsi="Times New Roman"/>
          <w:sz w:val="24"/>
          <w:szCs w:val="24"/>
        </w:rPr>
        <w:t>para que o ser</w:t>
      </w:r>
      <w:r w:rsidR="007C5C52" w:rsidRPr="007C5C52">
        <w:rPr>
          <w:rFonts w:ascii="Times New Roman" w:hAnsi="Times New Roman"/>
          <w:sz w:val="24"/>
          <w:szCs w:val="24"/>
        </w:rPr>
        <w:t xml:space="preserve"> humano se desenvolv</w:t>
      </w:r>
      <w:r w:rsidR="00992F91">
        <w:rPr>
          <w:rFonts w:ascii="Times New Roman" w:hAnsi="Times New Roman"/>
          <w:sz w:val="24"/>
          <w:szCs w:val="24"/>
        </w:rPr>
        <w:t>a</w:t>
      </w:r>
      <w:r w:rsidR="007C5C52" w:rsidRPr="007C5C52">
        <w:rPr>
          <w:rFonts w:ascii="Times New Roman" w:hAnsi="Times New Roman"/>
          <w:sz w:val="24"/>
          <w:szCs w:val="24"/>
        </w:rPr>
        <w:t xml:space="preserve"> e assum</w:t>
      </w:r>
      <w:r w:rsidR="00992F91">
        <w:rPr>
          <w:rFonts w:ascii="Times New Roman" w:hAnsi="Times New Roman"/>
          <w:sz w:val="24"/>
          <w:szCs w:val="24"/>
        </w:rPr>
        <w:t>a</w:t>
      </w:r>
      <w:r w:rsidR="007C5C52" w:rsidRPr="007C5C52">
        <w:rPr>
          <w:rFonts w:ascii="Times New Roman" w:hAnsi="Times New Roman"/>
          <w:sz w:val="24"/>
          <w:szCs w:val="24"/>
        </w:rPr>
        <w:t xml:space="preserve"> plenamente seu papel na sociedade. Lima, Mello, Massoni e Ciasca (2006, p. 186)</w:t>
      </w:r>
      <w:r w:rsidR="007C5C52" w:rsidRPr="007C5C52">
        <w:rPr>
          <w:rFonts w:ascii="Times New Roman" w:hAnsi="Times New Roman"/>
          <w:bCs/>
          <w:sz w:val="24"/>
          <w:szCs w:val="24"/>
        </w:rPr>
        <w:t xml:space="preserve"> </w:t>
      </w:r>
      <w:r w:rsidR="007C5C52" w:rsidRPr="007C5C52">
        <w:rPr>
          <w:rFonts w:ascii="Times New Roman" w:hAnsi="Times New Roman"/>
          <w:sz w:val="24"/>
          <w:szCs w:val="24"/>
        </w:rPr>
        <w:t>referem-se à aprendizagem como</w:t>
      </w:r>
      <w:r w:rsidR="00992F91">
        <w:rPr>
          <w:rFonts w:ascii="Times New Roman" w:hAnsi="Times New Roman"/>
          <w:sz w:val="24"/>
          <w:szCs w:val="24"/>
        </w:rPr>
        <w:t xml:space="preserve"> sendo</w:t>
      </w:r>
    </w:p>
    <w:p w14:paraId="76128BDC" w14:textId="34E3160F" w:rsidR="007C5C52" w:rsidRPr="00663CEE" w:rsidRDefault="00992F91" w:rsidP="00C036B1">
      <w:pPr>
        <w:spacing w:before="360" w:after="360" w:line="240" w:lineRule="auto"/>
        <w:ind w:left="2268"/>
        <w:jc w:val="both"/>
        <w:rPr>
          <w:rFonts w:ascii="Times New Roman" w:hAnsi="Times New Roman"/>
          <w:sz w:val="20"/>
          <w:szCs w:val="20"/>
        </w:rPr>
      </w:pPr>
      <w:r w:rsidRPr="00663CEE">
        <w:rPr>
          <w:rFonts w:ascii="Times New Roman" w:hAnsi="Times New Roman"/>
          <w:sz w:val="20"/>
          <w:szCs w:val="20"/>
        </w:rPr>
        <w:t xml:space="preserve">[...] </w:t>
      </w:r>
      <w:r w:rsidR="007C5C52" w:rsidRPr="00663CEE">
        <w:rPr>
          <w:rFonts w:ascii="Times New Roman" w:hAnsi="Times New Roman"/>
          <w:sz w:val="20"/>
          <w:szCs w:val="20"/>
        </w:rPr>
        <w:t xml:space="preserve">uma mudança no comportamento resultante da experiência ou prática e depende da interação entre fatores individuais e ambientais. De acordo com Vygostky, Luria e Leontiev, o aprendizado é um aspecto necessário e universal para o </w:t>
      </w:r>
      <w:r w:rsidR="007C5C52" w:rsidRPr="00663CEE">
        <w:rPr>
          <w:rFonts w:ascii="Times New Roman" w:hAnsi="Times New Roman"/>
          <w:sz w:val="20"/>
          <w:szCs w:val="20"/>
        </w:rPr>
        <w:lastRenderedPageBreak/>
        <w:t>desenvolvimento das funções psicológicas culturalmente organizadas e particularmente humanas.</w:t>
      </w:r>
    </w:p>
    <w:p w14:paraId="408C5F13" w14:textId="426BAF4C" w:rsidR="00A51640" w:rsidRDefault="0080762A" w:rsidP="00DA5505">
      <w:pPr>
        <w:spacing w:before="240" w:after="0" w:line="360" w:lineRule="auto"/>
        <w:jc w:val="both"/>
        <w:rPr>
          <w:rFonts w:ascii="Times New Roman" w:hAnsi="Times New Roman"/>
          <w:sz w:val="24"/>
          <w:szCs w:val="24"/>
        </w:rPr>
      </w:pPr>
      <w:r>
        <w:rPr>
          <w:rFonts w:ascii="Times New Roman" w:hAnsi="Times New Roman"/>
        </w:rPr>
        <w:tab/>
      </w:r>
      <w:r w:rsidRPr="0080762A">
        <w:rPr>
          <w:rFonts w:ascii="Times New Roman" w:hAnsi="Times New Roman"/>
          <w:sz w:val="24"/>
          <w:szCs w:val="24"/>
        </w:rPr>
        <w:t>Para Haase</w:t>
      </w:r>
      <w:r>
        <w:rPr>
          <w:rFonts w:ascii="Times New Roman" w:hAnsi="Times New Roman"/>
          <w:sz w:val="24"/>
          <w:szCs w:val="24"/>
        </w:rPr>
        <w:t xml:space="preserve"> (2009)</w:t>
      </w:r>
      <w:r w:rsidR="00992F91">
        <w:rPr>
          <w:rFonts w:ascii="Times New Roman" w:hAnsi="Times New Roman"/>
          <w:sz w:val="24"/>
          <w:szCs w:val="24"/>
        </w:rPr>
        <w:t>,</w:t>
      </w:r>
      <w:r>
        <w:rPr>
          <w:rFonts w:ascii="Times New Roman" w:hAnsi="Times New Roman"/>
          <w:sz w:val="24"/>
          <w:szCs w:val="24"/>
        </w:rPr>
        <w:t xml:space="preserve"> os seres humanos possuem a capacidade de aprender intuitivamente algumas habilidades consideradas primárias</w:t>
      </w:r>
      <w:r w:rsidR="00992F91">
        <w:rPr>
          <w:rFonts w:ascii="Times New Roman" w:hAnsi="Times New Roman"/>
          <w:sz w:val="24"/>
          <w:szCs w:val="24"/>
        </w:rPr>
        <w:t xml:space="preserve">, como por exemplo: conhecimento </w:t>
      </w:r>
      <w:r>
        <w:rPr>
          <w:rFonts w:ascii="Times New Roman" w:hAnsi="Times New Roman"/>
          <w:sz w:val="24"/>
          <w:szCs w:val="24"/>
        </w:rPr>
        <w:t>dos seres vivos, do espaço</w:t>
      </w:r>
      <w:r w:rsidR="00992F91">
        <w:rPr>
          <w:rFonts w:ascii="Times New Roman" w:hAnsi="Times New Roman"/>
          <w:sz w:val="24"/>
          <w:szCs w:val="24"/>
        </w:rPr>
        <w:t>,</w:t>
      </w:r>
      <w:r>
        <w:rPr>
          <w:rFonts w:ascii="Times New Roman" w:hAnsi="Times New Roman"/>
          <w:sz w:val="24"/>
          <w:szCs w:val="24"/>
        </w:rPr>
        <w:t xml:space="preserve"> do mundo físico. Porém</w:t>
      </w:r>
      <w:r w:rsidR="00992F91">
        <w:rPr>
          <w:rFonts w:ascii="Times New Roman" w:hAnsi="Times New Roman"/>
          <w:sz w:val="24"/>
          <w:szCs w:val="24"/>
        </w:rPr>
        <w:t>,</w:t>
      </w:r>
      <w:r>
        <w:rPr>
          <w:rFonts w:ascii="Times New Roman" w:hAnsi="Times New Roman"/>
          <w:sz w:val="24"/>
          <w:szCs w:val="24"/>
        </w:rPr>
        <w:t xml:space="preserve"> as habilidades secundárias são construções culturais </w:t>
      </w:r>
      <w:r w:rsidR="00671932">
        <w:rPr>
          <w:rFonts w:ascii="Times New Roman" w:hAnsi="Times New Roman"/>
          <w:sz w:val="24"/>
          <w:szCs w:val="24"/>
        </w:rPr>
        <w:t xml:space="preserve">elaboradas </w:t>
      </w:r>
      <w:r>
        <w:rPr>
          <w:rFonts w:ascii="Times New Roman" w:hAnsi="Times New Roman"/>
          <w:sz w:val="24"/>
          <w:szCs w:val="24"/>
        </w:rPr>
        <w:t>a partir das habilidades primárias. Estas habilidades dizem respeito ao domínio da leitura, escrita, fatos aritméticos, tabuada e algorítimos de cálculo. As habilidades secundárias necessitam de intervenções pedagógicas para serem adquiridas e</w:t>
      </w:r>
      <w:r w:rsidR="00992F91">
        <w:rPr>
          <w:rFonts w:ascii="Times New Roman" w:hAnsi="Times New Roman"/>
          <w:sz w:val="24"/>
          <w:szCs w:val="24"/>
        </w:rPr>
        <w:t>,</w:t>
      </w:r>
      <w:r>
        <w:rPr>
          <w:rFonts w:ascii="Times New Roman" w:hAnsi="Times New Roman"/>
          <w:sz w:val="24"/>
          <w:szCs w:val="24"/>
        </w:rPr>
        <w:t xml:space="preserve"> além disso</w:t>
      </w:r>
      <w:r w:rsidR="00992F91">
        <w:rPr>
          <w:rFonts w:ascii="Times New Roman" w:hAnsi="Times New Roman"/>
          <w:sz w:val="24"/>
          <w:szCs w:val="24"/>
        </w:rPr>
        <w:t>,</w:t>
      </w:r>
      <w:r>
        <w:rPr>
          <w:rFonts w:ascii="Times New Roman" w:hAnsi="Times New Roman"/>
          <w:sz w:val="24"/>
          <w:szCs w:val="24"/>
        </w:rPr>
        <w:t xml:space="preserve"> requerem esforço e dedicação. </w:t>
      </w:r>
      <w:r w:rsidR="00A51640">
        <w:rPr>
          <w:rFonts w:ascii="Times New Roman" w:hAnsi="Times New Roman"/>
          <w:sz w:val="24"/>
          <w:szCs w:val="24"/>
        </w:rPr>
        <w:t>Alguns estudantes podem apresentar dificuldades na aquisição das habilidades secundárias</w:t>
      </w:r>
      <w:r w:rsidR="00BB07EC">
        <w:rPr>
          <w:rFonts w:ascii="Times New Roman" w:hAnsi="Times New Roman"/>
          <w:sz w:val="24"/>
          <w:szCs w:val="24"/>
        </w:rPr>
        <w:t xml:space="preserve"> (leitura, escrita e cálculo)</w:t>
      </w:r>
      <w:r w:rsidR="00A51640">
        <w:rPr>
          <w:rFonts w:ascii="Times New Roman" w:hAnsi="Times New Roman"/>
          <w:sz w:val="24"/>
          <w:szCs w:val="24"/>
        </w:rPr>
        <w:t xml:space="preserve"> no início do processo de </w:t>
      </w:r>
      <w:r w:rsidR="00BB07EC">
        <w:rPr>
          <w:rFonts w:ascii="Times New Roman" w:hAnsi="Times New Roman"/>
          <w:sz w:val="24"/>
          <w:szCs w:val="24"/>
        </w:rPr>
        <w:t xml:space="preserve">escolarização. </w:t>
      </w:r>
    </w:p>
    <w:p w14:paraId="642821F5" w14:textId="3B789571" w:rsidR="00DA5505" w:rsidRDefault="00DA5505" w:rsidP="00663CEE">
      <w:pPr>
        <w:spacing w:after="0" w:line="360" w:lineRule="auto"/>
        <w:ind w:firstLine="708"/>
        <w:jc w:val="both"/>
        <w:rPr>
          <w:rFonts w:ascii="Times New Roman" w:hAnsi="Times New Roman"/>
          <w:sz w:val="24"/>
          <w:szCs w:val="24"/>
        </w:rPr>
      </w:pPr>
      <w:r w:rsidRPr="00DA5505">
        <w:rPr>
          <w:rFonts w:ascii="Times New Roman" w:hAnsi="Times New Roman"/>
          <w:bCs/>
          <w:sz w:val="24"/>
          <w:szCs w:val="24"/>
        </w:rPr>
        <w:t xml:space="preserve">Lara (2004) aponta uma diferença entre dificuldades e transtornos de aprendizagem em Matemática. </w:t>
      </w:r>
      <w:r>
        <w:rPr>
          <w:rFonts w:ascii="Times New Roman" w:hAnsi="Times New Roman"/>
          <w:bCs/>
          <w:sz w:val="24"/>
          <w:szCs w:val="24"/>
        </w:rPr>
        <w:t xml:space="preserve">De acordo com </w:t>
      </w:r>
      <w:r w:rsidRPr="00DA5505">
        <w:rPr>
          <w:rFonts w:ascii="Times New Roman" w:hAnsi="Times New Roman"/>
          <w:bCs/>
          <w:sz w:val="24"/>
          <w:szCs w:val="24"/>
        </w:rPr>
        <w:t>a autora, as dificuldades podem advir de questões relacionadas à linguagem e ao significado, bem como de fatores psicológicos, cognitivos, sócio-motivacionais, da própria estrutura curricular ou do modo como a disciplina vem sendo tratada pelo professor. Já em relação aos transtornos, Lara (2004</w:t>
      </w:r>
      <w:r w:rsidR="00992F91">
        <w:rPr>
          <w:rFonts w:ascii="Times New Roman" w:hAnsi="Times New Roman"/>
          <w:bCs/>
          <w:sz w:val="24"/>
          <w:szCs w:val="24"/>
        </w:rPr>
        <w:t>, p. 149</w:t>
      </w:r>
      <w:r w:rsidRPr="00DA5505">
        <w:rPr>
          <w:rFonts w:ascii="Times New Roman" w:hAnsi="Times New Roman"/>
          <w:bCs/>
          <w:sz w:val="24"/>
          <w:szCs w:val="24"/>
        </w:rPr>
        <w:t>) afirma que “[...] alunos sem problemas físicos e emocionais, com uma inteligência normal, mas apresenta</w:t>
      </w:r>
      <w:r w:rsidR="00992F91">
        <w:rPr>
          <w:rFonts w:ascii="Times New Roman" w:hAnsi="Times New Roman"/>
          <w:bCs/>
          <w:sz w:val="24"/>
          <w:szCs w:val="24"/>
        </w:rPr>
        <w:t>n</w:t>
      </w:r>
      <w:r w:rsidRPr="00DA5505">
        <w:rPr>
          <w:rFonts w:ascii="Times New Roman" w:hAnsi="Times New Roman"/>
          <w:bCs/>
          <w:sz w:val="24"/>
          <w:szCs w:val="24"/>
        </w:rPr>
        <w:t>do baixos níveis de rendimento escolar em cálculo ou na resolução de problemas matemáticos”, podem possuir algum distúrbio neurológico</w:t>
      </w:r>
      <w:r w:rsidR="00992F91">
        <w:rPr>
          <w:rFonts w:ascii="Times New Roman" w:hAnsi="Times New Roman"/>
          <w:bCs/>
          <w:sz w:val="24"/>
          <w:szCs w:val="24"/>
        </w:rPr>
        <w:t xml:space="preserve"> associado </w:t>
      </w:r>
      <w:r w:rsidRPr="00DA5505">
        <w:rPr>
          <w:rFonts w:ascii="Times New Roman" w:hAnsi="Times New Roman"/>
          <w:bCs/>
          <w:sz w:val="24"/>
          <w:szCs w:val="24"/>
        </w:rPr>
        <w:t xml:space="preserve">a </w:t>
      </w:r>
      <w:r w:rsidR="00992F91">
        <w:rPr>
          <w:rFonts w:ascii="Times New Roman" w:hAnsi="Times New Roman"/>
          <w:bCs/>
          <w:sz w:val="24"/>
          <w:szCs w:val="24"/>
        </w:rPr>
        <w:t>algum</w:t>
      </w:r>
      <w:r w:rsidRPr="00DA5505">
        <w:rPr>
          <w:rFonts w:ascii="Times New Roman" w:hAnsi="Times New Roman"/>
          <w:bCs/>
          <w:sz w:val="24"/>
          <w:szCs w:val="24"/>
        </w:rPr>
        <w:t xml:space="preserve"> tipo de transtorno.</w:t>
      </w:r>
      <w:r w:rsidRPr="00DA5505">
        <w:rPr>
          <w:rFonts w:ascii="Times New Roman" w:hAnsi="Times New Roman"/>
          <w:sz w:val="24"/>
          <w:szCs w:val="24"/>
        </w:rPr>
        <w:t xml:space="preserve"> </w:t>
      </w:r>
    </w:p>
    <w:p w14:paraId="3F38D1EB" w14:textId="44E86FC8" w:rsidR="00671932" w:rsidRPr="00671932" w:rsidRDefault="00671932" w:rsidP="00C036B1">
      <w:pPr>
        <w:spacing w:after="0" w:line="360" w:lineRule="auto"/>
        <w:ind w:firstLine="708"/>
        <w:jc w:val="both"/>
        <w:rPr>
          <w:rFonts w:ascii="Times New Roman" w:hAnsi="Times New Roman"/>
          <w:sz w:val="24"/>
          <w:szCs w:val="24"/>
        </w:rPr>
      </w:pPr>
      <w:r>
        <w:rPr>
          <w:rFonts w:ascii="Times New Roman" w:hAnsi="Times New Roman"/>
          <w:sz w:val="24"/>
          <w:szCs w:val="24"/>
        </w:rPr>
        <w:t xml:space="preserve">Contudo, vale ressaltar </w:t>
      </w:r>
      <w:r w:rsidR="00992F91">
        <w:rPr>
          <w:rFonts w:ascii="Times New Roman" w:hAnsi="Times New Roman"/>
          <w:sz w:val="24"/>
          <w:szCs w:val="24"/>
        </w:rPr>
        <w:t xml:space="preserve">que </w:t>
      </w:r>
      <w:r>
        <w:rPr>
          <w:rFonts w:ascii="Times New Roman" w:hAnsi="Times New Roman"/>
          <w:sz w:val="24"/>
          <w:szCs w:val="24"/>
        </w:rPr>
        <w:t xml:space="preserve">as </w:t>
      </w:r>
      <w:r w:rsidRPr="00671932">
        <w:rPr>
          <w:rFonts w:ascii="Times New Roman" w:hAnsi="Times New Roman"/>
          <w:sz w:val="24"/>
          <w:szCs w:val="24"/>
        </w:rPr>
        <w:t>dificuldades podem ser momentâneas e resolvidas, ou pelo menos amenizados, por meio de intervenções psicopedagógicas definidas e organizadas, que enfatizem a compreensão dos conceitos básicos da Matemática.</w:t>
      </w:r>
      <w:r w:rsidR="00992F91">
        <w:rPr>
          <w:rFonts w:ascii="Times New Roman" w:hAnsi="Times New Roman"/>
          <w:sz w:val="24"/>
          <w:szCs w:val="24"/>
        </w:rPr>
        <w:t xml:space="preserve"> </w:t>
      </w:r>
      <w:r w:rsidRPr="00671932">
        <w:rPr>
          <w:rFonts w:ascii="Times New Roman" w:hAnsi="Times New Roman"/>
          <w:sz w:val="24"/>
          <w:szCs w:val="24"/>
        </w:rPr>
        <w:t>Entretanto, existem outros elementos causadores de dificuldades de aprendizagem, entre eles</w:t>
      </w:r>
      <w:r w:rsidR="00992F91">
        <w:rPr>
          <w:rFonts w:ascii="Times New Roman" w:hAnsi="Times New Roman"/>
          <w:sz w:val="24"/>
          <w:szCs w:val="24"/>
        </w:rPr>
        <w:t>,</w:t>
      </w:r>
      <w:r w:rsidRPr="00671932">
        <w:rPr>
          <w:rFonts w:ascii="Times New Roman" w:hAnsi="Times New Roman"/>
          <w:sz w:val="24"/>
          <w:szCs w:val="24"/>
        </w:rPr>
        <w:t xml:space="preserve"> a possibilidade de anormalidades orgânicas. A definição mais utilizada e aceita atualmente para distúrbio de aprendizagem é exposta pelo </w:t>
      </w:r>
      <w:r w:rsidRPr="00671932">
        <w:rPr>
          <w:rFonts w:ascii="Times New Roman" w:hAnsi="Times New Roman"/>
          <w:i/>
          <w:sz w:val="24"/>
          <w:szCs w:val="24"/>
        </w:rPr>
        <w:t>National Joint Comittee for Lerning Disabilitties</w:t>
      </w:r>
      <w:r w:rsidRPr="00671932">
        <w:rPr>
          <w:rFonts w:ascii="Times New Roman" w:hAnsi="Times New Roman"/>
          <w:sz w:val="24"/>
          <w:szCs w:val="24"/>
        </w:rPr>
        <w:t xml:space="preserve"> (Cômite Nacional de Dificuldades de Aprendizagem), instituída em 1981, para o qual: </w:t>
      </w:r>
    </w:p>
    <w:p w14:paraId="01DA02DC" w14:textId="3A324ABC" w:rsidR="00671932" w:rsidRPr="00663CEE" w:rsidRDefault="00671932" w:rsidP="00C036B1">
      <w:pPr>
        <w:spacing w:before="360" w:after="360" w:line="240" w:lineRule="auto"/>
        <w:ind w:left="2268"/>
        <w:contextualSpacing/>
        <w:jc w:val="both"/>
        <w:rPr>
          <w:rFonts w:ascii="Times New Roman" w:hAnsi="Times New Roman"/>
          <w:sz w:val="20"/>
          <w:szCs w:val="20"/>
        </w:rPr>
      </w:pPr>
      <w:r w:rsidRPr="00663CEE">
        <w:rPr>
          <w:rFonts w:ascii="Times New Roman" w:hAnsi="Times New Roman"/>
          <w:sz w:val="20"/>
          <w:szCs w:val="20"/>
        </w:rPr>
        <w:t>Distúrbios de aprendizagem é um termo genérico que se refere a um grupo heterogêneo de alterações manifestas por dificuldades significativas na aquisição e uso da audição, fala, leitura, escrita, raciocínio ou habilidades matemáticas. Estas alterações são intrínsecas ao indivíduo e presumivelmente devidas à disfunção do sistema nervoso central. Apesar de um distúrbio de aprendizagem poder ocorrer concomitantemente com outras desfavoráveis (por exemplo, diferenças culturais, instrução inadequada, fatores psicológênicos), não é resultado direto dessas condições ou influências. (COLLARES; MOYSÉS</w:t>
      </w:r>
      <w:r w:rsidR="00992F91">
        <w:rPr>
          <w:rFonts w:ascii="Times New Roman" w:hAnsi="Times New Roman"/>
          <w:sz w:val="20"/>
          <w:szCs w:val="20"/>
        </w:rPr>
        <w:t>,</w:t>
      </w:r>
      <w:r w:rsidRPr="00663CEE">
        <w:rPr>
          <w:rFonts w:ascii="Times New Roman" w:hAnsi="Times New Roman"/>
          <w:sz w:val="20"/>
          <w:szCs w:val="20"/>
        </w:rPr>
        <w:t xml:space="preserve"> 1992, apud</w:t>
      </w:r>
      <w:r w:rsidRPr="00663CEE">
        <w:rPr>
          <w:rFonts w:ascii="Times New Roman" w:hAnsi="Times New Roman"/>
          <w:i/>
          <w:sz w:val="20"/>
          <w:szCs w:val="20"/>
        </w:rPr>
        <w:t xml:space="preserve"> </w:t>
      </w:r>
      <w:r w:rsidRPr="00663CEE">
        <w:rPr>
          <w:rFonts w:ascii="Times New Roman" w:hAnsi="Times New Roman"/>
          <w:sz w:val="20"/>
          <w:szCs w:val="20"/>
        </w:rPr>
        <w:t>NUTTI, 2013).</w:t>
      </w:r>
    </w:p>
    <w:p w14:paraId="23AC6746" w14:textId="77777777" w:rsidR="00613A34" w:rsidRDefault="00613A34" w:rsidP="00C036B1">
      <w:pPr>
        <w:spacing w:before="360" w:after="360" w:line="240" w:lineRule="auto"/>
        <w:contextualSpacing/>
        <w:jc w:val="both"/>
        <w:rPr>
          <w:rFonts w:ascii="Times New Roman" w:hAnsi="Times New Roman"/>
        </w:rPr>
      </w:pPr>
    </w:p>
    <w:p w14:paraId="2802A87F" w14:textId="6C3B4E46" w:rsidR="00613A34" w:rsidRDefault="00613A34" w:rsidP="00663CEE">
      <w:pPr>
        <w:tabs>
          <w:tab w:val="left" w:pos="708"/>
          <w:tab w:val="right" w:pos="9071"/>
        </w:tabs>
        <w:spacing w:after="200" w:line="240" w:lineRule="auto"/>
        <w:contextualSpacing/>
        <w:jc w:val="both"/>
        <w:rPr>
          <w:rFonts w:ascii="Times New Roman" w:hAnsi="Times New Roman"/>
        </w:rPr>
      </w:pPr>
      <w:r>
        <w:rPr>
          <w:rFonts w:ascii="Times New Roman" w:hAnsi="Times New Roman"/>
        </w:rPr>
        <w:tab/>
      </w:r>
      <w:r w:rsidR="00B419BC">
        <w:rPr>
          <w:rFonts w:ascii="Times New Roman" w:hAnsi="Times New Roman"/>
        </w:rPr>
        <w:tab/>
      </w:r>
    </w:p>
    <w:p w14:paraId="0906E63C" w14:textId="35FEBB44" w:rsidR="00613A34" w:rsidRDefault="00613A34" w:rsidP="004F1910">
      <w:pPr>
        <w:spacing w:after="0" w:line="360" w:lineRule="auto"/>
        <w:ind w:firstLine="708"/>
        <w:jc w:val="both"/>
        <w:rPr>
          <w:rFonts w:ascii="Times New Roman" w:hAnsi="Times New Roman"/>
          <w:sz w:val="24"/>
          <w:szCs w:val="24"/>
        </w:rPr>
      </w:pPr>
      <w:r w:rsidRPr="00613A34">
        <w:rPr>
          <w:rFonts w:ascii="Times New Roman" w:hAnsi="Times New Roman"/>
          <w:sz w:val="24"/>
          <w:szCs w:val="24"/>
        </w:rPr>
        <w:t>Relvas (2012, p. 24) afirma que</w:t>
      </w:r>
      <w:r w:rsidR="00992F91">
        <w:rPr>
          <w:rFonts w:ascii="Times New Roman" w:hAnsi="Times New Roman"/>
          <w:sz w:val="24"/>
          <w:szCs w:val="24"/>
        </w:rPr>
        <w:t xml:space="preserve"> várias </w:t>
      </w:r>
      <w:r w:rsidRPr="00613A34">
        <w:rPr>
          <w:rFonts w:ascii="Times New Roman" w:hAnsi="Times New Roman"/>
          <w:sz w:val="24"/>
          <w:szCs w:val="24"/>
        </w:rPr>
        <w:t>“</w:t>
      </w:r>
      <w:r w:rsidR="00992F91">
        <w:rPr>
          <w:rFonts w:ascii="Times New Roman" w:hAnsi="Times New Roman"/>
          <w:sz w:val="24"/>
          <w:szCs w:val="24"/>
        </w:rPr>
        <w:t xml:space="preserve">[...] </w:t>
      </w:r>
      <w:r w:rsidRPr="00613A34">
        <w:rPr>
          <w:rFonts w:ascii="Times New Roman" w:hAnsi="Times New Roman"/>
          <w:sz w:val="24"/>
          <w:szCs w:val="24"/>
        </w:rPr>
        <w:t>causas dos distúrbios de aprendizagem e alterações de comportamento nem sempre são evidentes</w:t>
      </w:r>
      <w:r w:rsidR="00992F91">
        <w:rPr>
          <w:rFonts w:ascii="Times New Roman" w:hAnsi="Times New Roman"/>
          <w:sz w:val="24"/>
          <w:szCs w:val="24"/>
        </w:rPr>
        <w:t>.</w:t>
      </w:r>
      <w:r w:rsidRPr="00613A34">
        <w:rPr>
          <w:rFonts w:ascii="Times New Roman" w:hAnsi="Times New Roman"/>
          <w:sz w:val="24"/>
          <w:szCs w:val="24"/>
        </w:rPr>
        <w:t xml:space="preserve">”. Essas alterações podem estar </w:t>
      </w:r>
      <w:r w:rsidRPr="00613A34">
        <w:rPr>
          <w:rFonts w:ascii="Times New Roman" w:hAnsi="Times New Roman"/>
          <w:sz w:val="24"/>
          <w:szCs w:val="24"/>
        </w:rPr>
        <w:lastRenderedPageBreak/>
        <w:t>relacionadas a falhas intrínsecas</w:t>
      </w:r>
      <w:r w:rsidR="00992F91">
        <w:rPr>
          <w:rFonts w:ascii="Times New Roman" w:hAnsi="Times New Roman"/>
          <w:sz w:val="24"/>
          <w:szCs w:val="24"/>
        </w:rPr>
        <w:t xml:space="preserve"> e</w:t>
      </w:r>
      <w:r w:rsidRPr="00613A34">
        <w:rPr>
          <w:rFonts w:ascii="Times New Roman" w:hAnsi="Times New Roman"/>
          <w:sz w:val="24"/>
          <w:szCs w:val="24"/>
        </w:rPr>
        <w:t xml:space="preserve"> ao modo como o estudante processa e interpreta as informações do meio evidenciando “[...] inadequação da integração sensorial no cérebro da criança, causando dificuldades na aprendizagem escolar, podendo acontecer em crianças antes brilhante e com convivência familiar ótima</w:t>
      </w:r>
      <w:r w:rsidR="00992F91">
        <w:rPr>
          <w:rFonts w:ascii="Times New Roman" w:hAnsi="Times New Roman"/>
          <w:sz w:val="24"/>
          <w:szCs w:val="24"/>
        </w:rPr>
        <w:t>.</w:t>
      </w:r>
      <w:r w:rsidRPr="00613A34">
        <w:rPr>
          <w:rFonts w:ascii="Times New Roman" w:hAnsi="Times New Roman"/>
          <w:sz w:val="24"/>
          <w:szCs w:val="24"/>
        </w:rPr>
        <w:t xml:space="preserve">”. </w:t>
      </w:r>
      <w:r w:rsidR="00FC0187">
        <w:rPr>
          <w:rFonts w:ascii="Times New Roman" w:hAnsi="Times New Roman"/>
          <w:sz w:val="24"/>
          <w:szCs w:val="24"/>
        </w:rPr>
        <w:t xml:space="preserve">(RELVAS, 2012 p. 24). </w:t>
      </w:r>
      <w:r w:rsidRPr="00613A34">
        <w:rPr>
          <w:rFonts w:ascii="Times New Roman" w:hAnsi="Times New Roman"/>
          <w:sz w:val="24"/>
          <w:szCs w:val="24"/>
        </w:rPr>
        <w:t>Desse modo, quando as dificuldades de aprendizagem na Matemática se tornam persistentes e não são causadas pelo ensino inadequado dos conteúdos nem por déficits intelectuais ou dificuldades emocionais</w:t>
      </w:r>
      <w:r w:rsidR="00992F91">
        <w:rPr>
          <w:rFonts w:ascii="Times New Roman" w:hAnsi="Times New Roman"/>
          <w:sz w:val="24"/>
          <w:szCs w:val="24"/>
        </w:rPr>
        <w:t>,</w:t>
      </w:r>
      <w:r w:rsidRPr="00613A34">
        <w:rPr>
          <w:rFonts w:ascii="Times New Roman" w:hAnsi="Times New Roman"/>
          <w:sz w:val="24"/>
          <w:szCs w:val="24"/>
        </w:rPr>
        <w:t xml:space="preserve"> a causa dessa dificuldade po</w:t>
      </w:r>
      <w:r>
        <w:rPr>
          <w:rFonts w:ascii="Times New Roman" w:hAnsi="Times New Roman"/>
          <w:sz w:val="24"/>
          <w:szCs w:val="24"/>
        </w:rPr>
        <w:t xml:space="preserve">de ser uma disfunção no sistema </w:t>
      </w:r>
      <w:r w:rsidRPr="00613A34">
        <w:rPr>
          <w:rFonts w:ascii="Times New Roman" w:hAnsi="Times New Roman"/>
          <w:sz w:val="24"/>
          <w:szCs w:val="24"/>
        </w:rPr>
        <w:t>nervoso central</w:t>
      </w:r>
      <w:r w:rsidR="00992F91">
        <w:rPr>
          <w:rFonts w:ascii="Times New Roman" w:hAnsi="Times New Roman"/>
          <w:sz w:val="24"/>
          <w:szCs w:val="24"/>
        </w:rPr>
        <w:t>, que</w:t>
      </w:r>
      <w:r w:rsidRPr="00613A34">
        <w:rPr>
          <w:rFonts w:ascii="Times New Roman" w:hAnsi="Times New Roman"/>
          <w:sz w:val="24"/>
          <w:szCs w:val="24"/>
        </w:rPr>
        <w:t xml:space="preserve"> ocasiona problemas na aquisição das habilidades matemáticas (RELVAS, 2012). </w:t>
      </w:r>
    </w:p>
    <w:p w14:paraId="68BB33F5" w14:textId="0862F4AD" w:rsidR="007F46C7" w:rsidRPr="007F46C7" w:rsidRDefault="00992F91" w:rsidP="007F46C7">
      <w:pPr>
        <w:spacing w:after="0" w:line="360" w:lineRule="auto"/>
        <w:ind w:firstLine="708"/>
        <w:jc w:val="both"/>
        <w:rPr>
          <w:rFonts w:ascii="Times New Roman" w:hAnsi="Times New Roman"/>
          <w:sz w:val="24"/>
          <w:szCs w:val="24"/>
        </w:rPr>
      </w:pPr>
      <w:r>
        <w:rPr>
          <w:rFonts w:ascii="Times New Roman" w:hAnsi="Times New Roman"/>
          <w:sz w:val="24"/>
          <w:szCs w:val="24"/>
        </w:rPr>
        <w:t xml:space="preserve">Existe </w:t>
      </w:r>
      <w:r w:rsidR="007F46C7">
        <w:rPr>
          <w:rFonts w:ascii="Times New Roman" w:hAnsi="Times New Roman"/>
          <w:sz w:val="24"/>
          <w:szCs w:val="24"/>
        </w:rPr>
        <w:t>outra denominação utilizada para as dificuldades de aprendizagem persistentes. O</w:t>
      </w:r>
      <w:r w:rsidR="007F46C7" w:rsidRPr="007F46C7">
        <w:rPr>
          <w:rFonts w:ascii="Times New Roman" w:hAnsi="Times New Roman"/>
          <w:sz w:val="24"/>
          <w:szCs w:val="24"/>
        </w:rPr>
        <w:t xml:space="preserve"> Código Internacional de Doenças (CID 10) – Classificação Estatística Internacional de Doenças e Problemas relacionados à saúde –, classifica os transtornos de aprendizagem como:</w:t>
      </w:r>
    </w:p>
    <w:p w14:paraId="70C525A1" w14:textId="77777777" w:rsidR="007F46C7" w:rsidRPr="007F46C7" w:rsidRDefault="007F46C7" w:rsidP="007F46C7">
      <w:pPr>
        <w:spacing w:after="0" w:line="240" w:lineRule="auto"/>
        <w:ind w:left="2268"/>
        <w:contextualSpacing/>
        <w:jc w:val="both"/>
        <w:rPr>
          <w:rFonts w:ascii="Times New Roman" w:hAnsi="Times New Roman"/>
        </w:rPr>
      </w:pPr>
    </w:p>
    <w:p w14:paraId="56417358" w14:textId="57514393" w:rsidR="007F46C7" w:rsidRPr="00663CEE" w:rsidRDefault="007F46C7" w:rsidP="00C036B1">
      <w:pPr>
        <w:spacing w:before="360" w:after="360" w:line="240" w:lineRule="auto"/>
        <w:ind w:left="2268"/>
        <w:contextualSpacing/>
        <w:jc w:val="both"/>
        <w:rPr>
          <w:rFonts w:ascii="Times New Roman" w:hAnsi="Times New Roman"/>
          <w:sz w:val="20"/>
          <w:szCs w:val="20"/>
        </w:rPr>
      </w:pPr>
      <w:r w:rsidRPr="00663CEE">
        <w:rPr>
          <w:rFonts w:ascii="Times New Roman" w:hAnsi="Times New Roman"/>
          <w:sz w:val="20"/>
          <w:szCs w:val="20"/>
        </w:rPr>
        <w:t>[...] transtornos nos quais os padrões normais de aquisição de habilidades são perturbados desde os estágios iniciais do desenvolvimento. Eles não são simplesmente uma consequência de uma falta de oportunidade de aprender nem são decorrentes de qualquer forma de traumatismo ou de doença cerebral adquirida. Ao contrário, pensa-se que os transtornos originam-se de anormalidades no processo cognitivo, que derivam em grande parte de algum tipo de disfunção biológica. (CID – 10,1992, p. 236).</w:t>
      </w:r>
    </w:p>
    <w:p w14:paraId="27F2D980" w14:textId="77777777" w:rsidR="007F46C7" w:rsidRPr="007F46C7" w:rsidRDefault="007F46C7" w:rsidP="007F46C7">
      <w:pPr>
        <w:spacing w:after="200" w:line="276" w:lineRule="auto"/>
        <w:contextualSpacing/>
        <w:jc w:val="both"/>
        <w:rPr>
          <w:rFonts w:ascii="Times New Roman" w:hAnsi="Times New Roman"/>
        </w:rPr>
      </w:pPr>
    </w:p>
    <w:p w14:paraId="2A8ED7DF" w14:textId="55C211C5" w:rsidR="007F46C7" w:rsidRPr="007F46C7" w:rsidRDefault="007F46C7" w:rsidP="007F46C7">
      <w:pPr>
        <w:spacing w:before="240" w:after="200" w:line="360" w:lineRule="auto"/>
        <w:contextualSpacing/>
        <w:jc w:val="both"/>
        <w:rPr>
          <w:rFonts w:ascii="Times New Roman" w:hAnsi="Times New Roman"/>
          <w:sz w:val="24"/>
          <w:szCs w:val="24"/>
        </w:rPr>
      </w:pPr>
      <w:r w:rsidRPr="007F46C7">
        <w:rPr>
          <w:rFonts w:ascii="Times New Roman" w:hAnsi="Times New Roman"/>
        </w:rPr>
        <w:tab/>
      </w:r>
      <w:r w:rsidRPr="007F46C7">
        <w:rPr>
          <w:rFonts w:ascii="Times New Roman" w:hAnsi="Times New Roman"/>
          <w:sz w:val="24"/>
          <w:szCs w:val="24"/>
        </w:rPr>
        <w:t>Nesse sentido, o transtorno sucede em decorrência de uma disfunção no cérebro, que provoca perturbação na aquisição de conhecimentos devido a uma falha na entrada do estímulo que pode</w:t>
      </w:r>
      <w:r w:rsidR="00992F91">
        <w:rPr>
          <w:rFonts w:ascii="Times New Roman" w:hAnsi="Times New Roman"/>
          <w:sz w:val="24"/>
          <w:szCs w:val="24"/>
        </w:rPr>
        <w:t>,</w:t>
      </w:r>
      <w:r w:rsidRPr="007F46C7">
        <w:rPr>
          <w:rFonts w:ascii="Times New Roman" w:hAnsi="Times New Roman"/>
          <w:sz w:val="24"/>
          <w:szCs w:val="24"/>
        </w:rPr>
        <w:t xml:space="preserve"> também</w:t>
      </w:r>
      <w:r w:rsidR="00992F91">
        <w:rPr>
          <w:rFonts w:ascii="Times New Roman" w:hAnsi="Times New Roman"/>
          <w:sz w:val="24"/>
          <w:szCs w:val="24"/>
        </w:rPr>
        <w:t xml:space="preserve">, </w:t>
      </w:r>
      <w:r w:rsidRPr="007F46C7">
        <w:rPr>
          <w:rFonts w:ascii="Times New Roman" w:hAnsi="Times New Roman"/>
          <w:sz w:val="24"/>
          <w:szCs w:val="24"/>
        </w:rPr>
        <w:t xml:space="preserve">comprometer </w:t>
      </w:r>
      <w:r w:rsidR="00992F91">
        <w:rPr>
          <w:rFonts w:ascii="Times New Roman" w:hAnsi="Times New Roman"/>
          <w:sz w:val="24"/>
          <w:szCs w:val="24"/>
        </w:rPr>
        <w:t>a</w:t>
      </w:r>
      <w:r w:rsidRPr="007F46C7">
        <w:rPr>
          <w:rFonts w:ascii="Times New Roman" w:hAnsi="Times New Roman"/>
          <w:sz w:val="24"/>
          <w:szCs w:val="24"/>
        </w:rPr>
        <w:t xml:space="preserve"> atenção e </w:t>
      </w:r>
      <w:r w:rsidR="00992F91">
        <w:rPr>
          <w:rFonts w:ascii="Times New Roman" w:hAnsi="Times New Roman"/>
          <w:sz w:val="24"/>
          <w:szCs w:val="24"/>
        </w:rPr>
        <w:t xml:space="preserve">a </w:t>
      </w:r>
      <w:r w:rsidRPr="007F46C7">
        <w:rPr>
          <w:rFonts w:ascii="Times New Roman" w:hAnsi="Times New Roman"/>
          <w:sz w:val="24"/>
          <w:szCs w:val="24"/>
        </w:rPr>
        <w:t>memória de trabalho. Os transtornos e distúrbios são de origem interna ao sujeito e tem o potencial de comprometer o comportamento e aprendizagem, afetando a autoestima</w:t>
      </w:r>
      <w:r w:rsidR="00992F91">
        <w:rPr>
          <w:rFonts w:ascii="Times New Roman" w:hAnsi="Times New Roman"/>
          <w:sz w:val="24"/>
          <w:szCs w:val="24"/>
        </w:rPr>
        <w:t xml:space="preserve"> e</w:t>
      </w:r>
      <w:r w:rsidRPr="007F46C7">
        <w:rPr>
          <w:rFonts w:ascii="Times New Roman" w:hAnsi="Times New Roman"/>
          <w:sz w:val="24"/>
          <w:szCs w:val="24"/>
        </w:rPr>
        <w:t xml:space="preserve"> a capacidade de relacionamento do estudante com seus pares.</w:t>
      </w:r>
    </w:p>
    <w:p w14:paraId="44FC4DB8" w14:textId="1D93A3FC" w:rsidR="007F46C7" w:rsidRDefault="007F46C7" w:rsidP="007F46C7">
      <w:pPr>
        <w:spacing w:before="240" w:after="200" w:line="360" w:lineRule="auto"/>
        <w:ind w:firstLine="708"/>
        <w:contextualSpacing/>
        <w:jc w:val="both"/>
        <w:rPr>
          <w:rFonts w:ascii="Times New Roman" w:hAnsi="Times New Roman"/>
          <w:sz w:val="24"/>
          <w:szCs w:val="24"/>
        </w:rPr>
      </w:pPr>
      <w:r w:rsidRPr="007F46C7">
        <w:rPr>
          <w:rFonts w:ascii="Times New Roman" w:hAnsi="Times New Roman"/>
          <w:sz w:val="24"/>
          <w:szCs w:val="24"/>
        </w:rPr>
        <w:t>Assim</w:t>
      </w:r>
      <w:r w:rsidR="00992F91">
        <w:rPr>
          <w:rFonts w:ascii="Times New Roman" w:hAnsi="Times New Roman"/>
          <w:sz w:val="24"/>
          <w:szCs w:val="24"/>
        </w:rPr>
        <w:t>,</w:t>
      </w:r>
      <w:r w:rsidRPr="007F46C7">
        <w:rPr>
          <w:rFonts w:ascii="Times New Roman" w:hAnsi="Times New Roman"/>
          <w:sz w:val="24"/>
          <w:szCs w:val="24"/>
        </w:rPr>
        <w:t xml:space="preserve"> problemas mais específicos na Matemática</w:t>
      </w:r>
      <w:r w:rsidR="00992F91">
        <w:rPr>
          <w:rFonts w:ascii="Times New Roman" w:hAnsi="Times New Roman"/>
          <w:sz w:val="24"/>
          <w:szCs w:val="24"/>
        </w:rPr>
        <w:t xml:space="preserve"> e</w:t>
      </w:r>
      <w:r w:rsidRPr="007F46C7">
        <w:rPr>
          <w:rFonts w:ascii="Times New Roman" w:hAnsi="Times New Roman"/>
          <w:sz w:val="24"/>
          <w:szCs w:val="24"/>
        </w:rPr>
        <w:t xml:space="preserve"> centrados no estudante são considerados distúrbios ou transtornos</w:t>
      </w:r>
      <w:r w:rsidR="00992F91">
        <w:rPr>
          <w:rFonts w:ascii="Times New Roman" w:hAnsi="Times New Roman"/>
          <w:sz w:val="24"/>
          <w:szCs w:val="24"/>
        </w:rPr>
        <w:t xml:space="preserve"> e se diferenciam das </w:t>
      </w:r>
      <w:r w:rsidRPr="007F46C7">
        <w:rPr>
          <w:rFonts w:ascii="Times New Roman" w:hAnsi="Times New Roman"/>
          <w:sz w:val="24"/>
          <w:szCs w:val="24"/>
        </w:rPr>
        <w:t>dificuldades de aprendizagem escolares</w:t>
      </w:r>
      <w:r w:rsidR="00992F91">
        <w:rPr>
          <w:rFonts w:ascii="Times New Roman" w:hAnsi="Times New Roman"/>
          <w:sz w:val="24"/>
          <w:szCs w:val="24"/>
        </w:rPr>
        <w:t xml:space="preserve"> caracterizadas </w:t>
      </w:r>
      <w:r w:rsidRPr="007F46C7">
        <w:rPr>
          <w:rFonts w:ascii="Times New Roman" w:hAnsi="Times New Roman"/>
          <w:sz w:val="24"/>
          <w:szCs w:val="24"/>
        </w:rPr>
        <w:t xml:space="preserve">por problemas pedagógicos ou sociais. O diagnóstico precoce constitui-se </w:t>
      </w:r>
      <w:r w:rsidR="00992F91">
        <w:rPr>
          <w:rFonts w:ascii="Times New Roman" w:hAnsi="Times New Roman"/>
          <w:sz w:val="24"/>
          <w:szCs w:val="24"/>
        </w:rPr>
        <w:t xml:space="preserve">em </w:t>
      </w:r>
      <w:r w:rsidRPr="007F46C7">
        <w:rPr>
          <w:rFonts w:ascii="Times New Roman" w:hAnsi="Times New Roman"/>
          <w:sz w:val="24"/>
          <w:szCs w:val="24"/>
        </w:rPr>
        <w:t>uma ferramenta importante para a superação do problema</w:t>
      </w:r>
      <w:r w:rsidR="00992F91">
        <w:rPr>
          <w:rFonts w:ascii="Times New Roman" w:hAnsi="Times New Roman"/>
          <w:sz w:val="24"/>
          <w:szCs w:val="24"/>
        </w:rPr>
        <w:t>,</w:t>
      </w:r>
      <w:r w:rsidRPr="007F46C7">
        <w:rPr>
          <w:rFonts w:ascii="Times New Roman" w:hAnsi="Times New Roman"/>
          <w:sz w:val="24"/>
          <w:szCs w:val="24"/>
        </w:rPr>
        <w:t xml:space="preserve"> e deve ser realizado por uma equipe multidisciplinar composta</w:t>
      </w:r>
      <w:r w:rsidRPr="007F46C7">
        <w:rPr>
          <w:rFonts w:ascii="Times New Roman" w:hAnsi="Times New Roman"/>
          <w:color w:val="383838"/>
          <w:sz w:val="24"/>
          <w:szCs w:val="24"/>
        </w:rPr>
        <w:t xml:space="preserve"> por</w:t>
      </w:r>
      <w:r w:rsidRPr="007F46C7">
        <w:rPr>
          <w:rFonts w:ascii="Arial" w:hAnsi="Arial" w:cs="Arial"/>
          <w:color w:val="383838"/>
          <w:sz w:val="21"/>
          <w:szCs w:val="21"/>
        </w:rPr>
        <w:t xml:space="preserve"> </w:t>
      </w:r>
      <w:r w:rsidRPr="007F46C7">
        <w:rPr>
          <w:rFonts w:ascii="Times New Roman" w:hAnsi="Times New Roman"/>
          <w:sz w:val="24"/>
          <w:szCs w:val="24"/>
        </w:rPr>
        <w:t>médicos, psicólogos, fonoaudiólogos e psicopedagogos.</w:t>
      </w:r>
    </w:p>
    <w:p w14:paraId="1E3E5F2B" w14:textId="2F199FD2" w:rsidR="002E6BFC" w:rsidRDefault="006E5741" w:rsidP="002E6BFC">
      <w:pPr>
        <w:spacing w:after="0" w:line="360" w:lineRule="auto"/>
        <w:ind w:firstLine="708"/>
        <w:jc w:val="both"/>
        <w:rPr>
          <w:rFonts w:ascii="Times New Roman" w:hAnsi="Times New Roman"/>
          <w:sz w:val="24"/>
          <w:szCs w:val="24"/>
        </w:rPr>
      </w:pPr>
      <w:r>
        <w:rPr>
          <w:rFonts w:ascii="Times New Roman" w:hAnsi="Times New Roman"/>
          <w:sz w:val="24"/>
          <w:szCs w:val="24"/>
        </w:rPr>
        <w:t>A</w:t>
      </w:r>
      <w:r w:rsidRPr="006E5741">
        <w:rPr>
          <w:rFonts w:ascii="Times New Roman" w:hAnsi="Times New Roman"/>
          <w:sz w:val="24"/>
          <w:szCs w:val="24"/>
        </w:rPr>
        <w:t xml:space="preserve"> discalculia diferencia-se das dificuldades de aprendizagem, </w:t>
      </w:r>
      <w:r w:rsidR="008800A5">
        <w:rPr>
          <w:rFonts w:ascii="Times New Roman" w:hAnsi="Times New Roman"/>
          <w:sz w:val="24"/>
          <w:szCs w:val="24"/>
        </w:rPr>
        <w:t xml:space="preserve">e é caracterizada </w:t>
      </w:r>
      <w:r w:rsidRPr="006E5741">
        <w:rPr>
          <w:rFonts w:ascii="Times New Roman" w:hAnsi="Times New Roman"/>
          <w:sz w:val="24"/>
          <w:szCs w:val="24"/>
        </w:rPr>
        <w:t xml:space="preserve">por dificuldades crônicas e persistentes nas habilidades de processamento numérico e </w:t>
      </w:r>
      <w:r w:rsidR="008800A5">
        <w:rPr>
          <w:rFonts w:ascii="Times New Roman" w:hAnsi="Times New Roman"/>
          <w:sz w:val="24"/>
          <w:szCs w:val="24"/>
        </w:rPr>
        <w:t xml:space="preserve">de </w:t>
      </w:r>
      <w:r w:rsidRPr="006E5741">
        <w:rPr>
          <w:rFonts w:ascii="Times New Roman" w:hAnsi="Times New Roman"/>
          <w:sz w:val="24"/>
          <w:szCs w:val="24"/>
        </w:rPr>
        <w:t>cálculo. Essas dificuldades não ocorrem pela complexidade dos conteúdos, ensino inadequado ou desmotivação, mas por fatores intrínsecos. A discalculia apresenta uma grande relação com a dislexia.</w:t>
      </w:r>
    </w:p>
    <w:p w14:paraId="59D5A77F" w14:textId="118E2A8E" w:rsidR="003F7226" w:rsidRDefault="006E5741" w:rsidP="002E6BFC">
      <w:pPr>
        <w:spacing w:after="0" w:line="360" w:lineRule="auto"/>
        <w:ind w:firstLine="708"/>
        <w:jc w:val="both"/>
        <w:rPr>
          <w:rFonts w:ascii="Times New Roman" w:hAnsi="Times New Roman"/>
          <w:sz w:val="24"/>
          <w:szCs w:val="24"/>
        </w:rPr>
      </w:pPr>
      <w:r w:rsidRPr="006E5741">
        <w:rPr>
          <w:rFonts w:ascii="Times New Roman" w:hAnsi="Times New Roman"/>
          <w:sz w:val="24"/>
          <w:szCs w:val="24"/>
        </w:rPr>
        <w:lastRenderedPageBreak/>
        <w:t>O Manual Diagnóstico e Estatístico de Transtornos Mentais (DSM-IV F 81.2, 2002) refere-se à discalculia como um transtorno específico de habilidades aritméticas, caracterizando-a como “[...] uma capacidade para a realização de operações aritméticas acentuadamente abaixo da esperada para a idade cronológica, a inteligência medida e a escolaridade do indivíduo</w:t>
      </w:r>
      <w:r w:rsidR="008800A5">
        <w:rPr>
          <w:rFonts w:ascii="Times New Roman" w:hAnsi="Times New Roman"/>
          <w:sz w:val="24"/>
          <w:szCs w:val="24"/>
        </w:rPr>
        <w:t>.</w:t>
      </w:r>
      <w:r w:rsidRPr="006E5741">
        <w:rPr>
          <w:rFonts w:ascii="Times New Roman" w:hAnsi="Times New Roman"/>
          <w:sz w:val="24"/>
          <w:szCs w:val="24"/>
        </w:rPr>
        <w:t>”. Desse modo,</w:t>
      </w:r>
      <w:r>
        <w:rPr>
          <w:rFonts w:ascii="Times New Roman" w:hAnsi="Times New Roman"/>
          <w:sz w:val="24"/>
          <w:szCs w:val="24"/>
        </w:rPr>
        <w:t xml:space="preserve"> esse</w:t>
      </w:r>
      <w:r w:rsidRPr="006E5741">
        <w:rPr>
          <w:rFonts w:ascii="Times New Roman" w:hAnsi="Times New Roman"/>
          <w:sz w:val="24"/>
          <w:szCs w:val="24"/>
        </w:rPr>
        <w:t xml:space="preserve"> transtorno tem o potencial de prejudicar o rendimento escolar e as atividades da vida diária do estudante que necessit</w:t>
      </w:r>
      <w:r w:rsidR="008800A5">
        <w:rPr>
          <w:rFonts w:ascii="Times New Roman" w:hAnsi="Times New Roman"/>
          <w:sz w:val="24"/>
          <w:szCs w:val="24"/>
        </w:rPr>
        <w:t>a</w:t>
      </w:r>
      <w:r w:rsidRPr="006E5741">
        <w:rPr>
          <w:rFonts w:ascii="Times New Roman" w:hAnsi="Times New Roman"/>
          <w:sz w:val="24"/>
          <w:szCs w:val="24"/>
        </w:rPr>
        <w:t xml:space="preserve"> d</w:t>
      </w:r>
      <w:r w:rsidR="008800A5">
        <w:rPr>
          <w:rFonts w:ascii="Times New Roman" w:hAnsi="Times New Roman"/>
          <w:sz w:val="24"/>
          <w:szCs w:val="24"/>
        </w:rPr>
        <w:t>as</w:t>
      </w:r>
      <w:r w:rsidRPr="006E5741">
        <w:rPr>
          <w:rFonts w:ascii="Times New Roman" w:hAnsi="Times New Roman"/>
          <w:sz w:val="24"/>
          <w:szCs w:val="24"/>
        </w:rPr>
        <w:t xml:space="preserve"> habilidades matemáticas.</w:t>
      </w:r>
    </w:p>
    <w:p w14:paraId="748799C9" w14:textId="77777777" w:rsidR="00A70388" w:rsidRDefault="00A70388" w:rsidP="00E03B75">
      <w:pPr>
        <w:spacing w:after="0" w:line="360" w:lineRule="auto"/>
        <w:jc w:val="both"/>
        <w:rPr>
          <w:rFonts w:ascii="Times New Roman" w:hAnsi="Times New Roman"/>
          <w:b/>
          <w:sz w:val="24"/>
          <w:szCs w:val="24"/>
        </w:rPr>
      </w:pPr>
    </w:p>
    <w:p w14:paraId="1123AE61" w14:textId="77777777" w:rsidR="00E96524" w:rsidRDefault="009F52F3" w:rsidP="00E03B75">
      <w:pPr>
        <w:spacing w:after="0" w:line="360" w:lineRule="auto"/>
        <w:jc w:val="both"/>
        <w:rPr>
          <w:rFonts w:ascii="Times New Roman" w:hAnsi="Times New Roman"/>
          <w:b/>
          <w:sz w:val="24"/>
          <w:szCs w:val="24"/>
        </w:rPr>
      </w:pPr>
      <w:r>
        <w:rPr>
          <w:rFonts w:ascii="Times New Roman" w:hAnsi="Times New Roman"/>
          <w:b/>
          <w:sz w:val="24"/>
          <w:szCs w:val="24"/>
        </w:rPr>
        <w:t xml:space="preserve">3 </w:t>
      </w:r>
      <w:r w:rsidR="00A54885">
        <w:rPr>
          <w:rFonts w:ascii="Times New Roman" w:hAnsi="Times New Roman"/>
          <w:b/>
          <w:sz w:val="24"/>
          <w:szCs w:val="24"/>
        </w:rPr>
        <w:t>Metodologia</w:t>
      </w:r>
    </w:p>
    <w:p w14:paraId="20E58A8B" w14:textId="6DC82CF7" w:rsidR="00243EBD" w:rsidRPr="00E96524" w:rsidRDefault="00A57C3B" w:rsidP="00E03B75">
      <w:pPr>
        <w:spacing w:after="0" w:line="360" w:lineRule="auto"/>
        <w:ind w:firstLine="708"/>
        <w:jc w:val="both"/>
        <w:rPr>
          <w:rFonts w:ascii="Times New Roman" w:hAnsi="Times New Roman"/>
          <w:b/>
          <w:sz w:val="24"/>
          <w:szCs w:val="24"/>
        </w:rPr>
      </w:pPr>
      <w:r w:rsidRPr="00A57C3B">
        <w:rPr>
          <w:rFonts w:ascii="Times New Roman" w:hAnsi="Times New Roman"/>
          <w:sz w:val="24"/>
          <w:szCs w:val="24"/>
        </w:rPr>
        <w:t>D</w:t>
      </w:r>
      <w:r w:rsidR="00243EBD" w:rsidRPr="00A57C3B">
        <w:rPr>
          <w:rFonts w:ascii="Times New Roman" w:eastAsiaTheme="minorHAnsi" w:hAnsi="Times New Roman"/>
          <w:sz w:val="24"/>
          <w:szCs w:val="24"/>
        </w:rPr>
        <w:t>e a</w:t>
      </w:r>
      <w:r w:rsidR="00243EBD">
        <w:rPr>
          <w:rFonts w:ascii="Times New Roman" w:eastAsiaTheme="minorHAnsi" w:hAnsi="Times New Roman"/>
          <w:sz w:val="24"/>
          <w:szCs w:val="24"/>
        </w:rPr>
        <w:t xml:space="preserve">cordo </w:t>
      </w:r>
      <w:r>
        <w:rPr>
          <w:rFonts w:ascii="Times New Roman" w:eastAsiaTheme="minorHAnsi" w:hAnsi="Times New Roman"/>
          <w:sz w:val="24"/>
          <w:szCs w:val="24"/>
        </w:rPr>
        <w:t>com Bodgan e Bliken (1994)</w:t>
      </w:r>
      <w:r w:rsidR="008800A5">
        <w:rPr>
          <w:rFonts w:ascii="Times New Roman" w:eastAsiaTheme="minorHAnsi" w:hAnsi="Times New Roman"/>
          <w:sz w:val="24"/>
          <w:szCs w:val="24"/>
        </w:rPr>
        <w:t>,</w:t>
      </w:r>
      <w:r>
        <w:rPr>
          <w:rFonts w:ascii="Times New Roman" w:eastAsiaTheme="minorHAnsi" w:hAnsi="Times New Roman"/>
          <w:sz w:val="24"/>
          <w:szCs w:val="24"/>
        </w:rPr>
        <w:t xml:space="preserve"> </w:t>
      </w:r>
      <w:r w:rsidR="00243EBD" w:rsidRPr="00243EBD">
        <w:rPr>
          <w:rFonts w:ascii="Times New Roman" w:eastAsiaTheme="minorHAnsi" w:hAnsi="Times New Roman"/>
          <w:sz w:val="24"/>
          <w:szCs w:val="24"/>
        </w:rPr>
        <w:t xml:space="preserve">a pesquisa qualitativa tem como objetivo compreender o significado dos acontecimentos e interações de situações particulares para as pessoas, visando </w:t>
      </w:r>
      <w:r w:rsidR="008800A5">
        <w:rPr>
          <w:rFonts w:ascii="Times New Roman" w:eastAsiaTheme="minorHAnsi" w:hAnsi="Times New Roman"/>
          <w:sz w:val="24"/>
          <w:szCs w:val="24"/>
        </w:rPr>
        <w:t>a</w:t>
      </w:r>
      <w:r w:rsidR="00243EBD" w:rsidRPr="00243EBD">
        <w:rPr>
          <w:rFonts w:ascii="Times New Roman" w:eastAsiaTheme="minorHAnsi" w:hAnsi="Times New Roman"/>
          <w:sz w:val="24"/>
          <w:szCs w:val="24"/>
        </w:rPr>
        <w:t xml:space="preserve"> compreensão dos comportamentos dos sujeitos pesquisados com base em suas perspectivas</w:t>
      </w:r>
      <w:r w:rsidR="008800A5">
        <w:rPr>
          <w:rFonts w:ascii="Times New Roman" w:eastAsiaTheme="minorHAnsi" w:hAnsi="Times New Roman"/>
          <w:sz w:val="24"/>
          <w:szCs w:val="24"/>
        </w:rPr>
        <w:t xml:space="preserve"> além de</w:t>
      </w:r>
      <w:r w:rsidR="00243EBD" w:rsidRPr="00243EBD">
        <w:rPr>
          <w:rFonts w:ascii="Times New Roman" w:eastAsiaTheme="minorHAnsi" w:hAnsi="Times New Roman"/>
          <w:sz w:val="24"/>
          <w:szCs w:val="24"/>
        </w:rPr>
        <w:t xml:space="preserve"> considera</w:t>
      </w:r>
      <w:r w:rsidR="008800A5">
        <w:rPr>
          <w:rFonts w:ascii="Times New Roman" w:eastAsiaTheme="minorHAnsi" w:hAnsi="Times New Roman"/>
          <w:sz w:val="24"/>
          <w:szCs w:val="24"/>
        </w:rPr>
        <w:t>r</w:t>
      </w:r>
      <w:r w:rsidR="00243EBD" w:rsidRPr="00243EBD">
        <w:rPr>
          <w:rFonts w:ascii="Times New Roman" w:eastAsiaTheme="minorHAnsi" w:hAnsi="Times New Roman"/>
          <w:sz w:val="24"/>
          <w:szCs w:val="24"/>
        </w:rPr>
        <w:t xml:space="preserve"> a realidade na qual estão imersos.</w:t>
      </w:r>
      <w:r>
        <w:rPr>
          <w:rFonts w:ascii="Times New Roman" w:eastAsiaTheme="minorHAnsi" w:hAnsi="Times New Roman"/>
          <w:sz w:val="24"/>
          <w:szCs w:val="24"/>
        </w:rPr>
        <w:t xml:space="preserve"> Assim, as questões formuladas possuem o objetivo de investigar os fenômenos no seu contexto.</w:t>
      </w:r>
    </w:p>
    <w:p w14:paraId="2100BF07" w14:textId="77777777" w:rsidR="00A70388" w:rsidRDefault="00A70388" w:rsidP="00663CEE">
      <w:pPr>
        <w:spacing w:after="0" w:line="360" w:lineRule="auto"/>
        <w:contextualSpacing/>
        <w:jc w:val="both"/>
        <w:rPr>
          <w:rFonts w:ascii="Times New Roman" w:eastAsiaTheme="minorHAnsi" w:hAnsi="Times New Roman"/>
          <w:b/>
          <w:sz w:val="24"/>
          <w:szCs w:val="24"/>
        </w:rPr>
      </w:pPr>
    </w:p>
    <w:p w14:paraId="34AD42CA" w14:textId="77777777" w:rsidR="00E03B75" w:rsidRDefault="005A3AE9" w:rsidP="00663CEE">
      <w:pPr>
        <w:spacing w:after="0" w:line="360" w:lineRule="auto"/>
        <w:contextualSpacing/>
        <w:jc w:val="both"/>
        <w:rPr>
          <w:rFonts w:ascii="Times New Roman" w:eastAsiaTheme="minorHAnsi" w:hAnsi="Times New Roman"/>
          <w:b/>
          <w:sz w:val="24"/>
          <w:szCs w:val="24"/>
        </w:rPr>
      </w:pPr>
      <w:r>
        <w:rPr>
          <w:rFonts w:ascii="Times New Roman" w:eastAsiaTheme="minorHAnsi" w:hAnsi="Times New Roman"/>
          <w:b/>
          <w:sz w:val="24"/>
          <w:szCs w:val="24"/>
        </w:rPr>
        <w:t>3.1 Sujeitos de pesquisa</w:t>
      </w:r>
    </w:p>
    <w:p w14:paraId="62FA1E70" w14:textId="4D902D2D" w:rsidR="00F749D6" w:rsidRPr="00E03B75" w:rsidRDefault="00243EBD" w:rsidP="00E03B75">
      <w:pPr>
        <w:spacing w:before="240" w:line="360" w:lineRule="auto"/>
        <w:ind w:firstLine="708"/>
        <w:contextualSpacing/>
        <w:jc w:val="both"/>
        <w:rPr>
          <w:rFonts w:ascii="Times New Roman" w:eastAsiaTheme="minorHAnsi" w:hAnsi="Times New Roman"/>
          <w:b/>
          <w:sz w:val="24"/>
          <w:szCs w:val="24"/>
        </w:rPr>
      </w:pPr>
      <w:r w:rsidRPr="00243EBD">
        <w:rPr>
          <w:rFonts w:ascii="Times New Roman" w:eastAsiaTheme="minorHAnsi" w:hAnsi="Times New Roman"/>
          <w:sz w:val="24"/>
          <w:szCs w:val="24"/>
        </w:rPr>
        <w:t xml:space="preserve">Participaram da investigação </w:t>
      </w:r>
      <w:r w:rsidR="004F0682">
        <w:rPr>
          <w:rFonts w:ascii="Times New Roman" w:eastAsiaTheme="minorHAnsi" w:hAnsi="Times New Roman"/>
          <w:sz w:val="24"/>
          <w:szCs w:val="24"/>
        </w:rPr>
        <w:t>23</w:t>
      </w:r>
      <w:r w:rsidRPr="00243EBD">
        <w:rPr>
          <w:rFonts w:ascii="Times New Roman" w:eastAsiaTheme="minorHAnsi" w:hAnsi="Times New Roman"/>
          <w:sz w:val="24"/>
          <w:szCs w:val="24"/>
        </w:rPr>
        <w:t xml:space="preserve"> docentes</w:t>
      </w:r>
      <w:r w:rsidR="008800A5">
        <w:rPr>
          <w:rFonts w:ascii="Times New Roman" w:eastAsiaTheme="minorHAnsi" w:hAnsi="Times New Roman"/>
          <w:sz w:val="24"/>
          <w:szCs w:val="24"/>
        </w:rPr>
        <w:t>,</w:t>
      </w:r>
      <w:r w:rsidR="00DD1612">
        <w:rPr>
          <w:rFonts w:ascii="Times New Roman" w:eastAsiaTheme="minorHAnsi" w:hAnsi="Times New Roman"/>
          <w:sz w:val="24"/>
          <w:szCs w:val="24"/>
        </w:rPr>
        <w:t xml:space="preserve"> sendo </w:t>
      </w:r>
      <w:r w:rsidR="003C6111">
        <w:rPr>
          <w:rFonts w:ascii="Times New Roman" w:eastAsiaTheme="minorHAnsi" w:hAnsi="Times New Roman"/>
          <w:sz w:val="24"/>
          <w:szCs w:val="24"/>
        </w:rPr>
        <w:t>21 do sexo feminino e 2 do sexo masculino</w:t>
      </w:r>
      <w:r w:rsidR="008800A5">
        <w:rPr>
          <w:rFonts w:ascii="Times New Roman" w:eastAsiaTheme="minorHAnsi" w:hAnsi="Times New Roman"/>
          <w:sz w:val="24"/>
          <w:szCs w:val="24"/>
        </w:rPr>
        <w:t xml:space="preserve">. Os sujeitos </w:t>
      </w:r>
      <w:r w:rsidRPr="00243EBD">
        <w:rPr>
          <w:rFonts w:ascii="Times New Roman" w:eastAsiaTheme="minorHAnsi" w:hAnsi="Times New Roman"/>
          <w:sz w:val="24"/>
          <w:szCs w:val="24"/>
        </w:rPr>
        <w:t xml:space="preserve">responderam a seguinte questão: </w:t>
      </w:r>
      <w:r w:rsidR="00727105">
        <w:rPr>
          <w:rFonts w:ascii="Times New Roman" w:eastAsiaTheme="minorHAnsi" w:hAnsi="Times New Roman"/>
          <w:sz w:val="24"/>
          <w:szCs w:val="24"/>
        </w:rPr>
        <w:t>“</w:t>
      </w:r>
      <w:r w:rsidR="00727105" w:rsidRPr="00727105">
        <w:rPr>
          <w:rFonts w:ascii="Times New Roman" w:eastAsiaTheme="minorHAnsi" w:hAnsi="Times New Roman"/>
          <w:i/>
          <w:sz w:val="24"/>
          <w:szCs w:val="24"/>
        </w:rPr>
        <w:t>Para você o que é disc</w:t>
      </w:r>
      <w:r w:rsidR="00727105">
        <w:rPr>
          <w:rFonts w:ascii="Times New Roman" w:eastAsiaTheme="minorHAnsi" w:hAnsi="Times New Roman"/>
          <w:i/>
          <w:sz w:val="24"/>
          <w:szCs w:val="24"/>
        </w:rPr>
        <w:t>al</w:t>
      </w:r>
      <w:r w:rsidR="00727105" w:rsidRPr="00727105">
        <w:rPr>
          <w:rFonts w:ascii="Times New Roman" w:eastAsiaTheme="minorHAnsi" w:hAnsi="Times New Roman"/>
          <w:i/>
          <w:sz w:val="24"/>
          <w:szCs w:val="24"/>
        </w:rPr>
        <w:t>culia?</w:t>
      </w:r>
      <w:r w:rsidR="00727105">
        <w:rPr>
          <w:rFonts w:ascii="Times New Roman" w:eastAsiaTheme="minorHAnsi" w:hAnsi="Times New Roman"/>
          <w:i/>
          <w:sz w:val="24"/>
          <w:szCs w:val="24"/>
        </w:rPr>
        <w:t xml:space="preserve"> </w:t>
      </w:r>
      <w:r w:rsidR="008800A5">
        <w:rPr>
          <w:rFonts w:ascii="Times New Roman" w:eastAsiaTheme="minorHAnsi" w:hAnsi="Times New Roman"/>
          <w:sz w:val="24"/>
          <w:szCs w:val="24"/>
        </w:rPr>
        <w:t>Posteriormente</w:t>
      </w:r>
      <w:r w:rsidRPr="00243EBD">
        <w:rPr>
          <w:rFonts w:ascii="Times New Roman" w:eastAsiaTheme="minorHAnsi" w:hAnsi="Times New Roman"/>
          <w:sz w:val="24"/>
          <w:szCs w:val="24"/>
        </w:rPr>
        <w:t xml:space="preserve">, os dados obtidos com as respostas dos sujeitos de pesquisa foram agrupados em um único arquivo, com as codificações necessárias. </w:t>
      </w:r>
    </w:p>
    <w:p w14:paraId="145FD3F3" w14:textId="77777777" w:rsidR="008800A5" w:rsidRDefault="008800A5" w:rsidP="00F749D6">
      <w:pPr>
        <w:spacing w:after="0" w:line="360" w:lineRule="auto"/>
        <w:ind w:firstLine="851"/>
        <w:contextualSpacing/>
        <w:jc w:val="center"/>
        <w:rPr>
          <w:rFonts w:ascii="Times New Roman" w:eastAsiaTheme="minorHAnsi" w:hAnsi="Times New Roman"/>
        </w:rPr>
      </w:pPr>
    </w:p>
    <w:p w14:paraId="306EA8BF" w14:textId="2F21F097" w:rsidR="00F749D6" w:rsidRPr="00663CEE" w:rsidRDefault="00F749D6" w:rsidP="00663CEE">
      <w:pPr>
        <w:spacing w:after="0" w:line="360" w:lineRule="auto"/>
        <w:ind w:firstLine="851"/>
        <w:contextualSpacing/>
        <w:rPr>
          <w:rFonts w:ascii="Times New Roman" w:eastAsiaTheme="minorHAnsi" w:hAnsi="Times New Roman"/>
          <w:sz w:val="24"/>
          <w:szCs w:val="24"/>
        </w:rPr>
      </w:pPr>
      <w:r w:rsidRPr="00663CEE">
        <w:rPr>
          <w:rFonts w:ascii="Times New Roman" w:eastAsiaTheme="minorHAnsi" w:hAnsi="Times New Roman"/>
          <w:sz w:val="24"/>
          <w:szCs w:val="24"/>
        </w:rPr>
        <w:t>Gráfico 1</w:t>
      </w:r>
      <w:r w:rsidR="008800A5">
        <w:rPr>
          <w:rFonts w:ascii="Times New Roman" w:eastAsiaTheme="minorHAnsi" w:hAnsi="Times New Roman"/>
          <w:sz w:val="24"/>
          <w:szCs w:val="24"/>
        </w:rPr>
        <w:t xml:space="preserve"> -</w:t>
      </w:r>
      <w:r w:rsidRPr="00663CEE">
        <w:rPr>
          <w:rFonts w:ascii="Times New Roman" w:eastAsiaTheme="minorHAnsi" w:hAnsi="Times New Roman"/>
          <w:sz w:val="24"/>
          <w:szCs w:val="24"/>
        </w:rPr>
        <w:t xml:space="preserve"> Formação dos sujeitos de pesquisa</w:t>
      </w:r>
    </w:p>
    <w:p w14:paraId="204C7D1B" w14:textId="77777777" w:rsidR="00F749D6" w:rsidRDefault="00F749D6" w:rsidP="00F749D6">
      <w:pPr>
        <w:spacing w:after="0" w:line="360" w:lineRule="auto"/>
        <w:ind w:firstLine="851"/>
        <w:contextualSpacing/>
        <w:jc w:val="both"/>
        <w:rPr>
          <w:rFonts w:ascii="Times New Roman" w:eastAsiaTheme="minorHAnsi" w:hAnsi="Times New Roman"/>
          <w:sz w:val="24"/>
          <w:szCs w:val="24"/>
        </w:rPr>
      </w:pPr>
      <w:r>
        <w:rPr>
          <w:rFonts w:ascii="Times New Roman" w:eastAsiaTheme="minorHAnsi" w:hAnsi="Times New Roman"/>
          <w:noProof/>
          <w:sz w:val="24"/>
          <w:szCs w:val="24"/>
          <w:lang w:eastAsia="pt-BR"/>
        </w:rPr>
        <w:drawing>
          <wp:inline distT="0" distB="0" distL="0" distR="0" wp14:anchorId="09479AAE" wp14:editId="1B05B6D1">
            <wp:extent cx="4723075" cy="2659016"/>
            <wp:effectExtent l="0" t="0" r="1905"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9077" cy="2701804"/>
                    </a:xfrm>
                    <a:prstGeom prst="rect">
                      <a:avLst/>
                    </a:prstGeom>
                    <a:noFill/>
                  </pic:spPr>
                </pic:pic>
              </a:graphicData>
            </a:graphic>
          </wp:inline>
        </w:drawing>
      </w:r>
    </w:p>
    <w:p w14:paraId="316846DB" w14:textId="25C61A59" w:rsidR="00F749D6" w:rsidRPr="00663CEE" w:rsidRDefault="008800A5" w:rsidP="00C036B1">
      <w:pPr>
        <w:spacing w:line="360" w:lineRule="auto"/>
        <w:contextualSpacing/>
        <w:rPr>
          <w:rFonts w:ascii="Times New Roman" w:eastAsiaTheme="minorHAnsi" w:hAnsi="Times New Roman"/>
          <w:sz w:val="20"/>
          <w:szCs w:val="20"/>
        </w:rPr>
      </w:pPr>
      <w:r w:rsidRPr="00663CEE">
        <w:rPr>
          <w:rFonts w:ascii="Times New Roman" w:eastAsiaTheme="minorHAnsi" w:hAnsi="Times New Roman"/>
          <w:sz w:val="20"/>
          <w:szCs w:val="20"/>
        </w:rPr>
        <w:t xml:space="preserve">               Fonte: </w:t>
      </w:r>
      <w:r w:rsidR="00F749D6" w:rsidRPr="00663CEE">
        <w:rPr>
          <w:rFonts w:ascii="Times New Roman" w:eastAsiaTheme="minorHAnsi" w:hAnsi="Times New Roman"/>
          <w:sz w:val="20"/>
          <w:szCs w:val="20"/>
        </w:rPr>
        <w:t>Gráfico elaborado pelas autoras</w:t>
      </w:r>
    </w:p>
    <w:p w14:paraId="3BEDA11F" w14:textId="77777777" w:rsidR="008800A5" w:rsidRDefault="008800A5" w:rsidP="000A3861">
      <w:pPr>
        <w:spacing w:line="360" w:lineRule="auto"/>
        <w:ind w:firstLine="708"/>
        <w:jc w:val="both"/>
        <w:rPr>
          <w:rFonts w:ascii="Times New Roman" w:eastAsiaTheme="minorHAnsi" w:hAnsi="Times New Roman"/>
          <w:sz w:val="24"/>
          <w:szCs w:val="24"/>
        </w:rPr>
      </w:pPr>
    </w:p>
    <w:p w14:paraId="0873156E" w14:textId="0F6494B3" w:rsidR="000A3861" w:rsidRDefault="000A3861" w:rsidP="00663CEE">
      <w:pPr>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O</w:t>
      </w:r>
      <w:r w:rsidRPr="000A3861">
        <w:rPr>
          <w:rFonts w:ascii="Times New Roman" w:eastAsiaTheme="minorHAnsi" w:hAnsi="Times New Roman"/>
          <w:sz w:val="24"/>
          <w:szCs w:val="24"/>
        </w:rPr>
        <w:t>s sujeitos de pesquisa possuem formação superior principalmente na área da Pedagogi</w:t>
      </w:r>
      <w:r>
        <w:rPr>
          <w:rFonts w:ascii="Times New Roman" w:eastAsiaTheme="minorHAnsi" w:hAnsi="Times New Roman"/>
          <w:sz w:val="24"/>
          <w:szCs w:val="24"/>
        </w:rPr>
        <w:t xml:space="preserve">a e da Matemática. Além disso, </w:t>
      </w:r>
      <w:r w:rsidRPr="000A3861">
        <w:rPr>
          <w:rFonts w:ascii="Times New Roman" w:eastAsiaTheme="minorHAnsi" w:hAnsi="Times New Roman"/>
          <w:sz w:val="24"/>
          <w:szCs w:val="24"/>
        </w:rPr>
        <w:t xml:space="preserve">dentre </w:t>
      </w:r>
      <w:r>
        <w:rPr>
          <w:rFonts w:ascii="Times New Roman" w:eastAsiaTheme="minorHAnsi" w:hAnsi="Times New Roman"/>
          <w:sz w:val="24"/>
          <w:szCs w:val="24"/>
        </w:rPr>
        <w:t>esses</w:t>
      </w:r>
      <w:r w:rsidRPr="000A3861">
        <w:rPr>
          <w:rFonts w:ascii="Times New Roman" w:eastAsiaTheme="minorHAnsi" w:hAnsi="Times New Roman"/>
          <w:sz w:val="24"/>
          <w:szCs w:val="24"/>
        </w:rPr>
        <w:t xml:space="preserve"> 23 sujeitos, 14 </w:t>
      </w:r>
      <w:r>
        <w:rPr>
          <w:rFonts w:ascii="Times New Roman" w:eastAsiaTheme="minorHAnsi" w:hAnsi="Times New Roman"/>
          <w:sz w:val="24"/>
          <w:szCs w:val="24"/>
        </w:rPr>
        <w:t xml:space="preserve">possuem cursos de especialização voltados a área da educação. Assim, </w:t>
      </w:r>
      <w:r w:rsidR="008800A5">
        <w:rPr>
          <w:rFonts w:ascii="Times New Roman" w:eastAsiaTheme="minorHAnsi" w:hAnsi="Times New Roman"/>
          <w:sz w:val="24"/>
          <w:szCs w:val="24"/>
        </w:rPr>
        <w:t>cinco</w:t>
      </w:r>
      <w:r w:rsidRPr="000A3861">
        <w:rPr>
          <w:rFonts w:ascii="Times New Roman" w:eastAsiaTheme="minorHAnsi" w:hAnsi="Times New Roman"/>
          <w:sz w:val="24"/>
          <w:szCs w:val="24"/>
        </w:rPr>
        <w:t xml:space="preserve"> </w:t>
      </w:r>
      <w:r>
        <w:rPr>
          <w:rFonts w:ascii="Times New Roman" w:eastAsiaTheme="minorHAnsi" w:hAnsi="Times New Roman"/>
          <w:sz w:val="24"/>
          <w:szCs w:val="24"/>
        </w:rPr>
        <w:t xml:space="preserve">sujeitos cursaram </w:t>
      </w:r>
      <w:r w:rsidRPr="000A3861">
        <w:rPr>
          <w:rFonts w:ascii="Times New Roman" w:eastAsiaTheme="minorHAnsi" w:hAnsi="Times New Roman"/>
          <w:sz w:val="24"/>
          <w:szCs w:val="24"/>
        </w:rPr>
        <w:t xml:space="preserve">especialização em Psicopedagogia, </w:t>
      </w:r>
      <w:r w:rsidR="008800A5">
        <w:rPr>
          <w:rFonts w:ascii="Times New Roman" w:eastAsiaTheme="minorHAnsi" w:hAnsi="Times New Roman"/>
          <w:sz w:val="24"/>
          <w:szCs w:val="24"/>
        </w:rPr>
        <w:t>um</w:t>
      </w:r>
      <w:r w:rsidRPr="000A3861">
        <w:rPr>
          <w:rFonts w:ascii="Times New Roman" w:eastAsiaTheme="minorHAnsi" w:hAnsi="Times New Roman"/>
          <w:sz w:val="24"/>
          <w:szCs w:val="24"/>
        </w:rPr>
        <w:t xml:space="preserve"> em Matemática, </w:t>
      </w:r>
      <w:r w:rsidR="008800A5">
        <w:rPr>
          <w:rFonts w:ascii="Times New Roman" w:eastAsiaTheme="minorHAnsi" w:hAnsi="Times New Roman"/>
          <w:sz w:val="24"/>
          <w:szCs w:val="24"/>
        </w:rPr>
        <w:t>um</w:t>
      </w:r>
      <w:r w:rsidRPr="000A3861">
        <w:rPr>
          <w:rFonts w:ascii="Times New Roman" w:eastAsiaTheme="minorHAnsi" w:hAnsi="Times New Roman"/>
          <w:sz w:val="24"/>
          <w:szCs w:val="24"/>
        </w:rPr>
        <w:t xml:space="preserve"> em Geometria, </w:t>
      </w:r>
      <w:r w:rsidR="008800A5">
        <w:rPr>
          <w:rFonts w:ascii="Times New Roman" w:eastAsiaTheme="minorHAnsi" w:hAnsi="Times New Roman"/>
          <w:sz w:val="24"/>
          <w:szCs w:val="24"/>
        </w:rPr>
        <w:t>um</w:t>
      </w:r>
      <w:r w:rsidRPr="000A3861">
        <w:rPr>
          <w:rFonts w:ascii="Times New Roman" w:eastAsiaTheme="minorHAnsi" w:hAnsi="Times New Roman"/>
          <w:sz w:val="24"/>
          <w:szCs w:val="24"/>
        </w:rPr>
        <w:t xml:space="preserve"> em Tecnologias de Aprendizagem e outros </w:t>
      </w:r>
      <w:r w:rsidR="008800A5">
        <w:rPr>
          <w:rFonts w:ascii="Times New Roman" w:eastAsiaTheme="minorHAnsi" w:hAnsi="Times New Roman"/>
          <w:sz w:val="24"/>
          <w:szCs w:val="24"/>
        </w:rPr>
        <w:t>três</w:t>
      </w:r>
      <w:r w:rsidRPr="000A3861">
        <w:rPr>
          <w:rFonts w:ascii="Times New Roman" w:eastAsiaTheme="minorHAnsi" w:hAnsi="Times New Roman"/>
          <w:sz w:val="24"/>
          <w:szCs w:val="24"/>
        </w:rPr>
        <w:t xml:space="preserve"> na área da educação especial e inclusão.</w:t>
      </w:r>
    </w:p>
    <w:p w14:paraId="65A9B3AE" w14:textId="77777777" w:rsidR="008800A5" w:rsidRPr="000A3861" w:rsidRDefault="008800A5" w:rsidP="00663CEE">
      <w:pPr>
        <w:spacing w:after="0" w:line="360" w:lineRule="auto"/>
        <w:ind w:firstLine="708"/>
        <w:jc w:val="both"/>
        <w:rPr>
          <w:rFonts w:ascii="Times New Roman" w:eastAsiaTheme="minorHAnsi" w:hAnsi="Times New Roman"/>
          <w:sz w:val="24"/>
          <w:szCs w:val="24"/>
        </w:rPr>
      </w:pPr>
    </w:p>
    <w:p w14:paraId="4209D695" w14:textId="20A95EF6" w:rsidR="005A3AE9" w:rsidRDefault="0003703C" w:rsidP="008800A5">
      <w:pPr>
        <w:spacing w:after="0" w:line="360" w:lineRule="auto"/>
        <w:contextualSpacing/>
        <w:jc w:val="both"/>
        <w:rPr>
          <w:rFonts w:ascii="Times New Roman" w:eastAsiaTheme="minorHAnsi" w:hAnsi="Times New Roman"/>
          <w:b/>
          <w:sz w:val="24"/>
          <w:szCs w:val="24"/>
        </w:rPr>
      </w:pPr>
      <w:r>
        <w:rPr>
          <w:rFonts w:ascii="Times New Roman" w:eastAsiaTheme="minorHAnsi" w:hAnsi="Times New Roman"/>
          <w:b/>
          <w:sz w:val="24"/>
          <w:szCs w:val="24"/>
        </w:rPr>
        <w:t>4</w:t>
      </w:r>
      <w:r w:rsidR="008800A5">
        <w:rPr>
          <w:rFonts w:ascii="Times New Roman" w:eastAsiaTheme="minorHAnsi" w:hAnsi="Times New Roman"/>
          <w:b/>
          <w:sz w:val="24"/>
          <w:szCs w:val="24"/>
        </w:rPr>
        <w:t xml:space="preserve"> </w:t>
      </w:r>
      <w:r w:rsidR="005A3AE9">
        <w:rPr>
          <w:rFonts w:ascii="Times New Roman" w:eastAsiaTheme="minorHAnsi" w:hAnsi="Times New Roman"/>
          <w:b/>
          <w:sz w:val="24"/>
          <w:szCs w:val="24"/>
        </w:rPr>
        <w:t>Análise d</w:t>
      </w:r>
      <w:r w:rsidR="008800A5">
        <w:rPr>
          <w:rFonts w:ascii="Times New Roman" w:eastAsiaTheme="minorHAnsi" w:hAnsi="Times New Roman"/>
          <w:b/>
          <w:sz w:val="24"/>
          <w:szCs w:val="24"/>
        </w:rPr>
        <w:t>e</w:t>
      </w:r>
      <w:r w:rsidR="005A3AE9">
        <w:rPr>
          <w:rFonts w:ascii="Times New Roman" w:eastAsiaTheme="minorHAnsi" w:hAnsi="Times New Roman"/>
          <w:b/>
          <w:sz w:val="24"/>
          <w:szCs w:val="24"/>
        </w:rPr>
        <w:t xml:space="preserve"> dados</w:t>
      </w:r>
    </w:p>
    <w:p w14:paraId="0E79DFC2" w14:textId="1CACC53B" w:rsidR="00A95476" w:rsidRDefault="00A95476" w:rsidP="008800A5">
      <w:pPr>
        <w:spacing w:after="0" w:line="360" w:lineRule="auto"/>
        <w:ind w:firstLine="708"/>
        <w:jc w:val="both"/>
        <w:rPr>
          <w:rFonts w:ascii="Times New Roman" w:eastAsia="Times New Roman" w:hAnsi="Times New Roman"/>
          <w:sz w:val="24"/>
          <w:szCs w:val="24"/>
          <w:lang w:eastAsia="pt-BR"/>
        </w:rPr>
      </w:pPr>
      <w:r w:rsidRPr="00A95476">
        <w:rPr>
          <w:rFonts w:ascii="Times New Roman" w:eastAsia="Times New Roman" w:hAnsi="Times New Roman"/>
          <w:sz w:val="24"/>
          <w:szCs w:val="24"/>
          <w:lang w:eastAsia="pt-BR"/>
        </w:rPr>
        <w:t xml:space="preserve">Como método de análise </w:t>
      </w:r>
      <w:r w:rsidR="008800A5">
        <w:rPr>
          <w:rFonts w:ascii="Times New Roman" w:eastAsia="Times New Roman" w:hAnsi="Times New Roman"/>
          <w:sz w:val="24"/>
          <w:szCs w:val="24"/>
          <w:lang w:eastAsia="pt-BR"/>
        </w:rPr>
        <w:t xml:space="preserve">de dados </w:t>
      </w:r>
      <w:r>
        <w:rPr>
          <w:rFonts w:ascii="Times New Roman" w:eastAsia="Times New Roman" w:hAnsi="Times New Roman"/>
          <w:sz w:val="24"/>
          <w:szCs w:val="24"/>
          <w:lang w:eastAsia="pt-BR"/>
        </w:rPr>
        <w:t>foi</w:t>
      </w:r>
      <w:r w:rsidRPr="00A95476">
        <w:rPr>
          <w:rFonts w:ascii="Times New Roman" w:eastAsia="Times New Roman" w:hAnsi="Times New Roman"/>
          <w:sz w:val="24"/>
          <w:szCs w:val="24"/>
          <w:lang w:eastAsia="pt-BR"/>
        </w:rPr>
        <w:t xml:space="preserve"> adota a Análise Textual Discursiva</w:t>
      </w:r>
      <w:r w:rsidR="008800A5">
        <w:rPr>
          <w:rFonts w:ascii="Times New Roman" w:eastAsia="Times New Roman" w:hAnsi="Times New Roman"/>
          <w:sz w:val="24"/>
          <w:szCs w:val="24"/>
          <w:lang w:eastAsia="pt-BR"/>
        </w:rPr>
        <w:t xml:space="preserve"> (ATD) </w:t>
      </w:r>
      <w:r w:rsidRPr="00A95476">
        <w:rPr>
          <w:rFonts w:ascii="Times New Roman" w:eastAsia="Times New Roman" w:hAnsi="Times New Roman"/>
          <w:sz w:val="24"/>
          <w:szCs w:val="24"/>
          <w:lang w:eastAsia="pt-BR"/>
        </w:rPr>
        <w:t>produzida, de acordo com Moraes e Galiazzi (2011)</w:t>
      </w:r>
      <w:r w:rsidR="008800A5">
        <w:rPr>
          <w:rFonts w:ascii="Times New Roman" w:eastAsia="Times New Roman" w:hAnsi="Times New Roman"/>
          <w:sz w:val="24"/>
          <w:szCs w:val="24"/>
          <w:lang w:eastAsia="pt-BR"/>
        </w:rPr>
        <w:t>,</w:t>
      </w:r>
      <w:r w:rsidRPr="00A95476">
        <w:rPr>
          <w:rFonts w:ascii="Times New Roman" w:eastAsia="Times New Roman" w:hAnsi="Times New Roman"/>
          <w:sz w:val="24"/>
          <w:szCs w:val="24"/>
          <w:lang w:eastAsia="pt-BR"/>
        </w:rPr>
        <w:t xml:space="preserve"> a partir da unitarização, categorização e interpretação dos dados coletados, sejam eles: as respostas aos </w:t>
      </w:r>
      <w:r>
        <w:rPr>
          <w:rFonts w:ascii="Times New Roman" w:eastAsia="Times New Roman" w:hAnsi="Times New Roman"/>
          <w:sz w:val="24"/>
          <w:szCs w:val="24"/>
          <w:lang w:eastAsia="pt-BR"/>
        </w:rPr>
        <w:t>pré-</w:t>
      </w:r>
      <w:r w:rsidRPr="00A95476">
        <w:rPr>
          <w:rFonts w:ascii="Times New Roman" w:eastAsia="Times New Roman" w:hAnsi="Times New Roman"/>
          <w:sz w:val="24"/>
          <w:szCs w:val="24"/>
          <w:lang w:eastAsia="pt-BR"/>
        </w:rPr>
        <w:t>questionários</w:t>
      </w:r>
      <w:r>
        <w:rPr>
          <w:rFonts w:ascii="Times New Roman" w:eastAsia="Times New Roman" w:hAnsi="Times New Roman"/>
          <w:sz w:val="24"/>
          <w:szCs w:val="24"/>
          <w:lang w:eastAsia="pt-BR"/>
        </w:rPr>
        <w:t xml:space="preserve"> e aos pós-questionários.</w:t>
      </w:r>
      <w:r w:rsidRPr="00A95476">
        <w:rPr>
          <w:rFonts w:ascii="Times New Roman" w:eastAsia="Times New Roman" w:hAnsi="Times New Roman"/>
          <w:sz w:val="24"/>
          <w:szCs w:val="24"/>
          <w:lang w:eastAsia="pt-BR"/>
        </w:rPr>
        <w:t xml:space="preserve"> </w:t>
      </w:r>
    </w:p>
    <w:p w14:paraId="7489CFD8" w14:textId="2B173550" w:rsidR="00A95476" w:rsidRPr="00A95476" w:rsidRDefault="00A95476" w:rsidP="00A95476">
      <w:pPr>
        <w:spacing w:after="0" w:line="360" w:lineRule="auto"/>
        <w:ind w:firstLine="708"/>
        <w:jc w:val="both"/>
        <w:rPr>
          <w:rFonts w:ascii="Times New Roman" w:eastAsia="Times New Roman" w:hAnsi="Times New Roman"/>
          <w:sz w:val="24"/>
          <w:szCs w:val="24"/>
          <w:lang w:eastAsia="pt-BR"/>
        </w:rPr>
      </w:pPr>
      <w:r w:rsidRPr="00A95476">
        <w:rPr>
          <w:rFonts w:ascii="Times New Roman" w:hAnsi="Times New Roman"/>
          <w:sz w:val="24"/>
          <w:szCs w:val="24"/>
        </w:rPr>
        <w:t>De acordo com Moraes e Galiazzi (2011, p.12</w:t>
      </w:r>
      <w:r w:rsidR="008800A5">
        <w:rPr>
          <w:rFonts w:ascii="Times New Roman" w:hAnsi="Times New Roman"/>
          <w:sz w:val="24"/>
          <w:szCs w:val="24"/>
        </w:rPr>
        <w:t>, grifos dos autores</w:t>
      </w:r>
      <w:r w:rsidRPr="00A95476">
        <w:rPr>
          <w:rFonts w:ascii="Times New Roman" w:hAnsi="Times New Roman"/>
          <w:sz w:val="24"/>
          <w:szCs w:val="24"/>
        </w:rPr>
        <w:t>)</w:t>
      </w:r>
    </w:p>
    <w:p w14:paraId="65F77E6A" w14:textId="77777777" w:rsidR="00A95476" w:rsidRPr="00663CEE" w:rsidRDefault="00A95476" w:rsidP="00C036B1">
      <w:pPr>
        <w:spacing w:before="360" w:after="360" w:line="240" w:lineRule="auto"/>
        <w:ind w:left="2268"/>
        <w:jc w:val="both"/>
        <w:rPr>
          <w:rFonts w:ascii="Times New Roman" w:hAnsi="Times New Roman"/>
          <w:sz w:val="20"/>
          <w:szCs w:val="20"/>
        </w:rPr>
      </w:pPr>
      <w:r w:rsidRPr="00663CEE">
        <w:rPr>
          <w:rFonts w:ascii="Times New Roman" w:hAnsi="Times New Roman"/>
          <w:sz w:val="20"/>
          <w:szCs w:val="20"/>
        </w:rPr>
        <w:t>[...] a análise textual discursiva pode ser compreendida como um processo auto-organizado de construção de compreensão em que novos entendimentos emergem a partir de uma sequência recursiva de três componentes: a desconstrução dos textos do “corpus”, a unitarização; o estabelecimento de relações entre os elementos unitários, a categorização; o captar o emergente em que a nova compreensão é comunicada e validada.</w:t>
      </w:r>
    </w:p>
    <w:p w14:paraId="026B5AC4" w14:textId="3B0880FF" w:rsidR="00727105" w:rsidRDefault="00A57C3B" w:rsidP="007078EA">
      <w:pPr>
        <w:spacing w:line="360" w:lineRule="auto"/>
        <w:ind w:firstLine="708"/>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Nesse processo, </w:t>
      </w:r>
      <w:r w:rsidR="00727105">
        <w:rPr>
          <w:rFonts w:ascii="Times New Roman" w:eastAsiaTheme="minorHAnsi" w:hAnsi="Times New Roman"/>
          <w:sz w:val="24"/>
          <w:szCs w:val="24"/>
        </w:rPr>
        <w:t>o</w:t>
      </w:r>
      <w:r>
        <w:rPr>
          <w:rFonts w:ascii="Times New Roman" w:eastAsiaTheme="minorHAnsi" w:hAnsi="Times New Roman"/>
          <w:sz w:val="24"/>
          <w:szCs w:val="24"/>
        </w:rPr>
        <w:t>s</w:t>
      </w:r>
      <w:r w:rsidR="00727105">
        <w:rPr>
          <w:rFonts w:ascii="Times New Roman" w:eastAsiaTheme="minorHAnsi" w:hAnsi="Times New Roman"/>
          <w:sz w:val="24"/>
          <w:szCs w:val="24"/>
        </w:rPr>
        <w:t xml:space="preserve"> depoimentos foram desconstruídos em unidades de significado</w:t>
      </w:r>
      <w:r w:rsidR="00537943">
        <w:rPr>
          <w:rFonts w:ascii="Times New Roman" w:eastAsiaTheme="minorHAnsi" w:hAnsi="Times New Roman"/>
          <w:sz w:val="24"/>
          <w:szCs w:val="24"/>
        </w:rPr>
        <w:t xml:space="preserve">: </w:t>
      </w:r>
      <w:r w:rsidR="008800A5">
        <w:rPr>
          <w:rFonts w:ascii="Times New Roman" w:eastAsiaTheme="minorHAnsi" w:hAnsi="Times New Roman"/>
          <w:sz w:val="24"/>
          <w:szCs w:val="24"/>
        </w:rPr>
        <w:t xml:space="preserve">a </w:t>
      </w:r>
      <w:r w:rsidR="00727105">
        <w:rPr>
          <w:rFonts w:ascii="Times New Roman" w:eastAsiaTheme="minorHAnsi" w:hAnsi="Times New Roman"/>
          <w:sz w:val="24"/>
          <w:szCs w:val="24"/>
        </w:rPr>
        <w:t>unitariazação</w:t>
      </w:r>
      <w:r w:rsidR="008800A5">
        <w:rPr>
          <w:rFonts w:ascii="Times New Roman" w:eastAsiaTheme="minorHAnsi" w:hAnsi="Times New Roman"/>
          <w:sz w:val="24"/>
          <w:szCs w:val="24"/>
        </w:rPr>
        <w:t>. E</w:t>
      </w:r>
      <w:r w:rsidR="00727105">
        <w:rPr>
          <w:rFonts w:ascii="Times New Roman" w:eastAsiaTheme="minorHAnsi" w:hAnsi="Times New Roman"/>
          <w:sz w:val="24"/>
          <w:szCs w:val="24"/>
        </w:rPr>
        <w:t>m seguida</w:t>
      </w:r>
      <w:r w:rsidR="008800A5">
        <w:rPr>
          <w:rFonts w:ascii="Times New Roman" w:eastAsiaTheme="minorHAnsi" w:hAnsi="Times New Roman"/>
          <w:sz w:val="24"/>
          <w:szCs w:val="24"/>
        </w:rPr>
        <w:t>,</w:t>
      </w:r>
      <w:r w:rsidR="00727105">
        <w:rPr>
          <w:rFonts w:ascii="Times New Roman" w:eastAsiaTheme="minorHAnsi" w:hAnsi="Times New Roman"/>
          <w:sz w:val="24"/>
          <w:szCs w:val="24"/>
        </w:rPr>
        <w:t xml:space="preserve"> as unidades </w:t>
      </w:r>
      <w:r w:rsidR="008800A5">
        <w:rPr>
          <w:rFonts w:ascii="Times New Roman" w:eastAsiaTheme="minorHAnsi" w:hAnsi="Times New Roman"/>
          <w:sz w:val="24"/>
          <w:szCs w:val="24"/>
        </w:rPr>
        <w:t xml:space="preserve">de significado </w:t>
      </w:r>
      <w:r w:rsidR="00727105">
        <w:rPr>
          <w:rFonts w:ascii="Times New Roman" w:eastAsiaTheme="minorHAnsi" w:hAnsi="Times New Roman"/>
          <w:sz w:val="24"/>
          <w:szCs w:val="24"/>
        </w:rPr>
        <w:t xml:space="preserve">foram reescritas de modo interpretativo e agrupadas conforme as semelhanças </w:t>
      </w:r>
      <w:r w:rsidR="00537943">
        <w:rPr>
          <w:rFonts w:ascii="Times New Roman" w:eastAsiaTheme="minorHAnsi" w:hAnsi="Times New Roman"/>
          <w:sz w:val="24"/>
          <w:szCs w:val="24"/>
        </w:rPr>
        <w:t>de significado</w:t>
      </w:r>
      <w:r w:rsidR="008800A5">
        <w:rPr>
          <w:rFonts w:ascii="Times New Roman" w:eastAsiaTheme="minorHAnsi" w:hAnsi="Times New Roman"/>
          <w:sz w:val="24"/>
          <w:szCs w:val="24"/>
        </w:rPr>
        <w:t>,</w:t>
      </w:r>
      <w:r w:rsidR="00537943">
        <w:rPr>
          <w:rFonts w:ascii="Times New Roman" w:eastAsiaTheme="minorHAnsi" w:hAnsi="Times New Roman"/>
          <w:sz w:val="24"/>
          <w:szCs w:val="24"/>
        </w:rPr>
        <w:t xml:space="preserve"> dando origem </w:t>
      </w:r>
      <w:r w:rsidR="008800A5">
        <w:rPr>
          <w:rFonts w:ascii="Times New Roman" w:eastAsiaTheme="minorHAnsi" w:hAnsi="Times New Roman"/>
          <w:sz w:val="24"/>
          <w:szCs w:val="24"/>
        </w:rPr>
        <w:t>às</w:t>
      </w:r>
      <w:r w:rsidR="00727105">
        <w:rPr>
          <w:rFonts w:ascii="Times New Roman" w:eastAsiaTheme="minorHAnsi" w:hAnsi="Times New Roman"/>
          <w:sz w:val="24"/>
          <w:szCs w:val="24"/>
        </w:rPr>
        <w:t xml:space="preserve"> categorias iniciais, que reagrupadas pelas suas similaridades deram o</w:t>
      </w:r>
      <w:r w:rsidR="00537943">
        <w:rPr>
          <w:rFonts w:ascii="Times New Roman" w:eastAsiaTheme="minorHAnsi" w:hAnsi="Times New Roman"/>
          <w:sz w:val="24"/>
          <w:szCs w:val="24"/>
        </w:rPr>
        <w:t>rigem a três categorias finais. No pré-questionário</w:t>
      </w:r>
      <w:r w:rsidR="008800A5">
        <w:rPr>
          <w:rFonts w:ascii="Times New Roman" w:eastAsiaTheme="minorHAnsi" w:hAnsi="Times New Roman"/>
          <w:sz w:val="24"/>
          <w:szCs w:val="24"/>
        </w:rPr>
        <w:t>,</w:t>
      </w:r>
      <w:r w:rsidR="00537943">
        <w:rPr>
          <w:rFonts w:ascii="Times New Roman" w:eastAsiaTheme="minorHAnsi" w:hAnsi="Times New Roman"/>
          <w:sz w:val="24"/>
          <w:szCs w:val="24"/>
        </w:rPr>
        <w:t xml:space="preserve"> foram obtidas quatro categorias finais para a pergunta, a saber: disfunção orgânica; dificuldades de aprendizagem</w:t>
      </w:r>
      <w:r w:rsidR="008800A5">
        <w:rPr>
          <w:rFonts w:ascii="Times New Roman" w:eastAsiaTheme="minorHAnsi" w:hAnsi="Times New Roman"/>
          <w:sz w:val="24"/>
          <w:szCs w:val="24"/>
        </w:rPr>
        <w:t>;</w:t>
      </w:r>
      <w:r w:rsidR="00537943">
        <w:rPr>
          <w:rFonts w:ascii="Times New Roman" w:eastAsiaTheme="minorHAnsi" w:hAnsi="Times New Roman"/>
          <w:sz w:val="24"/>
          <w:szCs w:val="24"/>
        </w:rPr>
        <w:t xml:space="preserve"> dificuldade de aprendizagem na Matemática</w:t>
      </w:r>
      <w:r w:rsidR="008800A5">
        <w:rPr>
          <w:rFonts w:ascii="Times New Roman" w:eastAsiaTheme="minorHAnsi" w:hAnsi="Times New Roman"/>
          <w:sz w:val="24"/>
          <w:szCs w:val="24"/>
        </w:rPr>
        <w:t>;</w:t>
      </w:r>
      <w:r w:rsidR="00537943">
        <w:rPr>
          <w:rFonts w:ascii="Times New Roman" w:eastAsiaTheme="minorHAnsi" w:hAnsi="Times New Roman"/>
          <w:sz w:val="24"/>
          <w:szCs w:val="24"/>
        </w:rPr>
        <w:t xml:space="preserve"> transtorno de aprendizagem. No pós-questionário</w:t>
      </w:r>
      <w:r w:rsidR="008800A5">
        <w:rPr>
          <w:rFonts w:ascii="Times New Roman" w:eastAsiaTheme="minorHAnsi" w:hAnsi="Times New Roman"/>
          <w:sz w:val="24"/>
          <w:szCs w:val="24"/>
        </w:rPr>
        <w:t>,</w:t>
      </w:r>
      <w:r w:rsidR="00537943">
        <w:rPr>
          <w:rFonts w:ascii="Times New Roman" w:eastAsiaTheme="minorHAnsi" w:hAnsi="Times New Roman"/>
          <w:sz w:val="24"/>
          <w:szCs w:val="24"/>
        </w:rPr>
        <w:t xml:space="preserve"> foram obtidas duas categorias finais: distúrbio de aprendizagem na Matemática e transtorno de aprendizagem na Matemática. </w:t>
      </w:r>
      <w:r w:rsidR="00727105">
        <w:rPr>
          <w:rFonts w:ascii="Times New Roman" w:eastAsiaTheme="minorHAnsi" w:hAnsi="Times New Roman"/>
          <w:sz w:val="24"/>
          <w:szCs w:val="24"/>
        </w:rPr>
        <w:t xml:space="preserve"> </w:t>
      </w:r>
    </w:p>
    <w:p w14:paraId="6B85C3A1" w14:textId="5049865C" w:rsidR="00B10223" w:rsidRDefault="00243EBD" w:rsidP="00B10223">
      <w:pPr>
        <w:spacing w:before="240" w:line="360" w:lineRule="auto"/>
        <w:ind w:firstLine="708"/>
        <w:contextualSpacing/>
        <w:jc w:val="both"/>
        <w:rPr>
          <w:rFonts w:ascii="Times New Roman" w:eastAsiaTheme="minorHAnsi" w:hAnsi="Times New Roman"/>
          <w:sz w:val="24"/>
          <w:szCs w:val="24"/>
        </w:rPr>
      </w:pPr>
      <w:r w:rsidRPr="00243EBD">
        <w:rPr>
          <w:rFonts w:ascii="Times New Roman" w:eastAsiaTheme="minorHAnsi" w:hAnsi="Times New Roman"/>
          <w:sz w:val="24"/>
          <w:szCs w:val="24"/>
        </w:rPr>
        <w:t>Com base nas categorias</w:t>
      </w:r>
      <w:r w:rsidR="00C84A49">
        <w:rPr>
          <w:rFonts w:ascii="Times New Roman" w:eastAsiaTheme="minorHAnsi" w:hAnsi="Times New Roman"/>
          <w:sz w:val="24"/>
          <w:szCs w:val="24"/>
        </w:rPr>
        <w:t xml:space="preserve"> citadas</w:t>
      </w:r>
      <w:r w:rsidR="00537943">
        <w:rPr>
          <w:rFonts w:ascii="Times New Roman" w:eastAsiaTheme="minorHAnsi" w:hAnsi="Times New Roman"/>
          <w:sz w:val="24"/>
          <w:szCs w:val="24"/>
        </w:rPr>
        <w:t xml:space="preserve"> no pré-questionário e no pós-questionário</w:t>
      </w:r>
      <w:r w:rsidRPr="00243EBD">
        <w:rPr>
          <w:rFonts w:ascii="Times New Roman" w:eastAsiaTheme="minorHAnsi" w:hAnsi="Times New Roman"/>
          <w:sz w:val="24"/>
          <w:szCs w:val="24"/>
        </w:rPr>
        <w:t>, redigiu-se o texto de modo interpretativo, em diálogo com autores</w:t>
      </w:r>
      <w:r w:rsidR="008800A5">
        <w:rPr>
          <w:rFonts w:ascii="Times New Roman" w:eastAsiaTheme="minorHAnsi" w:hAnsi="Times New Roman"/>
          <w:sz w:val="24"/>
          <w:szCs w:val="24"/>
        </w:rPr>
        <w:t xml:space="preserve"> que</w:t>
      </w:r>
      <w:r w:rsidRPr="00243EBD">
        <w:rPr>
          <w:rFonts w:ascii="Times New Roman" w:eastAsiaTheme="minorHAnsi" w:hAnsi="Times New Roman"/>
          <w:sz w:val="24"/>
          <w:szCs w:val="24"/>
        </w:rPr>
        <w:t xml:space="preserve"> contribuíram para a compreensão do conteúdo e do discurso explícito e implícito no </w:t>
      </w:r>
      <w:r w:rsidRPr="00243EBD">
        <w:rPr>
          <w:rFonts w:ascii="Times New Roman" w:eastAsiaTheme="minorHAnsi" w:hAnsi="Times New Roman"/>
          <w:i/>
          <w:sz w:val="24"/>
          <w:szCs w:val="24"/>
        </w:rPr>
        <w:t>corpus</w:t>
      </w:r>
      <w:r w:rsidRPr="00243EBD">
        <w:rPr>
          <w:rFonts w:ascii="Times New Roman" w:eastAsiaTheme="minorHAnsi" w:hAnsi="Times New Roman"/>
          <w:sz w:val="24"/>
          <w:szCs w:val="24"/>
        </w:rPr>
        <w:t xml:space="preserve"> de análise e para a construção de respostas ao problema de </w:t>
      </w:r>
      <w:r w:rsidR="00C84A49">
        <w:rPr>
          <w:rFonts w:ascii="Times New Roman" w:eastAsiaTheme="minorHAnsi" w:hAnsi="Times New Roman"/>
          <w:sz w:val="24"/>
          <w:szCs w:val="24"/>
        </w:rPr>
        <w:t xml:space="preserve">pesquisa. </w:t>
      </w:r>
    </w:p>
    <w:p w14:paraId="69203178" w14:textId="77777777" w:rsidR="008800A5" w:rsidRDefault="008800A5" w:rsidP="00B10223">
      <w:pPr>
        <w:spacing w:before="240" w:line="360" w:lineRule="auto"/>
        <w:ind w:firstLine="708"/>
        <w:contextualSpacing/>
        <w:jc w:val="both"/>
        <w:rPr>
          <w:rFonts w:ascii="Times New Roman" w:eastAsiaTheme="minorHAnsi" w:hAnsi="Times New Roman"/>
          <w:sz w:val="24"/>
          <w:szCs w:val="24"/>
        </w:rPr>
      </w:pPr>
    </w:p>
    <w:p w14:paraId="21CCA9F8" w14:textId="77777777" w:rsidR="006B07E9" w:rsidRDefault="006B07E9" w:rsidP="00663CEE">
      <w:pPr>
        <w:spacing w:after="0" w:line="360" w:lineRule="auto"/>
        <w:rPr>
          <w:rFonts w:ascii="Times New Roman" w:eastAsiaTheme="minorHAnsi" w:hAnsi="Times New Roman"/>
          <w:b/>
          <w:sz w:val="24"/>
          <w:szCs w:val="24"/>
        </w:rPr>
      </w:pPr>
    </w:p>
    <w:p w14:paraId="43A14F3C" w14:textId="77777777" w:rsidR="006B07E9" w:rsidRDefault="006B07E9" w:rsidP="00663CEE">
      <w:pPr>
        <w:spacing w:after="0" w:line="360" w:lineRule="auto"/>
        <w:rPr>
          <w:rFonts w:ascii="Times New Roman" w:eastAsiaTheme="minorHAnsi" w:hAnsi="Times New Roman"/>
          <w:b/>
          <w:sz w:val="24"/>
          <w:szCs w:val="24"/>
        </w:rPr>
      </w:pPr>
    </w:p>
    <w:p w14:paraId="05AEDAB3" w14:textId="77777777" w:rsidR="00C84A49" w:rsidRDefault="003F7226" w:rsidP="00663CEE">
      <w:pPr>
        <w:spacing w:after="0" w:line="360" w:lineRule="auto"/>
        <w:rPr>
          <w:rFonts w:ascii="Times New Roman" w:eastAsiaTheme="minorHAnsi" w:hAnsi="Times New Roman"/>
          <w:b/>
          <w:sz w:val="24"/>
          <w:szCs w:val="24"/>
        </w:rPr>
      </w:pPr>
      <w:r>
        <w:rPr>
          <w:rFonts w:ascii="Times New Roman" w:eastAsiaTheme="minorHAnsi" w:hAnsi="Times New Roman"/>
          <w:b/>
          <w:sz w:val="24"/>
          <w:szCs w:val="24"/>
        </w:rPr>
        <w:lastRenderedPageBreak/>
        <w:t>4</w:t>
      </w:r>
      <w:r w:rsidR="00C84A49" w:rsidRPr="00C84A49">
        <w:rPr>
          <w:rFonts w:ascii="Times New Roman" w:eastAsiaTheme="minorHAnsi" w:hAnsi="Times New Roman"/>
          <w:b/>
          <w:sz w:val="24"/>
          <w:szCs w:val="24"/>
        </w:rPr>
        <w:t xml:space="preserve"> Discussão dos resultados</w:t>
      </w:r>
      <w:r w:rsidR="004A19C4">
        <w:rPr>
          <w:rFonts w:ascii="Times New Roman" w:eastAsiaTheme="minorHAnsi" w:hAnsi="Times New Roman"/>
          <w:b/>
          <w:sz w:val="24"/>
          <w:szCs w:val="24"/>
        </w:rPr>
        <w:t xml:space="preserve"> do pré-questionário:</w:t>
      </w:r>
    </w:p>
    <w:p w14:paraId="0A24F855" w14:textId="1B527B5E" w:rsidR="00B346EB" w:rsidRDefault="00B346EB" w:rsidP="00C036B1">
      <w:pPr>
        <w:spacing w:after="0" w:line="360" w:lineRule="auto"/>
        <w:ind w:firstLine="851"/>
        <w:jc w:val="both"/>
        <w:rPr>
          <w:rFonts w:ascii="Times New Roman" w:hAnsi="Times New Roman"/>
          <w:sz w:val="24"/>
          <w:szCs w:val="24"/>
        </w:rPr>
      </w:pPr>
      <w:r w:rsidRPr="00B346EB">
        <w:rPr>
          <w:rFonts w:ascii="Times New Roman" w:hAnsi="Times New Roman"/>
          <w:sz w:val="24"/>
          <w:szCs w:val="24"/>
        </w:rPr>
        <w:t>Da análise das respostas dos participantes da pesquisa à pergunta “</w:t>
      </w:r>
      <w:r w:rsidRPr="00B346EB">
        <w:rPr>
          <w:rFonts w:ascii="Times New Roman" w:hAnsi="Times New Roman"/>
          <w:i/>
          <w:sz w:val="24"/>
          <w:szCs w:val="24"/>
        </w:rPr>
        <w:t>Para você, o que é discalculia”?,</w:t>
      </w:r>
      <w:r w:rsidRPr="00B346EB">
        <w:rPr>
          <w:rFonts w:ascii="Times New Roman" w:hAnsi="Times New Roman"/>
          <w:sz w:val="24"/>
          <w:szCs w:val="24"/>
        </w:rPr>
        <w:t xml:space="preserve"> foram analisados 28 excertos</w:t>
      </w:r>
      <w:r w:rsidR="008800A5">
        <w:rPr>
          <w:rFonts w:ascii="Times New Roman" w:hAnsi="Times New Roman"/>
          <w:sz w:val="24"/>
          <w:szCs w:val="24"/>
        </w:rPr>
        <w:t>,</w:t>
      </w:r>
      <w:r w:rsidRPr="00B346EB">
        <w:rPr>
          <w:rFonts w:ascii="Times New Roman" w:hAnsi="Times New Roman"/>
          <w:sz w:val="24"/>
          <w:szCs w:val="24"/>
        </w:rPr>
        <w:t xml:space="preserve"> dos quais emergiram dez categorias, a saber: transtorno de aprendizagem na Matemática; dificuldade de aprendizagem na Matemática; dificuldade no cálculo; dificuldade no raciocínio lógico/pensamento matemático; disfunção orgânica; dificuldade no reconhecimento de símbolos matemáticos; dificuldade de compreensão da Matemática; distúrbios em vários aspectos da Matemática; dificuldade de aprendizagem; disfunção neurológica. Para visualizar melhor as frequências dessas categorias elaborou-se o Gráfico 2.</w:t>
      </w:r>
    </w:p>
    <w:p w14:paraId="5D7571D3" w14:textId="77777777" w:rsidR="008800A5" w:rsidRPr="00B346EB" w:rsidRDefault="008800A5" w:rsidP="00C036B1">
      <w:pPr>
        <w:spacing w:after="0" w:line="360" w:lineRule="auto"/>
        <w:ind w:firstLine="851"/>
        <w:jc w:val="both"/>
        <w:rPr>
          <w:rFonts w:ascii="Times New Roman" w:hAnsi="Times New Roman"/>
          <w:sz w:val="24"/>
          <w:szCs w:val="24"/>
        </w:rPr>
      </w:pPr>
    </w:p>
    <w:p w14:paraId="475781E9" w14:textId="77777777" w:rsidR="00B346EB" w:rsidRPr="00663CEE" w:rsidRDefault="00B346EB" w:rsidP="00C036B1">
      <w:pPr>
        <w:keepNext/>
        <w:spacing w:after="0" w:line="360" w:lineRule="auto"/>
        <w:jc w:val="center"/>
        <w:rPr>
          <w:rFonts w:ascii="Times New Roman" w:hAnsi="Times New Roman"/>
          <w:iCs/>
          <w:sz w:val="24"/>
          <w:szCs w:val="24"/>
        </w:rPr>
      </w:pPr>
      <w:bookmarkStart w:id="1" w:name="_Toc476133220"/>
      <w:r w:rsidRPr="00663CEE">
        <w:rPr>
          <w:rFonts w:ascii="Times New Roman" w:hAnsi="Times New Roman"/>
          <w:iCs/>
          <w:sz w:val="24"/>
          <w:szCs w:val="24"/>
        </w:rPr>
        <w:t xml:space="preserve">Gráfico </w:t>
      </w:r>
      <w:r w:rsidRPr="00663CEE">
        <w:rPr>
          <w:rFonts w:ascii="Times New Roman" w:hAnsi="Times New Roman"/>
          <w:iCs/>
          <w:sz w:val="24"/>
          <w:szCs w:val="24"/>
        </w:rPr>
        <w:fldChar w:fldCharType="begin"/>
      </w:r>
      <w:r w:rsidRPr="00663CEE">
        <w:rPr>
          <w:rFonts w:ascii="Times New Roman" w:hAnsi="Times New Roman"/>
          <w:iCs/>
          <w:sz w:val="24"/>
          <w:szCs w:val="24"/>
        </w:rPr>
        <w:instrText xml:space="preserve"> SEQ Gráfico \* ARABIC </w:instrText>
      </w:r>
      <w:r w:rsidRPr="00663CEE">
        <w:rPr>
          <w:rFonts w:ascii="Times New Roman" w:hAnsi="Times New Roman"/>
          <w:iCs/>
          <w:sz w:val="24"/>
          <w:szCs w:val="24"/>
        </w:rPr>
        <w:fldChar w:fldCharType="separate"/>
      </w:r>
      <w:r w:rsidRPr="00663CEE">
        <w:rPr>
          <w:rFonts w:ascii="Times New Roman" w:hAnsi="Times New Roman"/>
          <w:iCs/>
          <w:noProof/>
          <w:sz w:val="24"/>
          <w:szCs w:val="24"/>
        </w:rPr>
        <w:t>3</w:t>
      </w:r>
      <w:r w:rsidRPr="00663CEE">
        <w:rPr>
          <w:rFonts w:ascii="Times New Roman" w:hAnsi="Times New Roman"/>
          <w:iCs/>
          <w:sz w:val="24"/>
          <w:szCs w:val="24"/>
        </w:rPr>
        <w:fldChar w:fldCharType="end"/>
      </w:r>
      <w:r w:rsidRPr="00663CEE">
        <w:rPr>
          <w:rFonts w:ascii="Times New Roman" w:hAnsi="Times New Roman"/>
          <w:iCs/>
          <w:sz w:val="24"/>
          <w:szCs w:val="24"/>
        </w:rPr>
        <w:t xml:space="preserve"> - Frequência dos excertos que resultaram as categorias emergentes para discalculia</w:t>
      </w:r>
      <w:bookmarkEnd w:id="1"/>
    </w:p>
    <w:p w14:paraId="031FA7DB" w14:textId="77777777" w:rsidR="00B346EB" w:rsidRPr="00B346EB" w:rsidRDefault="00B346EB" w:rsidP="00B346EB">
      <w:pPr>
        <w:spacing w:after="0" w:line="360" w:lineRule="auto"/>
        <w:ind w:left="57"/>
        <w:contextualSpacing/>
        <w:jc w:val="both"/>
        <w:rPr>
          <w:rFonts w:ascii="Times New Roman" w:hAnsi="Times New Roman"/>
          <w:sz w:val="24"/>
          <w:szCs w:val="24"/>
        </w:rPr>
      </w:pPr>
      <w:r w:rsidRPr="00B346EB">
        <w:rPr>
          <w:noProof/>
          <w:lang w:eastAsia="pt-BR"/>
        </w:rPr>
        <w:drawing>
          <wp:inline distT="0" distB="0" distL="0" distR="0" wp14:anchorId="45432CD8" wp14:editId="3D1C27CC">
            <wp:extent cx="5386070" cy="2769870"/>
            <wp:effectExtent l="0" t="0" r="5080" b="1143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7738B9" w14:textId="4599912A" w:rsidR="00B346EB" w:rsidRPr="00B346EB" w:rsidRDefault="008800A5" w:rsidP="00663CEE">
      <w:pPr>
        <w:spacing w:after="0" w:line="240" w:lineRule="auto"/>
        <w:rPr>
          <w:rFonts w:ascii="Times New Roman" w:hAnsi="Times New Roman"/>
          <w:sz w:val="20"/>
          <w:szCs w:val="20"/>
        </w:rPr>
      </w:pPr>
      <w:r>
        <w:rPr>
          <w:rFonts w:ascii="Times New Roman" w:hAnsi="Times New Roman"/>
          <w:sz w:val="20"/>
          <w:szCs w:val="20"/>
        </w:rPr>
        <w:t xml:space="preserve">  </w:t>
      </w:r>
      <w:r w:rsidR="00B346EB" w:rsidRPr="00B346EB">
        <w:rPr>
          <w:rFonts w:ascii="Times New Roman" w:hAnsi="Times New Roman"/>
          <w:sz w:val="20"/>
          <w:szCs w:val="20"/>
        </w:rPr>
        <w:t>Fonte: elaborado pela autora (2016)</w:t>
      </w:r>
    </w:p>
    <w:p w14:paraId="28C80BF2" w14:textId="77777777" w:rsidR="00B346EB" w:rsidRPr="00B346EB" w:rsidRDefault="00B346EB" w:rsidP="00B346EB">
      <w:pPr>
        <w:spacing w:after="0" w:line="360" w:lineRule="auto"/>
        <w:ind w:firstLine="708"/>
        <w:contextualSpacing/>
        <w:jc w:val="both"/>
        <w:rPr>
          <w:rFonts w:ascii="Times New Roman" w:hAnsi="Times New Roman"/>
          <w:sz w:val="24"/>
          <w:szCs w:val="24"/>
        </w:rPr>
      </w:pPr>
    </w:p>
    <w:p w14:paraId="1D7EFB56" w14:textId="77777777" w:rsidR="00B346EB" w:rsidRDefault="00B346EB" w:rsidP="00B346EB">
      <w:pPr>
        <w:spacing w:after="0" w:line="360" w:lineRule="auto"/>
        <w:ind w:firstLine="708"/>
        <w:contextualSpacing/>
        <w:jc w:val="both"/>
        <w:rPr>
          <w:rFonts w:ascii="Times New Roman" w:hAnsi="Times New Roman"/>
          <w:sz w:val="24"/>
          <w:szCs w:val="24"/>
        </w:rPr>
      </w:pPr>
      <w:r w:rsidRPr="00B346EB">
        <w:rPr>
          <w:rFonts w:ascii="Times New Roman" w:hAnsi="Times New Roman"/>
          <w:sz w:val="24"/>
          <w:szCs w:val="24"/>
        </w:rPr>
        <w:t>É possível observar a frequência das categorias emergentes relativas aos depoimentos sobre discalculia. As categorias possuem divergência quanto às definições dadas para a discalculia.</w:t>
      </w:r>
      <w:r w:rsidR="00695F25">
        <w:rPr>
          <w:rFonts w:ascii="Times New Roman" w:hAnsi="Times New Roman"/>
          <w:sz w:val="24"/>
          <w:szCs w:val="24"/>
        </w:rPr>
        <w:t xml:space="preserve"> A seguir, serão explicitadas as categorias emergentes para discalculia.</w:t>
      </w:r>
    </w:p>
    <w:p w14:paraId="2B7CE377" w14:textId="77777777" w:rsidR="00695F25" w:rsidRDefault="00695F25" w:rsidP="00695F25">
      <w:pPr>
        <w:keepNext/>
        <w:keepLines/>
        <w:spacing w:after="0" w:line="360" w:lineRule="auto"/>
        <w:outlineLvl w:val="2"/>
        <w:rPr>
          <w:rFonts w:ascii="Times New Roman" w:hAnsi="Times New Roman"/>
          <w:b/>
          <w:sz w:val="24"/>
          <w:szCs w:val="24"/>
        </w:rPr>
      </w:pPr>
      <w:bookmarkStart w:id="2" w:name="_Toc476130440"/>
    </w:p>
    <w:p w14:paraId="712F222C" w14:textId="77777777" w:rsidR="00695F25" w:rsidRDefault="00695F25" w:rsidP="00695F25">
      <w:pPr>
        <w:keepNext/>
        <w:keepLines/>
        <w:spacing w:after="0" w:line="360" w:lineRule="auto"/>
        <w:outlineLvl w:val="2"/>
        <w:rPr>
          <w:rFonts w:ascii="Times New Roman" w:eastAsia="Times New Roman" w:hAnsi="Times New Roman"/>
          <w:b/>
          <w:bCs/>
          <w:sz w:val="24"/>
        </w:rPr>
      </w:pPr>
      <w:r>
        <w:rPr>
          <w:rFonts w:ascii="Times New Roman" w:eastAsia="Times New Roman" w:hAnsi="Times New Roman"/>
          <w:b/>
          <w:bCs/>
          <w:sz w:val="24"/>
          <w:lang w:val="x-none"/>
        </w:rPr>
        <w:t>4.1</w:t>
      </w:r>
      <w:r w:rsidRPr="00695F25">
        <w:rPr>
          <w:rFonts w:ascii="Times New Roman" w:eastAsia="Times New Roman" w:hAnsi="Times New Roman"/>
          <w:b/>
          <w:bCs/>
          <w:sz w:val="24"/>
          <w:lang w:val="x-none"/>
        </w:rPr>
        <w:t xml:space="preserve"> Transtorno de aprendizagem na Matemática</w:t>
      </w:r>
      <w:bookmarkEnd w:id="2"/>
      <w:r w:rsidRPr="00695F25">
        <w:rPr>
          <w:rFonts w:ascii="Times New Roman" w:eastAsia="Times New Roman" w:hAnsi="Times New Roman"/>
          <w:b/>
          <w:bCs/>
          <w:sz w:val="24"/>
          <w:lang w:val="x-none"/>
        </w:rPr>
        <w:t xml:space="preserve"> </w:t>
      </w:r>
    </w:p>
    <w:p w14:paraId="383ED8F0" w14:textId="6EF1A0B4" w:rsidR="00695F25" w:rsidRPr="00695F25" w:rsidRDefault="00695F25" w:rsidP="00355558">
      <w:pPr>
        <w:spacing w:after="0" w:line="360" w:lineRule="auto"/>
        <w:ind w:firstLine="708"/>
        <w:contextualSpacing/>
        <w:jc w:val="both"/>
        <w:rPr>
          <w:rFonts w:ascii="Times New Roman" w:hAnsi="Times New Roman"/>
          <w:sz w:val="24"/>
          <w:szCs w:val="24"/>
        </w:rPr>
      </w:pPr>
      <w:r w:rsidRPr="00695F25">
        <w:rPr>
          <w:rFonts w:ascii="Times New Roman" w:hAnsi="Times New Roman"/>
          <w:sz w:val="24"/>
          <w:szCs w:val="24"/>
        </w:rPr>
        <w:t>A compreensão da discalculia como um transtorno de aprendizagem é perceptível no depoimento dos participantes de pesquisa P1, P2, P6 e P23. Como afirma P1: “</w:t>
      </w:r>
      <w:r w:rsidRPr="00695F25">
        <w:rPr>
          <w:rFonts w:ascii="Times New Roman" w:hAnsi="Times New Roman"/>
          <w:i/>
          <w:sz w:val="24"/>
          <w:szCs w:val="24"/>
        </w:rPr>
        <w:t>Discalculia pertence ao grupo de transtornos escolares, mais especificamente da Matemática que ocasiona impedimentos ao indivíduo para assimilar algum eixo na Matemática.”</w:t>
      </w:r>
      <w:r w:rsidR="00C255B5">
        <w:rPr>
          <w:rFonts w:ascii="Times New Roman" w:hAnsi="Times New Roman"/>
          <w:i/>
          <w:sz w:val="24"/>
          <w:szCs w:val="24"/>
        </w:rPr>
        <w:t>.</w:t>
      </w:r>
      <w:r w:rsidRPr="00695F25">
        <w:rPr>
          <w:rFonts w:ascii="Times New Roman" w:hAnsi="Times New Roman"/>
          <w:sz w:val="24"/>
          <w:szCs w:val="24"/>
        </w:rPr>
        <w:t xml:space="preserve"> Do mesmo modo, o participante P6 apresenta uma percepção coerente com a definição proposta por Kosc </w:t>
      </w:r>
      <w:r w:rsidRPr="00695F25">
        <w:rPr>
          <w:rFonts w:ascii="Times New Roman" w:hAnsi="Times New Roman"/>
          <w:sz w:val="24"/>
          <w:szCs w:val="24"/>
        </w:rPr>
        <w:lastRenderedPageBreak/>
        <w:t>(1974): “</w:t>
      </w:r>
      <w:r w:rsidRPr="00695F25">
        <w:rPr>
          <w:rFonts w:ascii="Times New Roman" w:hAnsi="Times New Roman"/>
          <w:i/>
          <w:sz w:val="24"/>
          <w:szCs w:val="24"/>
        </w:rPr>
        <w:t xml:space="preserve">Não é apenas dificuldade de aprendizagem com cálculos, números. Seria um transtorno de aprendizagem.” </w:t>
      </w:r>
      <w:r w:rsidRPr="00695F25">
        <w:rPr>
          <w:rFonts w:ascii="Times New Roman" w:hAnsi="Times New Roman"/>
          <w:sz w:val="24"/>
          <w:szCs w:val="24"/>
        </w:rPr>
        <w:t>(P6). Kosc (1974, p. 47) define a discalculia como “[...] transtorno estrutural de habilidades matemáticas, na qual teve suas origens em transtornos genéticos [...]”. Além disso, é possível observar essa perspectiva no depoimento do participante da pesquisa P2: “</w:t>
      </w:r>
      <w:r w:rsidRPr="00695F25">
        <w:rPr>
          <w:rFonts w:ascii="Times New Roman" w:hAnsi="Times New Roman"/>
          <w:i/>
          <w:sz w:val="24"/>
          <w:szCs w:val="24"/>
        </w:rPr>
        <w:t>Discalculia é quando um aluno tem alguma dificuldade em Matemática, acredito que possa ser um transtorno também. (Ex: se atrapalhar com a identificação de X,+ e 9,6 para séries iniciais</w:t>
      </w:r>
      <w:r w:rsidRPr="00695F25">
        <w:rPr>
          <w:rFonts w:ascii="Times New Roman" w:hAnsi="Times New Roman"/>
          <w:sz w:val="24"/>
          <w:szCs w:val="24"/>
        </w:rPr>
        <w:t>.”.</w:t>
      </w:r>
    </w:p>
    <w:p w14:paraId="5E1538D7" w14:textId="46AF1326" w:rsidR="00695F25" w:rsidRPr="00695F25" w:rsidRDefault="00695F25" w:rsidP="00695F25">
      <w:pPr>
        <w:spacing w:after="0" w:line="360" w:lineRule="auto"/>
        <w:contextualSpacing/>
        <w:jc w:val="both"/>
        <w:rPr>
          <w:rFonts w:ascii="Times New Roman" w:hAnsi="Times New Roman"/>
          <w:sz w:val="24"/>
          <w:szCs w:val="24"/>
        </w:rPr>
      </w:pPr>
      <w:r w:rsidRPr="00695F25">
        <w:rPr>
          <w:rFonts w:ascii="Times New Roman" w:hAnsi="Times New Roman"/>
          <w:sz w:val="24"/>
          <w:szCs w:val="24"/>
        </w:rPr>
        <w:tab/>
        <w:t>Conforme Haase (2014), a discalculia é um transtorno específico da habilidade em aritmética, caracterizado por uma dificuldade na compreensão e manipulação de símbolos Matemáticos. Estudantes com discalculia podem apresentar dificuldades em nomear termos Matemáticos, entender valores reais, compreender o significado de símbolos numéricos, escrever numerais</w:t>
      </w:r>
      <w:r w:rsidR="00C255B5">
        <w:rPr>
          <w:rFonts w:ascii="Times New Roman" w:hAnsi="Times New Roman"/>
          <w:sz w:val="24"/>
          <w:szCs w:val="24"/>
        </w:rPr>
        <w:t xml:space="preserve">, bem como compreender </w:t>
      </w:r>
      <w:r w:rsidRPr="00695F25">
        <w:rPr>
          <w:rFonts w:ascii="Times New Roman" w:hAnsi="Times New Roman"/>
          <w:sz w:val="24"/>
          <w:szCs w:val="24"/>
        </w:rPr>
        <w:t>conceitos matemáticos e operações mentais. Dessa forma, é possível perceber que esses sujeitos denominam corretamente a discalculia.</w:t>
      </w:r>
    </w:p>
    <w:p w14:paraId="6F327F26" w14:textId="77777777" w:rsidR="00695F25" w:rsidRPr="00695F25" w:rsidRDefault="00695F25" w:rsidP="00695F25">
      <w:pPr>
        <w:spacing w:after="0" w:line="360" w:lineRule="auto"/>
        <w:contextualSpacing/>
        <w:jc w:val="both"/>
        <w:rPr>
          <w:rFonts w:ascii="Times New Roman" w:hAnsi="Times New Roman"/>
          <w:sz w:val="24"/>
          <w:szCs w:val="24"/>
        </w:rPr>
      </w:pPr>
    </w:p>
    <w:p w14:paraId="7F44B5FC" w14:textId="77777777" w:rsidR="00695F25" w:rsidRPr="00695F25" w:rsidRDefault="00695F25" w:rsidP="00695F25">
      <w:pPr>
        <w:keepNext/>
        <w:keepLines/>
        <w:spacing w:after="0" w:line="360" w:lineRule="auto"/>
        <w:outlineLvl w:val="2"/>
        <w:rPr>
          <w:rFonts w:ascii="Times New Roman" w:eastAsia="Times New Roman" w:hAnsi="Times New Roman"/>
          <w:b/>
          <w:bCs/>
          <w:sz w:val="24"/>
          <w:lang w:val="x-none"/>
        </w:rPr>
      </w:pPr>
      <w:bookmarkStart w:id="3" w:name="_Toc476130441"/>
      <w:r>
        <w:rPr>
          <w:rFonts w:ascii="Times New Roman" w:eastAsia="Times New Roman" w:hAnsi="Times New Roman"/>
          <w:b/>
          <w:bCs/>
          <w:sz w:val="24"/>
          <w:lang w:val="x-none"/>
        </w:rPr>
        <w:t>4.2</w:t>
      </w:r>
      <w:r w:rsidRPr="00695F25">
        <w:rPr>
          <w:rFonts w:ascii="Times New Roman" w:eastAsia="Times New Roman" w:hAnsi="Times New Roman"/>
          <w:b/>
          <w:bCs/>
          <w:sz w:val="24"/>
          <w:lang w:val="x-none"/>
        </w:rPr>
        <w:t xml:space="preserve"> Dificuldade de aprendizagem na Matemática</w:t>
      </w:r>
      <w:bookmarkEnd w:id="3"/>
    </w:p>
    <w:p w14:paraId="0A067505" w14:textId="690C933A" w:rsidR="00695F25" w:rsidRPr="00695F25" w:rsidRDefault="00695F25" w:rsidP="00C036B1">
      <w:pPr>
        <w:spacing w:before="240" w:line="360" w:lineRule="auto"/>
        <w:contextualSpacing/>
        <w:jc w:val="both"/>
        <w:rPr>
          <w:rFonts w:ascii="Times New Roman" w:hAnsi="Times New Roman"/>
          <w:sz w:val="24"/>
          <w:szCs w:val="24"/>
        </w:rPr>
      </w:pPr>
      <w:r w:rsidRPr="00695F25">
        <w:rPr>
          <w:rFonts w:ascii="Times New Roman" w:hAnsi="Times New Roman"/>
          <w:b/>
          <w:sz w:val="24"/>
          <w:szCs w:val="24"/>
        </w:rPr>
        <w:tab/>
      </w:r>
      <w:r w:rsidRPr="00695F25">
        <w:rPr>
          <w:rFonts w:ascii="Times New Roman" w:hAnsi="Times New Roman"/>
          <w:sz w:val="24"/>
          <w:szCs w:val="24"/>
        </w:rPr>
        <w:t>Em relação a essa categoria emergente, os participantes de pesquisa P2 e P11 se referem à discalculia como uma dificuldade de aprendizagem na Matemática. Assim, evidencia-se no excerto do participante P2: “</w:t>
      </w:r>
      <w:r w:rsidRPr="00695F25">
        <w:rPr>
          <w:rFonts w:ascii="Times New Roman" w:hAnsi="Times New Roman"/>
          <w:i/>
          <w:sz w:val="24"/>
          <w:szCs w:val="24"/>
        </w:rPr>
        <w:t>Discalculia é quando um aluno tem alguma dificuldade em Matemática.</w:t>
      </w:r>
      <w:r w:rsidRPr="00695F25">
        <w:rPr>
          <w:rFonts w:ascii="Times New Roman" w:hAnsi="Times New Roman"/>
          <w:sz w:val="24"/>
          <w:szCs w:val="24"/>
        </w:rPr>
        <w:t>”. Analogamente, o participante P11 explicita: “</w:t>
      </w:r>
      <w:r w:rsidRPr="00695F25">
        <w:rPr>
          <w:rFonts w:ascii="Times New Roman" w:hAnsi="Times New Roman"/>
          <w:i/>
          <w:sz w:val="24"/>
          <w:szCs w:val="24"/>
        </w:rPr>
        <w:t>É uma dificuldade de aprendizagem, mas que envolve a Matemática.</w:t>
      </w:r>
      <w:r w:rsidRPr="00695F25">
        <w:rPr>
          <w:rFonts w:ascii="Times New Roman" w:hAnsi="Times New Roman"/>
          <w:sz w:val="24"/>
          <w:szCs w:val="24"/>
        </w:rPr>
        <w:t>” (P11). Nesses depoimentos</w:t>
      </w:r>
      <w:r w:rsidR="00C255B5">
        <w:rPr>
          <w:rFonts w:ascii="Times New Roman" w:hAnsi="Times New Roman"/>
          <w:sz w:val="24"/>
          <w:szCs w:val="24"/>
        </w:rPr>
        <w:t>,</w:t>
      </w:r>
      <w:r w:rsidRPr="00695F25">
        <w:rPr>
          <w:rFonts w:ascii="Times New Roman" w:hAnsi="Times New Roman"/>
          <w:sz w:val="24"/>
          <w:szCs w:val="24"/>
        </w:rPr>
        <w:t xml:space="preserve"> é possível perceber que os sujeitos de pesquisa enfatizam que a discalculia é uma dificuldade de aprendizagem na Matemática. </w:t>
      </w:r>
    </w:p>
    <w:p w14:paraId="34C3E6A8" w14:textId="0E82F406" w:rsidR="00695F25" w:rsidRPr="00695F25" w:rsidRDefault="00695F25" w:rsidP="00695F25">
      <w:pPr>
        <w:spacing w:after="0" w:line="360" w:lineRule="auto"/>
        <w:contextualSpacing/>
        <w:jc w:val="both"/>
        <w:rPr>
          <w:rFonts w:ascii="Times New Roman" w:hAnsi="Times New Roman"/>
          <w:sz w:val="24"/>
          <w:szCs w:val="24"/>
        </w:rPr>
      </w:pPr>
      <w:r w:rsidRPr="00695F25">
        <w:rPr>
          <w:rFonts w:ascii="Times New Roman" w:hAnsi="Times New Roman"/>
          <w:sz w:val="24"/>
          <w:szCs w:val="24"/>
        </w:rPr>
        <w:tab/>
        <w:t xml:space="preserve">Percebe-se, nesse depoimento, a ênfase dada à discalculia como uma dificuldade de aprendizagem na Matemática. No entanto, Ciasca (2000) afirma que a dificuldade escolar pode atingir 5 </w:t>
      </w:r>
      <w:r w:rsidR="00C255B5">
        <w:rPr>
          <w:rFonts w:ascii="Times New Roman" w:hAnsi="Times New Roman"/>
          <w:sz w:val="24"/>
          <w:szCs w:val="24"/>
        </w:rPr>
        <w:t>a</w:t>
      </w:r>
      <w:r w:rsidRPr="00695F25">
        <w:rPr>
          <w:rFonts w:ascii="Times New Roman" w:hAnsi="Times New Roman"/>
          <w:sz w:val="24"/>
          <w:szCs w:val="24"/>
        </w:rPr>
        <w:t xml:space="preserve"> 10% dos estudantes, enquanto apenas 7% teriam algum tipo de disfunção neurológica, podendo ser classificados como portadores de distúrbios ou transtornos de aprendizagem.</w:t>
      </w:r>
    </w:p>
    <w:p w14:paraId="5A748A74" w14:textId="50D85243" w:rsidR="00695F25" w:rsidRPr="00695F25" w:rsidRDefault="00695F25" w:rsidP="00695F25">
      <w:pPr>
        <w:spacing w:after="0" w:line="360" w:lineRule="auto"/>
        <w:ind w:firstLine="708"/>
        <w:contextualSpacing/>
        <w:jc w:val="both"/>
        <w:rPr>
          <w:rFonts w:ascii="Times New Roman" w:hAnsi="Times New Roman"/>
          <w:sz w:val="24"/>
          <w:szCs w:val="24"/>
        </w:rPr>
      </w:pPr>
      <w:r w:rsidRPr="00695F25">
        <w:rPr>
          <w:rFonts w:ascii="Times New Roman" w:hAnsi="Times New Roman"/>
          <w:sz w:val="24"/>
          <w:szCs w:val="24"/>
        </w:rPr>
        <w:t>De acordo com Almeida e Mourão (1994), várias são as razões para as dificuldades dos estudantes na Matemática, as quais são explicitadas pela discrepância existente entre os níveis fixados - objetivos e critérios - e os níveis de conhecimentos atingidos. Porém, os autores referem-se às dificuldades de aprendizagem associadas ao insucesso na Matemática como oriundas de variáveis psicológicas, cognitivas, sócio-motivacionais</w:t>
      </w:r>
      <w:r w:rsidR="00C255B5">
        <w:rPr>
          <w:rFonts w:ascii="Times New Roman" w:hAnsi="Times New Roman"/>
          <w:sz w:val="24"/>
          <w:szCs w:val="24"/>
        </w:rPr>
        <w:t xml:space="preserve"> e</w:t>
      </w:r>
      <w:r w:rsidRPr="00695F25">
        <w:rPr>
          <w:rFonts w:ascii="Times New Roman" w:hAnsi="Times New Roman"/>
          <w:sz w:val="24"/>
          <w:szCs w:val="24"/>
        </w:rPr>
        <w:t xml:space="preserve"> variáveis centradas no contexto escolar e associadas à disciplina e à aula de matemática. Essas variáveis diferenciam-se dos distúrbios e transtornos de aprendizagem.  </w:t>
      </w:r>
    </w:p>
    <w:p w14:paraId="43F072A9" w14:textId="15D8A424" w:rsidR="00695F25" w:rsidRPr="00695F25" w:rsidRDefault="00695F25" w:rsidP="00695F25">
      <w:pPr>
        <w:spacing w:after="0" w:line="360" w:lineRule="auto"/>
        <w:contextualSpacing/>
        <w:jc w:val="both"/>
        <w:rPr>
          <w:rFonts w:ascii="Times New Roman" w:hAnsi="Times New Roman"/>
          <w:sz w:val="24"/>
          <w:szCs w:val="24"/>
        </w:rPr>
      </w:pPr>
      <w:r w:rsidRPr="00695F25">
        <w:rPr>
          <w:rFonts w:ascii="Times New Roman" w:hAnsi="Times New Roman"/>
          <w:sz w:val="24"/>
          <w:szCs w:val="24"/>
        </w:rPr>
        <w:lastRenderedPageBreak/>
        <w:tab/>
        <w:t xml:space="preserve">Em seus estudos, Lara (2004) destaca que as dificuldades de aprendizagem na Matemática estão presentes na escola e podem advir de fatores variados. Porém, nem todo estudante que demonstra alguma dificuldade de aprendizagem pode ser classificado como discalcúlico. É necessário que esteja claro para os professores as diferenças existentes entre dificuldades de aprendizagem e transtornos de aprendizagem. </w:t>
      </w:r>
    </w:p>
    <w:p w14:paraId="7A6B9429" w14:textId="331DBDB7" w:rsidR="00695F25" w:rsidRPr="00695F25" w:rsidRDefault="00695F25" w:rsidP="00695F25">
      <w:pPr>
        <w:spacing w:after="0" w:line="360" w:lineRule="auto"/>
        <w:ind w:firstLine="708"/>
        <w:jc w:val="both"/>
        <w:rPr>
          <w:rFonts w:ascii="Times New Roman" w:hAnsi="Times New Roman"/>
          <w:sz w:val="24"/>
          <w:szCs w:val="24"/>
        </w:rPr>
      </w:pPr>
      <w:r w:rsidRPr="00695F25">
        <w:rPr>
          <w:rFonts w:ascii="Times New Roman" w:hAnsi="Times New Roman"/>
          <w:sz w:val="24"/>
          <w:szCs w:val="24"/>
        </w:rPr>
        <w:t>Diante de tais dificuldades, é necessário realizar uma observação apurada para reconhecer realmente o grau de dificuldade apresentado pelo estudante. Ao perceb</w:t>
      </w:r>
      <w:r w:rsidR="00C255B5">
        <w:rPr>
          <w:rFonts w:ascii="Times New Roman" w:hAnsi="Times New Roman"/>
          <w:sz w:val="24"/>
          <w:szCs w:val="24"/>
        </w:rPr>
        <w:t>er tais dificuldades</w:t>
      </w:r>
      <w:r w:rsidRPr="00695F25">
        <w:rPr>
          <w:rFonts w:ascii="Times New Roman" w:hAnsi="Times New Roman"/>
          <w:sz w:val="24"/>
          <w:szCs w:val="24"/>
        </w:rPr>
        <w:t xml:space="preserve">, o professor deve encaminhar o estudante para um atendimento especializado e auxiliar com intervenções adequadas. </w:t>
      </w:r>
    </w:p>
    <w:p w14:paraId="0C1FCFC6" w14:textId="77777777" w:rsidR="00695F25" w:rsidRPr="00695F25" w:rsidRDefault="00695F25" w:rsidP="00695F25">
      <w:pPr>
        <w:spacing w:after="0" w:line="360" w:lineRule="auto"/>
        <w:jc w:val="both"/>
        <w:rPr>
          <w:rFonts w:ascii="Times New Roman" w:hAnsi="Times New Roman"/>
          <w:sz w:val="24"/>
          <w:szCs w:val="24"/>
        </w:rPr>
      </w:pPr>
    </w:p>
    <w:p w14:paraId="3B72A18B" w14:textId="77777777" w:rsidR="00355558" w:rsidRDefault="00695F25" w:rsidP="00355558">
      <w:pPr>
        <w:keepNext/>
        <w:keepLines/>
        <w:spacing w:after="0" w:line="360" w:lineRule="auto"/>
        <w:outlineLvl w:val="2"/>
        <w:rPr>
          <w:rFonts w:ascii="Times New Roman" w:eastAsia="Times New Roman" w:hAnsi="Times New Roman"/>
          <w:b/>
          <w:bCs/>
          <w:sz w:val="24"/>
          <w:lang w:val="x-none"/>
        </w:rPr>
      </w:pPr>
      <w:bookmarkStart w:id="4" w:name="_Toc476130442"/>
      <w:r>
        <w:rPr>
          <w:rFonts w:ascii="Times New Roman" w:eastAsia="Times New Roman" w:hAnsi="Times New Roman"/>
          <w:b/>
          <w:bCs/>
          <w:sz w:val="24"/>
          <w:lang w:val="x-none"/>
        </w:rPr>
        <w:t>4.3</w:t>
      </w:r>
      <w:r w:rsidRPr="00695F25">
        <w:rPr>
          <w:rFonts w:ascii="Times New Roman" w:eastAsia="Times New Roman" w:hAnsi="Times New Roman"/>
          <w:b/>
          <w:bCs/>
          <w:sz w:val="24"/>
          <w:lang w:val="x-none"/>
        </w:rPr>
        <w:t xml:space="preserve"> Dificuldade do cálculo</w:t>
      </w:r>
      <w:bookmarkEnd w:id="4"/>
    </w:p>
    <w:p w14:paraId="37AC1755" w14:textId="227917FA" w:rsidR="00695F25" w:rsidRPr="00695F25" w:rsidRDefault="00695F25" w:rsidP="005250C1">
      <w:pPr>
        <w:keepNext/>
        <w:keepLines/>
        <w:spacing w:after="0" w:line="360" w:lineRule="auto"/>
        <w:ind w:firstLine="708"/>
        <w:jc w:val="both"/>
        <w:outlineLvl w:val="2"/>
        <w:rPr>
          <w:rFonts w:ascii="Times New Roman" w:eastAsia="Times New Roman" w:hAnsi="Times New Roman"/>
          <w:b/>
          <w:bCs/>
          <w:sz w:val="24"/>
          <w:lang w:val="x-none"/>
        </w:rPr>
      </w:pPr>
      <w:r w:rsidRPr="00695F25">
        <w:rPr>
          <w:rFonts w:ascii="Times New Roman" w:hAnsi="Times New Roman"/>
          <w:sz w:val="24"/>
          <w:szCs w:val="24"/>
        </w:rPr>
        <w:t xml:space="preserve">A análise dos excertos dos participantes da pesquisa P3, P4, P10, P16 e P18 </w:t>
      </w:r>
      <w:r w:rsidR="00C255B5">
        <w:rPr>
          <w:rFonts w:ascii="Times New Roman" w:hAnsi="Times New Roman"/>
          <w:sz w:val="24"/>
          <w:szCs w:val="24"/>
        </w:rPr>
        <w:t>evidencia</w:t>
      </w:r>
      <w:r w:rsidR="00C036B1">
        <w:rPr>
          <w:rFonts w:ascii="Times New Roman" w:hAnsi="Times New Roman"/>
          <w:sz w:val="24"/>
          <w:szCs w:val="24"/>
        </w:rPr>
        <w:t>m</w:t>
      </w:r>
      <w:r w:rsidRPr="00695F25">
        <w:rPr>
          <w:rFonts w:ascii="Times New Roman" w:hAnsi="Times New Roman"/>
          <w:sz w:val="24"/>
          <w:szCs w:val="24"/>
        </w:rPr>
        <w:t xml:space="preserve"> que a discalculia é uma dificuldade em realizar cálculos. O participante P3 afirma que a discalculia é: “</w:t>
      </w:r>
      <w:r w:rsidRPr="00695F25">
        <w:rPr>
          <w:rFonts w:ascii="Times New Roman" w:hAnsi="Times New Roman"/>
          <w:i/>
          <w:sz w:val="24"/>
          <w:szCs w:val="24"/>
        </w:rPr>
        <w:t>Alguma dificuldade com o entendimento do cálculo</w:t>
      </w:r>
      <w:r w:rsidRPr="00695F25">
        <w:rPr>
          <w:rFonts w:ascii="Times New Roman" w:hAnsi="Times New Roman"/>
          <w:sz w:val="24"/>
          <w:szCs w:val="24"/>
        </w:rPr>
        <w:t>.” (P3). Na mesma perspectiva, o participante P18 refere-se à discalculia como: “</w:t>
      </w:r>
      <w:r w:rsidRPr="00695F25">
        <w:rPr>
          <w:rFonts w:ascii="Times New Roman" w:hAnsi="Times New Roman"/>
          <w:i/>
          <w:sz w:val="24"/>
          <w:szCs w:val="24"/>
        </w:rPr>
        <w:t>Alteração específica em aritmética, relacionado ao domínio das habilidades básicas das quatro operações.</w:t>
      </w:r>
      <w:r w:rsidRPr="00695F25">
        <w:rPr>
          <w:rFonts w:ascii="Times New Roman" w:hAnsi="Times New Roman"/>
          <w:sz w:val="24"/>
          <w:szCs w:val="24"/>
        </w:rPr>
        <w:t>” (P18). Tais afirmações destacam a discalculia como uma dificuldade específica em realizar cálculos.</w:t>
      </w:r>
    </w:p>
    <w:p w14:paraId="6007D671" w14:textId="58DE48CE" w:rsidR="00695F25" w:rsidRPr="00695F25" w:rsidRDefault="00695F25" w:rsidP="00695F25">
      <w:pPr>
        <w:tabs>
          <w:tab w:val="center" w:pos="4252"/>
        </w:tabs>
        <w:spacing w:after="0" w:line="360" w:lineRule="auto"/>
        <w:ind w:firstLine="709"/>
        <w:jc w:val="both"/>
        <w:rPr>
          <w:rFonts w:ascii="Times New Roman" w:hAnsi="Times New Roman"/>
          <w:sz w:val="24"/>
          <w:szCs w:val="24"/>
        </w:rPr>
      </w:pPr>
      <w:r w:rsidRPr="00695F25">
        <w:rPr>
          <w:rFonts w:ascii="Times New Roman" w:hAnsi="Times New Roman"/>
          <w:sz w:val="24"/>
          <w:szCs w:val="24"/>
        </w:rPr>
        <w:t>O participante P10 destaca: “</w:t>
      </w:r>
      <w:r w:rsidRPr="00695F25">
        <w:rPr>
          <w:rFonts w:ascii="Times New Roman" w:hAnsi="Times New Roman"/>
          <w:i/>
          <w:sz w:val="24"/>
          <w:szCs w:val="24"/>
        </w:rPr>
        <w:t>Dificuldade no cálculo, falta de compreensão na área das exatas</w:t>
      </w:r>
      <w:r w:rsidRPr="00695F25">
        <w:rPr>
          <w:rFonts w:ascii="Times New Roman" w:hAnsi="Times New Roman"/>
          <w:sz w:val="24"/>
          <w:szCs w:val="24"/>
        </w:rPr>
        <w:t xml:space="preserve">.” (P10). Apesar dos depoimentos enfatizarem uma das características da discalculia, os sujeitos de pesquisa não reconhecem a discalculia como um distúrbio ou transtorno com base em dificuldades neurológicas. A discalculia é um transtorno mais amplo do que </w:t>
      </w:r>
      <w:r w:rsidR="00C255B5">
        <w:rPr>
          <w:rFonts w:ascii="Times New Roman" w:hAnsi="Times New Roman"/>
          <w:sz w:val="24"/>
          <w:szCs w:val="24"/>
        </w:rPr>
        <w:t xml:space="preserve">as </w:t>
      </w:r>
      <w:r w:rsidRPr="00695F25">
        <w:rPr>
          <w:rFonts w:ascii="Times New Roman" w:hAnsi="Times New Roman"/>
          <w:sz w:val="24"/>
          <w:szCs w:val="24"/>
        </w:rPr>
        <w:t xml:space="preserve">dificuldades </w:t>
      </w:r>
      <w:r w:rsidR="00C255B5">
        <w:rPr>
          <w:rFonts w:ascii="Times New Roman" w:hAnsi="Times New Roman"/>
          <w:sz w:val="24"/>
          <w:szCs w:val="24"/>
        </w:rPr>
        <w:t>dos estudantes em realizar</w:t>
      </w:r>
      <w:r w:rsidRPr="00695F25">
        <w:rPr>
          <w:rFonts w:ascii="Times New Roman" w:hAnsi="Times New Roman"/>
          <w:sz w:val="24"/>
          <w:szCs w:val="24"/>
        </w:rPr>
        <w:t xml:space="preserve"> cálculo</w:t>
      </w:r>
      <w:r w:rsidR="00C255B5">
        <w:rPr>
          <w:rFonts w:ascii="Times New Roman" w:hAnsi="Times New Roman"/>
          <w:sz w:val="24"/>
          <w:szCs w:val="24"/>
        </w:rPr>
        <w:t>s</w:t>
      </w:r>
      <w:r w:rsidRPr="00695F25">
        <w:rPr>
          <w:rFonts w:ascii="Times New Roman" w:hAnsi="Times New Roman"/>
          <w:sz w:val="24"/>
          <w:szCs w:val="24"/>
        </w:rPr>
        <w:t>.</w:t>
      </w:r>
    </w:p>
    <w:p w14:paraId="05A3E9DD" w14:textId="148AD60B" w:rsidR="00C255B5" w:rsidRDefault="00695F25" w:rsidP="00695F25">
      <w:pPr>
        <w:tabs>
          <w:tab w:val="center" w:pos="4252"/>
        </w:tabs>
        <w:spacing w:after="0" w:line="360" w:lineRule="auto"/>
        <w:ind w:firstLine="709"/>
        <w:jc w:val="both"/>
        <w:rPr>
          <w:rFonts w:ascii="Times New Roman" w:hAnsi="Times New Roman"/>
          <w:sz w:val="24"/>
          <w:szCs w:val="24"/>
        </w:rPr>
      </w:pPr>
      <w:r w:rsidRPr="00695F25">
        <w:rPr>
          <w:rFonts w:ascii="Times New Roman" w:hAnsi="Times New Roman"/>
          <w:sz w:val="24"/>
          <w:szCs w:val="24"/>
        </w:rPr>
        <w:t xml:space="preserve">A definição de discalculia presente nos depoimentos é destacada como uma dificuldade no cálculo. Nessa perpectiva, Mcloskey, Caramazza e Basili (1985) destacam que a habilidade para o cálculo é mais complexa do que as habilidades para entender e produzir números. A realização de cálculos requer mecanismos cognitivos mais complexos: reconhecimento de símbolos operatórios que distinguem a operação a ser realizada; resgate de fatos aritméticos básicos </w:t>
      </w:r>
      <w:r w:rsidR="00C255B5">
        <w:rPr>
          <w:rFonts w:ascii="Times New Roman" w:hAnsi="Times New Roman"/>
          <w:sz w:val="24"/>
          <w:szCs w:val="24"/>
        </w:rPr>
        <w:t xml:space="preserve">- </w:t>
      </w:r>
      <w:r w:rsidRPr="00695F25">
        <w:rPr>
          <w:rFonts w:ascii="Times New Roman" w:hAnsi="Times New Roman"/>
          <w:sz w:val="24"/>
          <w:szCs w:val="24"/>
        </w:rPr>
        <w:t>tabuada</w:t>
      </w:r>
      <w:r w:rsidR="00C255B5">
        <w:rPr>
          <w:rFonts w:ascii="Times New Roman" w:hAnsi="Times New Roman"/>
          <w:sz w:val="24"/>
          <w:szCs w:val="24"/>
        </w:rPr>
        <w:t xml:space="preserve"> -</w:t>
      </w:r>
      <w:r w:rsidRPr="00695F25">
        <w:rPr>
          <w:rFonts w:ascii="Times New Roman" w:hAnsi="Times New Roman"/>
          <w:sz w:val="24"/>
          <w:szCs w:val="24"/>
        </w:rPr>
        <w:t xml:space="preserve"> da memória de longa duração; estratégias específicas. Contudo, tais dificuldades diferenciam-se da discalculia, pois esta tem um caráter neurológico.</w:t>
      </w:r>
    </w:p>
    <w:p w14:paraId="27BAA098" w14:textId="4847CEE1" w:rsidR="00695F25" w:rsidRPr="00695F25" w:rsidRDefault="00695F25" w:rsidP="00695F25">
      <w:pPr>
        <w:tabs>
          <w:tab w:val="center" w:pos="4252"/>
        </w:tabs>
        <w:spacing w:after="0" w:line="360" w:lineRule="auto"/>
        <w:ind w:firstLine="709"/>
        <w:jc w:val="both"/>
        <w:rPr>
          <w:rFonts w:ascii="Times New Roman" w:hAnsi="Times New Roman"/>
          <w:sz w:val="24"/>
          <w:szCs w:val="24"/>
        </w:rPr>
      </w:pPr>
      <w:r w:rsidRPr="00695F25">
        <w:rPr>
          <w:rFonts w:ascii="Times New Roman" w:hAnsi="Times New Roman"/>
          <w:sz w:val="24"/>
          <w:szCs w:val="24"/>
        </w:rPr>
        <w:t xml:space="preserve">Zatti, Agraniovich e Enricone (2010) realizaram um estudo sobre erros mais frequentes nos cálculos das quatro operações básicas, baseados na aplicação do </w:t>
      </w:r>
      <w:r w:rsidR="00091F9D">
        <w:rPr>
          <w:rFonts w:ascii="Times New Roman" w:hAnsi="Times New Roman"/>
          <w:sz w:val="24"/>
          <w:szCs w:val="24"/>
        </w:rPr>
        <w:t>Teste de Desempenho Escolar -</w:t>
      </w:r>
      <w:r w:rsidRPr="00695F25">
        <w:rPr>
          <w:rFonts w:ascii="Times New Roman" w:hAnsi="Times New Roman"/>
          <w:sz w:val="24"/>
          <w:szCs w:val="24"/>
        </w:rPr>
        <w:t xml:space="preserve">TDE em estudantes do 4º ano, com inteligência normal. O maior índice de erros </w:t>
      </w:r>
      <w:r w:rsidR="00C255B5">
        <w:rPr>
          <w:rFonts w:ascii="Times New Roman" w:hAnsi="Times New Roman"/>
          <w:sz w:val="24"/>
          <w:szCs w:val="24"/>
        </w:rPr>
        <w:t>ocorreu</w:t>
      </w:r>
      <w:r w:rsidRPr="00695F25">
        <w:rPr>
          <w:rFonts w:ascii="Times New Roman" w:hAnsi="Times New Roman"/>
          <w:sz w:val="24"/>
          <w:szCs w:val="24"/>
        </w:rPr>
        <w:t xml:space="preserve"> nas operações de divisão, seguidos da subtração, multiplicação e adição. </w:t>
      </w:r>
      <w:r w:rsidRPr="00695F25">
        <w:rPr>
          <w:rFonts w:ascii="Times New Roman" w:hAnsi="Times New Roman"/>
          <w:sz w:val="24"/>
          <w:szCs w:val="24"/>
        </w:rPr>
        <w:lastRenderedPageBreak/>
        <w:t xml:space="preserve">Dentre os erros mais frequentes encontram-se erros de contagem, procedimentos incorretos no desenvolvimento do algoritmo das operações e reprodução errada da operação proposta. Em relação aos cálculos de divisão e multiplicação, o erro mencionado refere-se ao não domínio da tabuada e dificuldade com </w:t>
      </w:r>
      <w:r w:rsidR="00C255B5" w:rsidRPr="00695F25">
        <w:rPr>
          <w:rFonts w:ascii="Times New Roman" w:hAnsi="Times New Roman"/>
          <w:sz w:val="24"/>
          <w:szCs w:val="24"/>
        </w:rPr>
        <w:t>algoritmo</w:t>
      </w:r>
      <w:r w:rsidRPr="00695F25">
        <w:rPr>
          <w:rFonts w:ascii="Times New Roman" w:hAnsi="Times New Roman"/>
          <w:sz w:val="24"/>
          <w:szCs w:val="24"/>
        </w:rPr>
        <w:t xml:space="preserve">. </w:t>
      </w:r>
    </w:p>
    <w:p w14:paraId="24971A4A" w14:textId="505EFFF2" w:rsidR="00C255B5" w:rsidRDefault="00695F25" w:rsidP="00695F25">
      <w:pPr>
        <w:tabs>
          <w:tab w:val="center" w:pos="4252"/>
        </w:tabs>
        <w:spacing w:after="0" w:line="360" w:lineRule="auto"/>
        <w:jc w:val="both"/>
        <w:rPr>
          <w:rFonts w:ascii="Times New Roman" w:hAnsi="Times New Roman"/>
          <w:sz w:val="24"/>
          <w:szCs w:val="24"/>
        </w:rPr>
      </w:pPr>
      <w:r w:rsidRPr="00695F25">
        <w:rPr>
          <w:rFonts w:ascii="Times New Roman" w:hAnsi="Times New Roman"/>
          <w:sz w:val="24"/>
          <w:szCs w:val="24"/>
        </w:rPr>
        <w:t xml:space="preserve">         </w:t>
      </w:r>
      <w:r w:rsidR="00C255B5" w:rsidRPr="00695F25">
        <w:rPr>
          <w:rFonts w:ascii="Times New Roman" w:hAnsi="Times New Roman"/>
          <w:sz w:val="24"/>
          <w:szCs w:val="24"/>
        </w:rPr>
        <w:t xml:space="preserve">Zatti, Agraniovich e Enricone (2010) </w:t>
      </w:r>
      <w:r w:rsidR="00C255B5">
        <w:rPr>
          <w:rFonts w:ascii="Times New Roman" w:hAnsi="Times New Roman"/>
          <w:sz w:val="24"/>
          <w:szCs w:val="24"/>
        </w:rPr>
        <w:t>ainda</w:t>
      </w:r>
      <w:r w:rsidRPr="00695F25">
        <w:rPr>
          <w:rFonts w:ascii="Times New Roman" w:hAnsi="Times New Roman"/>
          <w:sz w:val="24"/>
          <w:szCs w:val="24"/>
        </w:rPr>
        <w:t xml:space="preserve"> enfatizam que grande parte dos erros pode</w:t>
      </w:r>
      <w:r w:rsidR="00C255B5">
        <w:rPr>
          <w:rFonts w:ascii="Times New Roman" w:hAnsi="Times New Roman"/>
          <w:sz w:val="24"/>
          <w:szCs w:val="24"/>
        </w:rPr>
        <w:t>m</w:t>
      </w:r>
      <w:r w:rsidRPr="00695F25">
        <w:rPr>
          <w:rFonts w:ascii="Times New Roman" w:hAnsi="Times New Roman"/>
          <w:sz w:val="24"/>
          <w:szCs w:val="24"/>
        </w:rPr>
        <w:t xml:space="preserve"> ser atribuíd</w:t>
      </w:r>
      <w:r w:rsidR="00C255B5">
        <w:rPr>
          <w:rFonts w:ascii="Times New Roman" w:hAnsi="Times New Roman"/>
          <w:sz w:val="24"/>
          <w:szCs w:val="24"/>
        </w:rPr>
        <w:t>os</w:t>
      </w:r>
      <w:r w:rsidRPr="00695F25">
        <w:rPr>
          <w:rFonts w:ascii="Times New Roman" w:hAnsi="Times New Roman"/>
          <w:sz w:val="24"/>
          <w:szCs w:val="24"/>
        </w:rPr>
        <w:t xml:space="preserve"> a questões relativas à atenção e memorização. Na resolução de todas as operações houve significativa ausência de respostas para cálculos de todas as operações. Tal dado está relacionado a ideia de que existe um sentimento de incapacidade em relação </w:t>
      </w:r>
      <w:r w:rsidR="00C255B5">
        <w:rPr>
          <w:rFonts w:ascii="Times New Roman" w:hAnsi="Times New Roman"/>
          <w:sz w:val="24"/>
          <w:szCs w:val="24"/>
        </w:rPr>
        <w:t>à</w:t>
      </w:r>
      <w:r w:rsidRPr="00695F25">
        <w:rPr>
          <w:rFonts w:ascii="Times New Roman" w:hAnsi="Times New Roman"/>
          <w:sz w:val="24"/>
          <w:szCs w:val="24"/>
        </w:rPr>
        <w:t xml:space="preserve"> Matemática. Dessa forma, os erros e dificuldades apontados na realização dos cálculos requerem o desenvolvimento de estratégias escolares para sua superação.</w:t>
      </w:r>
    </w:p>
    <w:p w14:paraId="1552AA64" w14:textId="678DC1F3" w:rsidR="00695F25" w:rsidRPr="00695F25" w:rsidRDefault="00C255B5" w:rsidP="00C255B5">
      <w:pPr>
        <w:tabs>
          <w:tab w:val="left" w:pos="709"/>
        </w:tabs>
        <w:spacing w:after="0" w:line="360" w:lineRule="auto"/>
        <w:jc w:val="both"/>
        <w:rPr>
          <w:rFonts w:ascii="Times New Roman" w:hAnsi="Times New Roman"/>
          <w:sz w:val="24"/>
          <w:szCs w:val="24"/>
        </w:rPr>
      </w:pPr>
      <w:r>
        <w:rPr>
          <w:rFonts w:ascii="Times New Roman" w:hAnsi="Times New Roman"/>
          <w:sz w:val="24"/>
          <w:szCs w:val="24"/>
        </w:rPr>
        <w:tab/>
      </w:r>
      <w:r w:rsidR="004638F6">
        <w:rPr>
          <w:rFonts w:ascii="Times New Roman" w:hAnsi="Times New Roman"/>
          <w:sz w:val="24"/>
          <w:szCs w:val="24"/>
        </w:rPr>
        <w:t>Diante disso</w:t>
      </w:r>
      <w:r w:rsidR="00695F25" w:rsidRPr="00695F25">
        <w:rPr>
          <w:rFonts w:ascii="Times New Roman" w:hAnsi="Times New Roman"/>
          <w:sz w:val="24"/>
          <w:szCs w:val="24"/>
        </w:rPr>
        <w:t xml:space="preserve">, a discalculia é um transtorno que engloba dificuldades mais amplas do que a realização de cálculos, estando associada a fatores mais variados. Um estudante com discalculia pode apresentar dificuldades na compreensão da relação existente entre os números, embora reconheça-os. Além disso, outras dificuldades são associadas ao transtorno: montagem de cálculos; identificação de sinais; dificuldade com cálculos mentais. </w:t>
      </w:r>
    </w:p>
    <w:p w14:paraId="1F5F739B" w14:textId="77777777" w:rsidR="00695F25" w:rsidRPr="00695F25" w:rsidRDefault="00695F25" w:rsidP="00695F25">
      <w:pPr>
        <w:tabs>
          <w:tab w:val="center" w:pos="4252"/>
        </w:tabs>
        <w:spacing w:after="0" w:line="360" w:lineRule="auto"/>
        <w:jc w:val="both"/>
        <w:rPr>
          <w:rFonts w:ascii="Times New Roman" w:hAnsi="Times New Roman"/>
          <w:sz w:val="24"/>
          <w:szCs w:val="24"/>
        </w:rPr>
      </w:pPr>
    </w:p>
    <w:p w14:paraId="2BE2BA68" w14:textId="77777777" w:rsidR="00695F25" w:rsidRDefault="00695F25" w:rsidP="00695F25">
      <w:pPr>
        <w:keepNext/>
        <w:keepLines/>
        <w:spacing w:after="0" w:line="360" w:lineRule="auto"/>
        <w:outlineLvl w:val="2"/>
        <w:rPr>
          <w:rFonts w:ascii="Times New Roman" w:eastAsia="Times New Roman" w:hAnsi="Times New Roman"/>
          <w:b/>
          <w:bCs/>
          <w:sz w:val="24"/>
        </w:rPr>
      </w:pPr>
      <w:bookmarkStart w:id="5" w:name="_Toc476130443"/>
      <w:r>
        <w:rPr>
          <w:rFonts w:ascii="Times New Roman" w:eastAsia="Times New Roman" w:hAnsi="Times New Roman"/>
          <w:b/>
          <w:bCs/>
          <w:sz w:val="24"/>
          <w:lang w:val="x-none"/>
        </w:rPr>
        <w:t>4.4</w:t>
      </w:r>
      <w:r w:rsidRPr="00695F25">
        <w:rPr>
          <w:rFonts w:ascii="Times New Roman" w:eastAsia="Times New Roman" w:hAnsi="Times New Roman"/>
          <w:b/>
          <w:bCs/>
          <w:sz w:val="24"/>
          <w:lang w:val="x-none"/>
        </w:rPr>
        <w:t xml:space="preserve"> Dificuldade no raciocínio lógico/pensamento matemático</w:t>
      </w:r>
      <w:bookmarkEnd w:id="5"/>
    </w:p>
    <w:p w14:paraId="3415EAFE" w14:textId="77777777" w:rsidR="00695F25" w:rsidRPr="00695F25" w:rsidRDefault="00695F25" w:rsidP="00355558">
      <w:pPr>
        <w:spacing w:after="0" w:line="360" w:lineRule="auto"/>
        <w:ind w:firstLine="708"/>
        <w:jc w:val="both"/>
        <w:rPr>
          <w:rFonts w:ascii="Times New Roman" w:hAnsi="Times New Roman"/>
          <w:sz w:val="24"/>
          <w:szCs w:val="24"/>
        </w:rPr>
      </w:pPr>
      <w:r w:rsidRPr="00695F25">
        <w:rPr>
          <w:rFonts w:ascii="Times New Roman" w:hAnsi="Times New Roman"/>
          <w:sz w:val="24"/>
          <w:szCs w:val="24"/>
        </w:rPr>
        <w:t>Os participantes da pesquisa P4, P5, P8 e P9 afirmam que a discalculia é uma dificuldade no raciocínio lógico/pensamento matemático. O participante P4 refere-se à discalculia como: “</w:t>
      </w:r>
      <w:r w:rsidRPr="00695F25">
        <w:rPr>
          <w:rFonts w:ascii="Times New Roman" w:hAnsi="Times New Roman"/>
          <w:i/>
          <w:sz w:val="24"/>
          <w:szCs w:val="24"/>
        </w:rPr>
        <w:t>Dificuldade em calcular, dificuldade no raciocínio lógico. Focada na Matemática.</w:t>
      </w:r>
      <w:r w:rsidRPr="00695F25">
        <w:rPr>
          <w:rFonts w:ascii="Times New Roman" w:hAnsi="Times New Roman"/>
          <w:sz w:val="24"/>
          <w:szCs w:val="24"/>
        </w:rPr>
        <w:t xml:space="preserve">” (P4). Esse depoimento destaca a discalculia como uma dificuldade de aprendizagem causada por dificuldades no raciocínio lógico e dificuldades de pensar matematicamente. </w:t>
      </w:r>
    </w:p>
    <w:p w14:paraId="47E4E97D" w14:textId="44567BB7" w:rsidR="00695F25" w:rsidRPr="00695F25" w:rsidRDefault="00695F25" w:rsidP="00695F25">
      <w:pPr>
        <w:spacing w:after="0" w:line="360" w:lineRule="auto"/>
        <w:ind w:firstLine="708"/>
        <w:jc w:val="both"/>
        <w:rPr>
          <w:rFonts w:ascii="Times New Roman" w:hAnsi="Times New Roman"/>
          <w:sz w:val="24"/>
          <w:szCs w:val="24"/>
        </w:rPr>
      </w:pPr>
      <w:r w:rsidRPr="00695F25">
        <w:rPr>
          <w:rFonts w:ascii="Times New Roman" w:hAnsi="Times New Roman"/>
          <w:sz w:val="24"/>
          <w:szCs w:val="24"/>
        </w:rPr>
        <w:t>Do mesmo modo, o participante P9 afirma que a discalculia é uma “</w:t>
      </w:r>
      <w:r w:rsidRPr="00695F25">
        <w:rPr>
          <w:rFonts w:ascii="Times New Roman" w:hAnsi="Times New Roman"/>
          <w:i/>
          <w:sz w:val="24"/>
          <w:szCs w:val="24"/>
        </w:rPr>
        <w:t>Dificuldade na área das exatas, do raciocínio lógico.</w:t>
      </w:r>
      <w:r w:rsidRPr="00695F25">
        <w:rPr>
          <w:rFonts w:ascii="Times New Roman" w:hAnsi="Times New Roman"/>
          <w:sz w:val="24"/>
          <w:szCs w:val="24"/>
        </w:rPr>
        <w:t xml:space="preserve">” (P9).  De forma semelhante, o participante P8 </w:t>
      </w:r>
      <w:r w:rsidR="004638F6">
        <w:rPr>
          <w:rFonts w:ascii="Times New Roman" w:hAnsi="Times New Roman"/>
          <w:sz w:val="24"/>
          <w:szCs w:val="24"/>
        </w:rPr>
        <w:t>aponta</w:t>
      </w:r>
      <w:r w:rsidRPr="00695F25">
        <w:rPr>
          <w:rFonts w:ascii="Times New Roman" w:hAnsi="Times New Roman"/>
          <w:sz w:val="24"/>
          <w:szCs w:val="24"/>
        </w:rPr>
        <w:t>: “</w:t>
      </w:r>
      <w:r w:rsidRPr="00695F25">
        <w:rPr>
          <w:rFonts w:ascii="Times New Roman" w:hAnsi="Times New Roman"/>
          <w:i/>
          <w:sz w:val="24"/>
          <w:szCs w:val="24"/>
        </w:rPr>
        <w:t>Dificuldades com relação ao pensamento matemático.</w:t>
      </w:r>
      <w:r w:rsidRPr="00695F25">
        <w:rPr>
          <w:rFonts w:ascii="Times New Roman" w:hAnsi="Times New Roman"/>
          <w:sz w:val="24"/>
          <w:szCs w:val="24"/>
        </w:rPr>
        <w:t xml:space="preserve">” (P8). Os sujeitos de pesquisa caracterizam a discalculia como uma dificuldade que envolve o pensamento matemático, e não como um transtorno. </w:t>
      </w:r>
    </w:p>
    <w:p w14:paraId="33DE4ABC" w14:textId="77777777" w:rsidR="00695F25" w:rsidRPr="00695F25" w:rsidRDefault="00695F25" w:rsidP="00695F25">
      <w:pPr>
        <w:spacing w:after="0" w:line="360" w:lineRule="auto"/>
        <w:ind w:firstLine="708"/>
        <w:jc w:val="both"/>
        <w:rPr>
          <w:rFonts w:ascii="Times New Roman" w:hAnsi="Times New Roman"/>
          <w:sz w:val="24"/>
          <w:szCs w:val="24"/>
        </w:rPr>
      </w:pPr>
      <w:r w:rsidRPr="00695F25">
        <w:rPr>
          <w:rFonts w:ascii="Times New Roman" w:hAnsi="Times New Roman"/>
          <w:sz w:val="24"/>
          <w:szCs w:val="24"/>
        </w:rPr>
        <w:t xml:space="preserve">Em relação aos aspectos da lógica que perpassam a aprendizagem e as dificuldades de aprendizagem, Dewey (1974, p. 74) destaca que “[...] uma pessoa pensa logicamente quando é cuidadosa em conduzir o pensamento [...]”. Assim, o lógico relacionado ao processo de pensar significa que o pensamento é conduzido reflexivamente, tendo em mente o produto final como um processo particular de pensar, resultando em conclusões realizadas em bases exatas. O termo lógico, no sentido mais amplo, significa “[...] ato de pensar com vistas a uma </w:t>
      </w:r>
      <w:r w:rsidRPr="00695F25">
        <w:rPr>
          <w:rFonts w:ascii="Times New Roman" w:hAnsi="Times New Roman"/>
          <w:sz w:val="24"/>
          <w:szCs w:val="24"/>
        </w:rPr>
        <w:lastRenderedPageBreak/>
        <w:t>conclusão a ser aceita e acreditada, mesmo quando ilógicas as operações efetivas.” (DEWEY, 1974).</w:t>
      </w:r>
    </w:p>
    <w:p w14:paraId="71E5DE78" w14:textId="44D4FFA9" w:rsidR="00695F25" w:rsidRPr="00695F25" w:rsidRDefault="00695F25" w:rsidP="00695F25">
      <w:pPr>
        <w:spacing w:after="0" w:line="360" w:lineRule="auto"/>
        <w:jc w:val="both"/>
        <w:rPr>
          <w:rFonts w:ascii="Times New Roman" w:hAnsi="Times New Roman"/>
          <w:sz w:val="24"/>
          <w:szCs w:val="24"/>
        </w:rPr>
      </w:pPr>
      <w:r w:rsidRPr="00695F25">
        <w:rPr>
          <w:rFonts w:ascii="Times New Roman" w:hAnsi="Times New Roman"/>
          <w:sz w:val="24"/>
          <w:szCs w:val="24"/>
        </w:rPr>
        <w:tab/>
        <w:t xml:space="preserve">Em relação aos aspectos lógicos como princípio das concepções matemáticas, Machado (1997) ressalta que o logicismo tinha como característica o fato de ver a </w:t>
      </w:r>
      <w:r w:rsidR="004638F6">
        <w:rPr>
          <w:rFonts w:ascii="Times New Roman" w:hAnsi="Times New Roman"/>
          <w:sz w:val="24"/>
          <w:szCs w:val="24"/>
        </w:rPr>
        <w:t>M</w:t>
      </w:r>
      <w:r w:rsidRPr="00695F25">
        <w:rPr>
          <w:rFonts w:ascii="Times New Roman" w:hAnsi="Times New Roman"/>
          <w:sz w:val="24"/>
          <w:szCs w:val="24"/>
        </w:rPr>
        <w:t xml:space="preserve">atemática sob o ponto de vista da lógica. Frege (1948-1925) foi um dos primeiros representantes dessa corrente de pensamento, na qual toda a aritmética poderia ser reduzida à lógica. Russell (1872-1970) continuou esse trabalho com o intuito de generalizá-la a toda Matemática.  </w:t>
      </w:r>
    </w:p>
    <w:p w14:paraId="1A948913" w14:textId="3A60CA9D" w:rsidR="00695F25" w:rsidRPr="00695F25" w:rsidRDefault="00695F25" w:rsidP="00695F25">
      <w:pPr>
        <w:spacing w:after="0" w:line="360" w:lineRule="auto"/>
        <w:jc w:val="both"/>
        <w:rPr>
          <w:rFonts w:ascii="Times New Roman" w:hAnsi="Times New Roman"/>
          <w:sz w:val="24"/>
          <w:szCs w:val="24"/>
        </w:rPr>
      </w:pPr>
      <w:r w:rsidRPr="00695F25">
        <w:rPr>
          <w:rFonts w:ascii="Times New Roman" w:hAnsi="Times New Roman"/>
          <w:sz w:val="24"/>
          <w:szCs w:val="24"/>
        </w:rPr>
        <w:tab/>
        <w:t>Fiorentini (1995, p. 4) enfatiza que “[...] por trás de cada modo de ensinar, esconde-se uma particular concepção de aprendizagem de ensino de matemática e de educação.”</w:t>
      </w:r>
      <w:r w:rsidR="004638F6">
        <w:rPr>
          <w:rFonts w:ascii="Times New Roman" w:hAnsi="Times New Roman"/>
          <w:sz w:val="24"/>
          <w:szCs w:val="24"/>
        </w:rPr>
        <w:t xml:space="preserve">. Desse modo, </w:t>
      </w:r>
      <w:r w:rsidRPr="00695F25">
        <w:rPr>
          <w:rFonts w:ascii="Times New Roman" w:hAnsi="Times New Roman"/>
          <w:sz w:val="24"/>
          <w:szCs w:val="24"/>
        </w:rPr>
        <w:t>um professor que pensa a matemática como uma ciência exata, lógica e a-histórica terá uma prática pedagógica diferente daquele que a percebe como uma ciência viva e construída pelo homem.</w:t>
      </w:r>
    </w:p>
    <w:p w14:paraId="4F5B4B88" w14:textId="77777777" w:rsidR="00695F25" w:rsidRDefault="00695F25" w:rsidP="00695F25">
      <w:pPr>
        <w:spacing w:after="0" w:line="360" w:lineRule="auto"/>
        <w:jc w:val="both"/>
        <w:rPr>
          <w:rFonts w:ascii="Times New Roman" w:hAnsi="Times New Roman"/>
          <w:sz w:val="24"/>
          <w:szCs w:val="24"/>
        </w:rPr>
      </w:pPr>
      <w:bookmarkStart w:id="6" w:name="_Toc476130444"/>
    </w:p>
    <w:p w14:paraId="7C6D91FF" w14:textId="77777777" w:rsidR="00695F25" w:rsidRPr="00695F25" w:rsidRDefault="00695F25" w:rsidP="00695F25">
      <w:pPr>
        <w:spacing w:after="0" w:line="360" w:lineRule="auto"/>
        <w:jc w:val="both"/>
        <w:rPr>
          <w:rFonts w:ascii="Times New Roman" w:hAnsi="Times New Roman"/>
          <w:sz w:val="24"/>
          <w:szCs w:val="24"/>
        </w:rPr>
      </w:pPr>
      <w:r w:rsidRPr="00695F25">
        <w:rPr>
          <w:rFonts w:ascii="Times New Roman" w:hAnsi="Times New Roman"/>
          <w:b/>
          <w:sz w:val="24"/>
          <w:szCs w:val="24"/>
        </w:rPr>
        <w:t>4.5</w:t>
      </w:r>
      <w:r w:rsidRPr="00695F25">
        <w:rPr>
          <w:rFonts w:ascii="Times New Roman" w:eastAsia="Times New Roman" w:hAnsi="Times New Roman"/>
          <w:b/>
          <w:bCs/>
          <w:sz w:val="24"/>
          <w:lang w:val="x-none"/>
        </w:rPr>
        <w:t xml:space="preserve"> Disfunção orgânica</w:t>
      </w:r>
      <w:bookmarkEnd w:id="6"/>
    </w:p>
    <w:p w14:paraId="1286CB91" w14:textId="77777777" w:rsidR="00695F25" w:rsidRPr="00695F25" w:rsidRDefault="00695F25" w:rsidP="00355558">
      <w:pPr>
        <w:spacing w:after="0" w:line="360" w:lineRule="auto"/>
        <w:ind w:firstLine="708"/>
        <w:jc w:val="both"/>
        <w:rPr>
          <w:rFonts w:ascii="Times New Roman" w:hAnsi="Times New Roman"/>
          <w:i/>
          <w:sz w:val="24"/>
          <w:szCs w:val="24"/>
        </w:rPr>
      </w:pPr>
      <w:r w:rsidRPr="00695F25">
        <w:rPr>
          <w:rFonts w:ascii="Times New Roman" w:hAnsi="Times New Roman"/>
          <w:sz w:val="24"/>
          <w:szCs w:val="24"/>
        </w:rPr>
        <w:t xml:space="preserve">A compreensão da discalculia como uma dificuldade orgânica é perceptível no depoimento do participante de pesquisa P7, que destaca: </w:t>
      </w:r>
      <w:r w:rsidRPr="00695F25">
        <w:rPr>
          <w:rFonts w:ascii="Times New Roman" w:hAnsi="Times New Roman"/>
          <w:i/>
          <w:sz w:val="24"/>
          <w:szCs w:val="24"/>
        </w:rPr>
        <w:t xml:space="preserve">“A discalculia é um problema orgânico” </w:t>
      </w:r>
      <w:r w:rsidRPr="00695F25">
        <w:rPr>
          <w:rFonts w:ascii="Times New Roman" w:hAnsi="Times New Roman"/>
          <w:sz w:val="24"/>
          <w:szCs w:val="24"/>
        </w:rPr>
        <w:t>(P7), enfatizando que condições orgânicas caracterizam a discalculia e impedem o desenvolvimento das habilidades matemáticas.</w:t>
      </w:r>
    </w:p>
    <w:p w14:paraId="583C2AC1" w14:textId="2E49C92B" w:rsidR="00695F25" w:rsidRPr="00695F25" w:rsidRDefault="00695F25" w:rsidP="00695F25">
      <w:pPr>
        <w:spacing w:after="0" w:line="360" w:lineRule="auto"/>
        <w:ind w:firstLine="708"/>
        <w:jc w:val="both"/>
        <w:rPr>
          <w:rFonts w:ascii="Times New Roman" w:hAnsi="Times New Roman"/>
          <w:sz w:val="24"/>
          <w:szCs w:val="24"/>
        </w:rPr>
      </w:pPr>
      <w:r w:rsidRPr="00695F25">
        <w:rPr>
          <w:rFonts w:ascii="Times New Roman" w:hAnsi="Times New Roman"/>
          <w:sz w:val="24"/>
          <w:szCs w:val="24"/>
        </w:rPr>
        <w:t xml:space="preserve">Pode-se observar, nesse depoimento, a ênfase dada aos fatores orgânicos, que segundo Drouet (1996) </w:t>
      </w:r>
      <w:r w:rsidR="004638F6">
        <w:rPr>
          <w:rFonts w:ascii="Times New Roman" w:hAnsi="Times New Roman"/>
          <w:sz w:val="24"/>
          <w:szCs w:val="24"/>
        </w:rPr>
        <w:t>possuem</w:t>
      </w:r>
      <w:r w:rsidRPr="00695F25">
        <w:rPr>
          <w:rFonts w:ascii="Times New Roman" w:hAnsi="Times New Roman"/>
          <w:sz w:val="24"/>
          <w:szCs w:val="24"/>
        </w:rPr>
        <w:t xml:space="preserve"> o potencial de interferir na aprendizagem. Porém, esses fatores diferem da discalculia e dizem respeito à saúde física deficiente, falta de integridade neurológica e alimentação inadequada, domínio de conhecimentos anteriores, inteligência, concentração e memória. </w:t>
      </w:r>
    </w:p>
    <w:p w14:paraId="174106FB" w14:textId="5FB7522F" w:rsidR="00695F25" w:rsidRPr="00695F25" w:rsidRDefault="00695F25" w:rsidP="00695F25">
      <w:pPr>
        <w:spacing w:after="0" w:line="360" w:lineRule="auto"/>
        <w:ind w:firstLine="708"/>
        <w:jc w:val="both"/>
        <w:rPr>
          <w:rFonts w:ascii="Times New Roman" w:hAnsi="Times New Roman"/>
          <w:sz w:val="24"/>
          <w:szCs w:val="24"/>
        </w:rPr>
      </w:pPr>
      <w:r w:rsidRPr="00695F25">
        <w:rPr>
          <w:rFonts w:ascii="Times New Roman" w:hAnsi="Times New Roman"/>
          <w:sz w:val="24"/>
          <w:szCs w:val="24"/>
        </w:rPr>
        <w:t xml:space="preserve">Ainda entre as dificuldades orgânicas, podemos citar alguns problemas que interferem e dificultam a aprendizagem: dificuldades na visão; audição; fala. Tais fatores devem ser excluídos do diagnóstico da discalculia. Conforme Drouet (1996), a compreensão adequada por parte dos educadores da necessidade de exclusão desses fatores no diagnóstico da discalculia favorece a percepção mais adequada dos sinais do transtorno discalculia, permitindo que os estudantes sejam encaminhados a profissionais </w:t>
      </w:r>
      <w:r w:rsidR="004638F6">
        <w:rPr>
          <w:rFonts w:ascii="Times New Roman" w:hAnsi="Times New Roman"/>
          <w:sz w:val="24"/>
          <w:szCs w:val="24"/>
        </w:rPr>
        <w:t>capacitados</w:t>
      </w:r>
      <w:r w:rsidRPr="00695F25">
        <w:rPr>
          <w:rFonts w:ascii="Times New Roman" w:hAnsi="Times New Roman"/>
          <w:sz w:val="24"/>
          <w:szCs w:val="24"/>
        </w:rPr>
        <w:t xml:space="preserve"> para o diagnóstico. </w:t>
      </w:r>
    </w:p>
    <w:p w14:paraId="34B58EFF" w14:textId="77777777" w:rsidR="00695F25" w:rsidRPr="00695F25" w:rsidRDefault="00695F25" w:rsidP="00695F25">
      <w:pPr>
        <w:spacing w:after="0" w:line="360" w:lineRule="auto"/>
        <w:jc w:val="both"/>
        <w:rPr>
          <w:rFonts w:ascii="Times New Roman" w:hAnsi="Times New Roman"/>
          <w:i/>
          <w:sz w:val="24"/>
          <w:szCs w:val="24"/>
        </w:rPr>
      </w:pPr>
    </w:p>
    <w:p w14:paraId="343B8EE0" w14:textId="77777777" w:rsidR="00695F25" w:rsidRDefault="00695F25" w:rsidP="00695F25">
      <w:pPr>
        <w:keepNext/>
        <w:keepLines/>
        <w:spacing w:after="0" w:line="360" w:lineRule="auto"/>
        <w:outlineLvl w:val="2"/>
        <w:rPr>
          <w:rFonts w:ascii="Times New Roman" w:eastAsia="Times New Roman" w:hAnsi="Times New Roman"/>
          <w:b/>
          <w:bCs/>
          <w:sz w:val="24"/>
        </w:rPr>
      </w:pPr>
      <w:bookmarkStart w:id="7" w:name="_Toc476130445"/>
      <w:r>
        <w:rPr>
          <w:rFonts w:ascii="Times New Roman" w:eastAsia="Times New Roman" w:hAnsi="Times New Roman"/>
          <w:b/>
          <w:bCs/>
          <w:sz w:val="24"/>
          <w:lang w:val="x-none"/>
        </w:rPr>
        <w:t>4.6</w:t>
      </w:r>
      <w:r w:rsidRPr="00695F25">
        <w:rPr>
          <w:rFonts w:ascii="Times New Roman" w:eastAsia="Times New Roman" w:hAnsi="Times New Roman"/>
          <w:b/>
          <w:bCs/>
          <w:sz w:val="24"/>
          <w:lang w:val="x-none"/>
        </w:rPr>
        <w:t xml:space="preserve"> Dificuldade no reconhecimento de símbolos matemáticos</w:t>
      </w:r>
      <w:bookmarkEnd w:id="7"/>
      <w:r w:rsidRPr="00695F25">
        <w:rPr>
          <w:rFonts w:ascii="Times New Roman" w:eastAsia="Times New Roman" w:hAnsi="Times New Roman"/>
          <w:b/>
          <w:bCs/>
          <w:sz w:val="24"/>
          <w:lang w:val="x-none"/>
        </w:rPr>
        <w:t xml:space="preserve"> </w:t>
      </w:r>
    </w:p>
    <w:p w14:paraId="6BE4F0BA" w14:textId="77777777" w:rsidR="00695F25" w:rsidRPr="00695F25" w:rsidRDefault="00695F25" w:rsidP="00355558">
      <w:pPr>
        <w:spacing w:after="0" w:line="360" w:lineRule="auto"/>
        <w:ind w:firstLine="708"/>
        <w:jc w:val="both"/>
        <w:rPr>
          <w:rFonts w:ascii="Times New Roman" w:hAnsi="Times New Roman"/>
          <w:i/>
          <w:sz w:val="24"/>
          <w:szCs w:val="24"/>
        </w:rPr>
      </w:pPr>
      <w:r w:rsidRPr="00695F25">
        <w:rPr>
          <w:rFonts w:ascii="Times New Roman" w:hAnsi="Times New Roman"/>
          <w:sz w:val="24"/>
          <w:szCs w:val="24"/>
        </w:rPr>
        <w:t>O participante da pesquisa P8 caracteriza a discalculia como “</w:t>
      </w:r>
      <w:r w:rsidRPr="00695F25">
        <w:rPr>
          <w:rFonts w:ascii="Times New Roman" w:hAnsi="Times New Roman"/>
          <w:i/>
          <w:sz w:val="24"/>
          <w:szCs w:val="24"/>
        </w:rPr>
        <w:t xml:space="preserve">Dificuldades com reconhecimento de símbolos e quantidades.” </w:t>
      </w:r>
      <w:r w:rsidRPr="00695F25">
        <w:rPr>
          <w:rFonts w:ascii="Times New Roman" w:hAnsi="Times New Roman"/>
          <w:sz w:val="24"/>
          <w:szCs w:val="24"/>
        </w:rPr>
        <w:t xml:space="preserve">(P8). O participante da pesquisa denomina a </w:t>
      </w:r>
      <w:r w:rsidRPr="00695F25">
        <w:rPr>
          <w:rFonts w:ascii="Times New Roman" w:hAnsi="Times New Roman"/>
          <w:sz w:val="24"/>
          <w:szCs w:val="24"/>
        </w:rPr>
        <w:lastRenderedPageBreak/>
        <w:t>discalculia como uma dificuldade e não como um transtorno, elencando corretamente algumas características do transtorno e citando dificuldades em reconhecer símbolos e quantidades. Já o participante P20 destaca alguns sinais da discalculia: “</w:t>
      </w:r>
      <w:r w:rsidRPr="00695F25">
        <w:rPr>
          <w:rFonts w:ascii="Times New Roman" w:hAnsi="Times New Roman"/>
          <w:i/>
          <w:sz w:val="24"/>
          <w:szCs w:val="24"/>
        </w:rPr>
        <w:t>Erros matemáticos e na sua escrita e ocorre muitas vezes em estudantes com disgrafia para decifrar códigos, sentenças matemáticas.”</w:t>
      </w:r>
      <w:r w:rsidRPr="00695F25">
        <w:rPr>
          <w:rFonts w:ascii="Times New Roman" w:hAnsi="Times New Roman"/>
          <w:sz w:val="24"/>
          <w:szCs w:val="24"/>
        </w:rPr>
        <w:t xml:space="preserve"> (P20).</w:t>
      </w:r>
      <w:r w:rsidRPr="00695F25">
        <w:rPr>
          <w:rFonts w:ascii="Times New Roman" w:hAnsi="Times New Roman"/>
          <w:i/>
          <w:sz w:val="24"/>
          <w:szCs w:val="24"/>
        </w:rPr>
        <w:t xml:space="preserve"> </w:t>
      </w:r>
    </w:p>
    <w:p w14:paraId="48F4091B" w14:textId="77777777" w:rsidR="00695F25" w:rsidRPr="00695F25" w:rsidRDefault="00695F25" w:rsidP="00695F25">
      <w:pPr>
        <w:spacing w:after="0" w:line="360" w:lineRule="auto"/>
        <w:ind w:firstLine="708"/>
        <w:jc w:val="both"/>
        <w:rPr>
          <w:rFonts w:ascii="Times New Roman" w:hAnsi="Times New Roman"/>
          <w:sz w:val="24"/>
          <w:szCs w:val="24"/>
        </w:rPr>
      </w:pPr>
      <w:r w:rsidRPr="00695F25">
        <w:rPr>
          <w:rFonts w:ascii="Times New Roman" w:hAnsi="Times New Roman"/>
          <w:sz w:val="24"/>
          <w:szCs w:val="24"/>
        </w:rPr>
        <w:t xml:space="preserve">Verifica-se, nessas respostas, que os professores percebem a discalculia apenas como uma das seis subcategorias definidas por Kosc, nesse caso, a discalculia gráfica. Kosc (1974) enfatiza que a discalculia gráfica consiste em uma deficiência na manipulação de símbolos ou dislexia, onde os estudantes não conseguem escrever números ditados e passar os números ditados para palavras escritas. </w:t>
      </w:r>
    </w:p>
    <w:p w14:paraId="550E1C43" w14:textId="77777777" w:rsidR="00695F25" w:rsidRPr="00695F25" w:rsidRDefault="00695F25" w:rsidP="00695F25">
      <w:pPr>
        <w:spacing w:after="0" w:line="360" w:lineRule="auto"/>
        <w:ind w:firstLine="708"/>
        <w:jc w:val="both"/>
        <w:rPr>
          <w:rFonts w:ascii="Times New Roman" w:hAnsi="Times New Roman"/>
          <w:sz w:val="24"/>
          <w:szCs w:val="24"/>
        </w:rPr>
      </w:pPr>
    </w:p>
    <w:p w14:paraId="195F0CCF" w14:textId="77777777" w:rsidR="00695F25" w:rsidRDefault="00695F25" w:rsidP="00695F25">
      <w:pPr>
        <w:keepNext/>
        <w:keepLines/>
        <w:spacing w:after="0" w:line="360" w:lineRule="auto"/>
        <w:outlineLvl w:val="2"/>
        <w:rPr>
          <w:rFonts w:ascii="Times New Roman" w:eastAsia="Times New Roman" w:hAnsi="Times New Roman"/>
          <w:b/>
          <w:bCs/>
          <w:sz w:val="24"/>
        </w:rPr>
      </w:pPr>
      <w:bookmarkStart w:id="8" w:name="_Toc476130446"/>
      <w:r>
        <w:rPr>
          <w:rFonts w:ascii="Times New Roman" w:eastAsia="Times New Roman" w:hAnsi="Times New Roman"/>
          <w:b/>
          <w:bCs/>
          <w:sz w:val="24"/>
          <w:lang w:val="x-none"/>
        </w:rPr>
        <w:t>4.7</w:t>
      </w:r>
      <w:r w:rsidRPr="00695F25">
        <w:rPr>
          <w:rFonts w:ascii="Times New Roman" w:eastAsia="Times New Roman" w:hAnsi="Times New Roman"/>
          <w:b/>
          <w:bCs/>
          <w:sz w:val="24"/>
          <w:lang w:val="x-none"/>
        </w:rPr>
        <w:t xml:space="preserve"> Dificuldade de compreensão da Matemática</w:t>
      </w:r>
      <w:bookmarkEnd w:id="8"/>
    </w:p>
    <w:p w14:paraId="6E7B2C33" w14:textId="16D8AD91" w:rsidR="00695F25" w:rsidRPr="00695F25" w:rsidRDefault="00695F25" w:rsidP="007B6E04">
      <w:pPr>
        <w:spacing w:after="0" w:line="360" w:lineRule="auto"/>
        <w:ind w:firstLine="708"/>
        <w:jc w:val="both"/>
        <w:rPr>
          <w:rFonts w:ascii="Times New Roman" w:hAnsi="Times New Roman"/>
          <w:sz w:val="24"/>
          <w:szCs w:val="24"/>
        </w:rPr>
      </w:pPr>
      <w:r w:rsidRPr="00695F25">
        <w:rPr>
          <w:rFonts w:ascii="Times New Roman" w:hAnsi="Times New Roman"/>
          <w:sz w:val="24"/>
          <w:szCs w:val="24"/>
        </w:rPr>
        <w:t>Quatro professores participantes desta pesquisa definiram a discalculia de modo diferente</w:t>
      </w:r>
      <w:r w:rsidR="004638F6">
        <w:rPr>
          <w:rFonts w:ascii="Times New Roman" w:hAnsi="Times New Roman"/>
          <w:sz w:val="24"/>
          <w:szCs w:val="24"/>
        </w:rPr>
        <w:t>,</w:t>
      </w:r>
      <w:r w:rsidRPr="00695F25">
        <w:rPr>
          <w:rFonts w:ascii="Times New Roman" w:hAnsi="Times New Roman"/>
          <w:sz w:val="24"/>
          <w:szCs w:val="24"/>
        </w:rPr>
        <w:t xml:space="preserve"> originando a sétima categoria</w:t>
      </w:r>
      <w:r w:rsidR="004638F6">
        <w:rPr>
          <w:rFonts w:ascii="Times New Roman" w:hAnsi="Times New Roman"/>
          <w:sz w:val="24"/>
          <w:szCs w:val="24"/>
        </w:rPr>
        <w:t>:</w:t>
      </w:r>
      <w:r w:rsidRPr="00695F25">
        <w:rPr>
          <w:rFonts w:ascii="Times New Roman" w:hAnsi="Times New Roman"/>
          <w:sz w:val="24"/>
          <w:szCs w:val="24"/>
        </w:rPr>
        <w:t xml:space="preserve"> </w:t>
      </w:r>
      <w:r w:rsidRPr="00695F25">
        <w:rPr>
          <w:rFonts w:ascii="Times New Roman" w:hAnsi="Times New Roman"/>
          <w:i/>
          <w:sz w:val="24"/>
          <w:szCs w:val="24"/>
        </w:rPr>
        <w:t>Dificuldade de compreensão da Matemática</w:t>
      </w:r>
      <w:r w:rsidRPr="00695F25">
        <w:rPr>
          <w:rFonts w:ascii="Times New Roman" w:hAnsi="Times New Roman"/>
          <w:sz w:val="24"/>
          <w:szCs w:val="24"/>
        </w:rPr>
        <w:t>. Os participantes da pesquisa P12, P13, P14 e P17 enfatizam que a discalculia é uma dificuldade em compreender e fixar os conteúdos da Matemática. O participante 12 destaca: “</w:t>
      </w:r>
      <w:r w:rsidRPr="00695F25">
        <w:rPr>
          <w:rFonts w:ascii="Times New Roman" w:hAnsi="Times New Roman"/>
          <w:i/>
          <w:sz w:val="24"/>
          <w:szCs w:val="24"/>
        </w:rPr>
        <w:t xml:space="preserve">É a dificuldade de aprender e compreender operações e problemas matemáticos.” </w:t>
      </w:r>
      <w:r w:rsidRPr="00695F25">
        <w:rPr>
          <w:rFonts w:ascii="Times New Roman" w:hAnsi="Times New Roman"/>
          <w:sz w:val="24"/>
          <w:szCs w:val="24"/>
        </w:rPr>
        <w:t>(P12). Nessa mesma perspectiva, o participante P13 afirma que a discalculia é: “</w:t>
      </w:r>
      <w:r w:rsidRPr="00695F25">
        <w:rPr>
          <w:rFonts w:ascii="Times New Roman" w:hAnsi="Times New Roman"/>
          <w:i/>
          <w:sz w:val="24"/>
          <w:szCs w:val="24"/>
        </w:rPr>
        <w:t>Dificuldade no processamento e interpretação de questões e situações que envolvem números</w:t>
      </w:r>
      <w:r w:rsidRPr="00695F25">
        <w:rPr>
          <w:rFonts w:ascii="Times New Roman" w:hAnsi="Times New Roman"/>
          <w:sz w:val="24"/>
          <w:szCs w:val="24"/>
        </w:rPr>
        <w:t xml:space="preserve">.” (P13). </w:t>
      </w:r>
    </w:p>
    <w:p w14:paraId="065B99EA" w14:textId="11875B03" w:rsidR="00695F25" w:rsidRPr="00695F25" w:rsidRDefault="00695F25" w:rsidP="00695F25">
      <w:pPr>
        <w:spacing w:after="0" w:line="360" w:lineRule="auto"/>
        <w:ind w:firstLine="709"/>
        <w:jc w:val="both"/>
        <w:rPr>
          <w:rFonts w:ascii="Times New Roman" w:hAnsi="Times New Roman"/>
          <w:sz w:val="24"/>
          <w:szCs w:val="24"/>
        </w:rPr>
      </w:pPr>
      <w:r w:rsidRPr="00695F25">
        <w:rPr>
          <w:rFonts w:ascii="Times New Roman" w:hAnsi="Times New Roman"/>
          <w:sz w:val="24"/>
          <w:szCs w:val="24"/>
        </w:rPr>
        <w:t>Percebe-se</w:t>
      </w:r>
      <w:r w:rsidR="004638F6">
        <w:rPr>
          <w:rFonts w:ascii="Times New Roman" w:hAnsi="Times New Roman"/>
          <w:sz w:val="24"/>
          <w:szCs w:val="24"/>
        </w:rPr>
        <w:t>,</w:t>
      </w:r>
      <w:r w:rsidRPr="00695F25">
        <w:rPr>
          <w:rFonts w:ascii="Times New Roman" w:hAnsi="Times New Roman"/>
          <w:sz w:val="24"/>
          <w:szCs w:val="24"/>
        </w:rPr>
        <w:t xml:space="preserve"> nas respostas</w:t>
      </w:r>
      <w:r w:rsidR="004638F6">
        <w:rPr>
          <w:rFonts w:ascii="Times New Roman" w:hAnsi="Times New Roman"/>
          <w:sz w:val="24"/>
          <w:szCs w:val="24"/>
        </w:rPr>
        <w:t>,</w:t>
      </w:r>
      <w:r w:rsidRPr="00695F25">
        <w:rPr>
          <w:rFonts w:ascii="Times New Roman" w:hAnsi="Times New Roman"/>
          <w:sz w:val="24"/>
          <w:szCs w:val="24"/>
        </w:rPr>
        <w:t xml:space="preserve"> que os professores também denominam a discalculia como uma dificuldade, não como um transtorno ou distúrbio. A dificuldade de compreensão por parte dos estudantes pode ser superada com atividades que possuam sentido e significado para o aluno. Já a discalculia possui um caráter permanente. </w:t>
      </w:r>
    </w:p>
    <w:p w14:paraId="032C6361" w14:textId="250D619E" w:rsidR="00695F25" w:rsidRPr="00695F25" w:rsidRDefault="00695F25" w:rsidP="00695F25">
      <w:pPr>
        <w:spacing w:after="0" w:line="360" w:lineRule="auto"/>
        <w:ind w:firstLine="708"/>
        <w:contextualSpacing/>
        <w:jc w:val="both"/>
        <w:rPr>
          <w:rFonts w:ascii="Times New Roman" w:hAnsi="Times New Roman"/>
          <w:sz w:val="24"/>
          <w:szCs w:val="24"/>
        </w:rPr>
      </w:pPr>
      <w:r w:rsidRPr="00695F25">
        <w:rPr>
          <w:rFonts w:ascii="Times New Roman" w:hAnsi="Times New Roman"/>
          <w:sz w:val="24"/>
          <w:szCs w:val="24"/>
        </w:rPr>
        <w:t>Na perspectiva de Dewey (1979), a compreensão necessita da construção de sentido e significado. Para que a compreensão aconteça, é necessário que haja um contexto relativo às atividades. Para Dewey (1979), o sentido provém do uso que fizemos das coisas, como um meio para obter consequências desejáveis ou para prevenir consequências indesejáveis, onde a</w:t>
      </w:r>
      <w:r w:rsidR="00A40B1D">
        <w:rPr>
          <w:rFonts w:ascii="Times New Roman" w:hAnsi="Times New Roman"/>
          <w:sz w:val="24"/>
          <w:szCs w:val="24"/>
        </w:rPr>
        <w:t xml:space="preserve"> relação meio-consequência é central para o desenvolvimento da</w:t>
      </w:r>
      <w:r w:rsidRPr="00695F25">
        <w:rPr>
          <w:rFonts w:ascii="Times New Roman" w:hAnsi="Times New Roman"/>
          <w:sz w:val="24"/>
          <w:szCs w:val="24"/>
        </w:rPr>
        <w:t xml:space="preserve"> compreensão dos conteúdos escolares</w:t>
      </w:r>
      <w:r w:rsidR="00A40B1D">
        <w:rPr>
          <w:rFonts w:ascii="Times New Roman" w:hAnsi="Times New Roman"/>
          <w:sz w:val="24"/>
          <w:szCs w:val="24"/>
        </w:rPr>
        <w:t>. Assim, a compreensão,</w:t>
      </w:r>
      <w:r w:rsidRPr="00695F25">
        <w:rPr>
          <w:rFonts w:ascii="Times New Roman" w:hAnsi="Times New Roman"/>
          <w:sz w:val="24"/>
          <w:szCs w:val="24"/>
        </w:rPr>
        <w:t xml:space="preserve"> perpassa a aplicabilidade dos </w:t>
      </w:r>
      <w:r w:rsidR="00A40B1D">
        <w:rPr>
          <w:rFonts w:ascii="Times New Roman" w:hAnsi="Times New Roman"/>
          <w:sz w:val="24"/>
          <w:szCs w:val="24"/>
        </w:rPr>
        <w:t>conteúdos desenvolvidos em sala de aula. P</w:t>
      </w:r>
      <w:r w:rsidRPr="00695F25">
        <w:rPr>
          <w:rFonts w:ascii="Times New Roman" w:hAnsi="Times New Roman"/>
          <w:sz w:val="24"/>
          <w:szCs w:val="24"/>
        </w:rPr>
        <w:t>rojetos que estimulem a criatividade e a invenção como meio que leve a uma consequência pensada</w:t>
      </w:r>
      <w:r w:rsidR="00A40B1D">
        <w:rPr>
          <w:rFonts w:ascii="Times New Roman" w:hAnsi="Times New Roman"/>
          <w:sz w:val="24"/>
          <w:szCs w:val="24"/>
        </w:rPr>
        <w:t>, favorecem a compreensão.</w:t>
      </w:r>
    </w:p>
    <w:p w14:paraId="58ED2AA6" w14:textId="77777777" w:rsidR="00695F25" w:rsidRPr="00695F25" w:rsidRDefault="00695F25" w:rsidP="00695F25">
      <w:pPr>
        <w:spacing w:after="0" w:line="360" w:lineRule="auto"/>
        <w:contextualSpacing/>
        <w:jc w:val="both"/>
        <w:rPr>
          <w:rFonts w:ascii="Times New Roman" w:hAnsi="Times New Roman"/>
          <w:sz w:val="24"/>
          <w:szCs w:val="24"/>
        </w:rPr>
      </w:pPr>
      <w:r w:rsidRPr="00695F25">
        <w:rPr>
          <w:rFonts w:ascii="Times New Roman" w:hAnsi="Times New Roman"/>
          <w:sz w:val="24"/>
          <w:szCs w:val="24"/>
        </w:rPr>
        <w:tab/>
        <w:t xml:space="preserve">Nesse sentido, para que os conteúdos matemáticos sejam compreendidos, eles não podem ser descontextualizados e apenas ditados ou repetidos, promovendo apenas a destreza por meio da repetição e memorização. A compreensão somente é atingida quando pressupõem </w:t>
      </w:r>
      <w:r w:rsidRPr="00695F25">
        <w:rPr>
          <w:rFonts w:ascii="Times New Roman" w:hAnsi="Times New Roman"/>
          <w:sz w:val="24"/>
          <w:szCs w:val="24"/>
        </w:rPr>
        <w:lastRenderedPageBreak/>
        <w:t>uma consequência para a qual se necessita de uma solução apoiada na reflexão. Aspectos metodológicos estão envolvidos na compreensão dos conteúdos escolares, no entanto, quanto à discalculia, mesmo com atividades diferenciadas e contextualizadas as dificuldades continuam persistindo.</w:t>
      </w:r>
    </w:p>
    <w:p w14:paraId="1D89F4CE" w14:textId="77777777" w:rsidR="00695F25" w:rsidRPr="00695F25" w:rsidRDefault="00695F25" w:rsidP="00B1685A">
      <w:pPr>
        <w:spacing w:after="0" w:line="360" w:lineRule="auto"/>
        <w:contextualSpacing/>
        <w:jc w:val="both"/>
        <w:rPr>
          <w:rFonts w:ascii="Times New Roman" w:hAnsi="Times New Roman"/>
          <w:sz w:val="24"/>
          <w:szCs w:val="24"/>
        </w:rPr>
      </w:pPr>
    </w:p>
    <w:p w14:paraId="50814CCA" w14:textId="77777777" w:rsidR="00695F25" w:rsidRDefault="00695F25" w:rsidP="00B1685A">
      <w:pPr>
        <w:keepNext/>
        <w:keepLines/>
        <w:spacing w:after="0" w:line="360" w:lineRule="auto"/>
        <w:outlineLvl w:val="2"/>
        <w:rPr>
          <w:rFonts w:ascii="Times New Roman" w:eastAsia="Times New Roman" w:hAnsi="Times New Roman"/>
          <w:b/>
          <w:bCs/>
          <w:sz w:val="24"/>
        </w:rPr>
      </w:pPr>
      <w:bookmarkStart w:id="9" w:name="_Toc476130447"/>
      <w:r>
        <w:rPr>
          <w:rFonts w:ascii="Times New Roman" w:eastAsia="Times New Roman" w:hAnsi="Times New Roman"/>
          <w:b/>
          <w:bCs/>
          <w:sz w:val="24"/>
          <w:lang w:val="x-none"/>
        </w:rPr>
        <w:t>4.8</w:t>
      </w:r>
      <w:r w:rsidRPr="00695F25">
        <w:rPr>
          <w:rFonts w:ascii="Times New Roman" w:eastAsia="Times New Roman" w:hAnsi="Times New Roman"/>
          <w:b/>
          <w:bCs/>
          <w:sz w:val="24"/>
          <w:lang w:val="x-none"/>
        </w:rPr>
        <w:t xml:space="preserve"> Distúrbios em vários aspectos da Matemática</w:t>
      </w:r>
      <w:bookmarkEnd w:id="9"/>
    </w:p>
    <w:p w14:paraId="0B6BC5F1" w14:textId="36BA756A" w:rsidR="00695F25" w:rsidRPr="00695F25" w:rsidRDefault="00695F25" w:rsidP="00663CEE">
      <w:pPr>
        <w:spacing w:after="0" w:line="360" w:lineRule="auto"/>
        <w:ind w:firstLine="708"/>
        <w:contextualSpacing/>
        <w:jc w:val="both"/>
        <w:rPr>
          <w:rFonts w:ascii="Times New Roman" w:hAnsi="Times New Roman"/>
          <w:sz w:val="24"/>
          <w:szCs w:val="24"/>
        </w:rPr>
      </w:pPr>
      <w:r w:rsidRPr="00695F25">
        <w:rPr>
          <w:rFonts w:ascii="Times New Roman" w:hAnsi="Times New Roman"/>
          <w:sz w:val="24"/>
          <w:szCs w:val="24"/>
        </w:rPr>
        <w:t>O participante P15 denominou a discalculia como: “</w:t>
      </w:r>
      <w:r w:rsidRPr="00695F25">
        <w:rPr>
          <w:rFonts w:ascii="Times New Roman" w:hAnsi="Times New Roman"/>
          <w:i/>
          <w:sz w:val="24"/>
          <w:szCs w:val="24"/>
        </w:rPr>
        <w:t>Distúrbio que impossibilita o trabalho com números, o entendimento, o raciocínio, a realização básica de cálculos.</w:t>
      </w:r>
      <w:r w:rsidRPr="00695F25">
        <w:rPr>
          <w:rFonts w:ascii="Times New Roman" w:hAnsi="Times New Roman"/>
          <w:sz w:val="24"/>
          <w:szCs w:val="24"/>
        </w:rPr>
        <w:t>” (P15). Um dos participantes de pesquisa denominou a</w:t>
      </w:r>
      <w:r w:rsidR="00B1685A">
        <w:rPr>
          <w:rFonts w:ascii="Times New Roman" w:hAnsi="Times New Roman"/>
          <w:sz w:val="24"/>
          <w:szCs w:val="24"/>
        </w:rPr>
        <w:t xml:space="preserve"> discalculia como uma</w:t>
      </w:r>
      <w:r w:rsidRPr="00695F25">
        <w:rPr>
          <w:rFonts w:ascii="Times New Roman" w:hAnsi="Times New Roman"/>
          <w:sz w:val="24"/>
          <w:szCs w:val="24"/>
        </w:rPr>
        <w:t xml:space="preserve"> dificuldade de aprendizagem enfatizando as características dos distúrbios de aprendizagem. </w:t>
      </w:r>
    </w:p>
    <w:p w14:paraId="409558E3" w14:textId="25502476" w:rsidR="00695F25" w:rsidRPr="00695F25" w:rsidRDefault="00695F25" w:rsidP="00695F25">
      <w:pPr>
        <w:spacing w:before="240" w:line="360" w:lineRule="auto"/>
        <w:ind w:firstLine="708"/>
        <w:contextualSpacing/>
        <w:jc w:val="both"/>
        <w:rPr>
          <w:rFonts w:ascii="Times New Roman" w:hAnsi="Times New Roman"/>
          <w:sz w:val="24"/>
          <w:szCs w:val="24"/>
        </w:rPr>
      </w:pPr>
      <w:r w:rsidRPr="00695F25">
        <w:rPr>
          <w:rFonts w:ascii="Times New Roman" w:hAnsi="Times New Roman"/>
          <w:sz w:val="24"/>
          <w:szCs w:val="24"/>
        </w:rPr>
        <w:t>Esse depoimento é harmonioso com a definição de Rotta</w:t>
      </w:r>
      <w:r w:rsidR="0064171C">
        <w:rPr>
          <w:rFonts w:ascii="Times New Roman" w:hAnsi="Times New Roman"/>
          <w:sz w:val="24"/>
          <w:szCs w:val="24"/>
        </w:rPr>
        <w:t xml:space="preserve">, Ohlweiler e Riesgo </w:t>
      </w:r>
      <w:r w:rsidRPr="00695F25">
        <w:rPr>
          <w:rFonts w:ascii="Times New Roman" w:hAnsi="Times New Roman"/>
          <w:sz w:val="24"/>
          <w:szCs w:val="24"/>
        </w:rPr>
        <w:t>(2006, p. 128</w:t>
      </w:r>
      <w:r w:rsidR="00B1685A">
        <w:rPr>
          <w:rFonts w:ascii="Times New Roman" w:hAnsi="Times New Roman"/>
          <w:sz w:val="24"/>
          <w:szCs w:val="24"/>
        </w:rPr>
        <w:t>, grifos dos autores</w:t>
      </w:r>
      <w:r w:rsidRPr="00695F25">
        <w:rPr>
          <w:rFonts w:ascii="Times New Roman" w:hAnsi="Times New Roman"/>
          <w:sz w:val="24"/>
          <w:szCs w:val="24"/>
        </w:rPr>
        <w:t>), que destaca os termos “[...] distúrbios”, “dificuldades”, “problemas”, “discapacidades”, e “transtornos” como sendo adequados para denominar as dificuldades mais persistentes na Matemática.”</w:t>
      </w:r>
      <w:r w:rsidR="00B1685A">
        <w:rPr>
          <w:rFonts w:ascii="Times New Roman" w:hAnsi="Times New Roman"/>
          <w:sz w:val="24"/>
          <w:szCs w:val="24"/>
        </w:rPr>
        <w:t>.</w:t>
      </w:r>
      <w:r w:rsidRPr="00695F25">
        <w:rPr>
          <w:rFonts w:ascii="Times New Roman" w:hAnsi="Times New Roman"/>
          <w:sz w:val="24"/>
          <w:szCs w:val="24"/>
        </w:rPr>
        <w:t xml:space="preserve"> Esses termos são encontrados na literatura, e muitas vezes são empregados de forma inadequada. Para que haja uma melhor comunicação entre professores e profissionais que trabalham na área</w:t>
      </w:r>
      <w:r w:rsidR="00B1685A">
        <w:rPr>
          <w:rFonts w:ascii="Times New Roman" w:hAnsi="Times New Roman"/>
          <w:sz w:val="24"/>
          <w:szCs w:val="24"/>
        </w:rPr>
        <w:t>,</w:t>
      </w:r>
      <w:r w:rsidRPr="00695F25">
        <w:rPr>
          <w:rFonts w:ascii="Times New Roman" w:hAnsi="Times New Roman"/>
          <w:sz w:val="24"/>
          <w:szCs w:val="24"/>
        </w:rPr>
        <w:t xml:space="preserve"> é necessário que tais terminologias sejam uniformizadas. Para tanto, </w:t>
      </w:r>
      <w:r w:rsidR="00B1685A">
        <w:rPr>
          <w:rFonts w:ascii="Times New Roman" w:hAnsi="Times New Roman"/>
          <w:sz w:val="24"/>
          <w:szCs w:val="24"/>
        </w:rPr>
        <w:t xml:space="preserve">sugere-se que </w:t>
      </w:r>
      <w:r w:rsidRPr="00695F25">
        <w:rPr>
          <w:rFonts w:ascii="Times New Roman" w:hAnsi="Times New Roman"/>
          <w:sz w:val="24"/>
          <w:szCs w:val="24"/>
        </w:rPr>
        <w:t xml:space="preserve">as diferenças entre dificuldades, distúrbios e transtornos sejam estabelecidas. </w:t>
      </w:r>
    </w:p>
    <w:p w14:paraId="3C7FC7FE" w14:textId="74CE3CDC" w:rsidR="00695F25" w:rsidRPr="00695F25" w:rsidRDefault="00695F25" w:rsidP="00695F25">
      <w:pPr>
        <w:spacing w:before="240" w:line="360" w:lineRule="auto"/>
        <w:ind w:firstLine="708"/>
        <w:contextualSpacing/>
        <w:jc w:val="both"/>
        <w:rPr>
          <w:rFonts w:ascii="Times New Roman" w:hAnsi="Times New Roman"/>
          <w:sz w:val="24"/>
          <w:szCs w:val="24"/>
        </w:rPr>
      </w:pPr>
      <w:r w:rsidRPr="00695F25">
        <w:rPr>
          <w:rFonts w:ascii="Times New Roman" w:hAnsi="Times New Roman"/>
          <w:sz w:val="24"/>
          <w:szCs w:val="24"/>
        </w:rPr>
        <w:t xml:space="preserve">Rotta et al. (2006) </w:t>
      </w:r>
      <w:r w:rsidR="00B1685A">
        <w:rPr>
          <w:rFonts w:ascii="Times New Roman" w:hAnsi="Times New Roman"/>
          <w:sz w:val="24"/>
          <w:szCs w:val="24"/>
        </w:rPr>
        <w:t xml:space="preserve">ainda </w:t>
      </w:r>
      <w:r w:rsidRPr="00695F25">
        <w:rPr>
          <w:rFonts w:ascii="Times New Roman" w:hAnsi="Times New Roman"/>
          <w:sz w:val="24"/>
          <w:szCs w:val="24"/>
        </w:rPr>
        <w:t>enfatizam que a descrição dos distúrbios ou transtornos é encontrada em manuais internacionais de diagnóstico de doenças: CID-10 e DSM-IV. Os dois manuais apontam uma exatidão no emprego dos termos, justificando o uso de “distúrbios ou transtornos” para evitar expressões como “doença” ou “enfermidade”.</w:t>
      </w:r>
    </w:p>
    <w:p w14:paraId="0D2838B6" w14:textId="4D745A02" w:rsidR="00695F25" w:rsidRPr="00695F25" w:rsidRDefault="00695F25" w:rsidP="00695F25">
      <w:pPr>
        <w:spacing w:before="240" w:line="360" w:lineRule="auto"/>
        <w:ind w:firstLine="708"/>
        <w:contextualSpacing/>
        <w:jc w:val="both"/>
        <w:rPr>
          <w:rFonts w:ascii="Times New Roman" w:hAnsi="Times New Roman"/>
          <w:sz w:val="24"/>
          <w:szCs w:val="24"/>
        </w:rPr>
      </w:pPr>
      <w:r w:rsidRPr="00695F25">
        <w:rPr>
          <w:rFonts w:ascii="Times New Roman" w:hAnsi="Times New Roman"/>
          <w:sz w:val="24"/>
          <w:szCs w:val="24"/>
        </w:rPr>
        <w:t xml:space="preserve">Ademais, as dificuldades de aprendizagem podem ser consideradas dificuldades de “percurso” originadas por problemas escolares ou familiares que não dispõem das condições necessárias para o êxito do estudante. Na categoria referente às dificuldades de aprendizagem encontram-se, também, dificuldades específicas que um estudante pode ter em alguma matéria em </w:t>
      </w:r>
      <w:r w:rsidR="00B1685A">
        <w:rPr>
          <w:rFonts w:ascii="Times New Roman" w:hAnsi="Times New Roman"/>
          <w:sz w:val="24"/>
          <w:szCs w:val="24"/>
        </w:rPr>
        <w:t>um dado</w:t>
      </w:r>
      <w:r w:rsidRPr="00695F25">
        <w:rPr>
          <w:rFonts w:ascii="Times New Roman" w:hAnsi="Times New Roman"/>
          <w:sz w:val="24"/>
          <w:szCs w:val="24"/>
        </w:rPr>
        <w:t xml:space="preserve"> momento de sua vida escolar: problemas psicológicos; falta de motivação para aprender; baixa auto-estima (ROTTA, et al., 2006).</w:t>
      </w:r>
    </w:p>
    <w:p w14:paraId="5B1464FF" w14:textId="77777777" w:rsidR="00695F25" w:rsidRPr="00695F25" w:rsidRDefault="00695F25" w:rsidP="00663CEE">
      <w:pPr>
        <w:spacing w:after="0" w:line="360" w:lineRule="auto"/>
        <w:contextualSpacing/>
        <w:jc w:val="both"/>
        <w:rPr>
          <w:rFonts w:ascii="Times New Roman" w:hAnsi="Times New Roman"/>
          <w:sz w:val="24"/>
          <w:szCs w:val="24"/>
        </w:rPr>
      </w:pPr>
      <w:r w:rsidRPr="00695F25">
        <w:rPr>
          <w:rFonts w:ascii="Times New Roman" w:hAnsi="Times New Roman"/>
          <w:sz w:val="24"/>
          <w:szCs w:val="24"/>
        </w:rPr>
        <w:tab/>
        <w:t xml:space="preserve">Além disso, os distúrbios ou transtornos abrangem uma inabilidade específica, como leitura, escrita ou matemática, em indivíduos que apresentam resultados significativamente abaixo do esperado para seu nível intelectual ou escolar. Em relação aos distúrbios ou transtornos, Rotta et. al (2006, p. 108) afirmam que “[...] os padrões normais de aquisição de habilidades estão perturbados desde os estágios iniciais do desenvolvimento [...]” e não são decorrentes de falta de estimulação adequada, traumatismos ou doença cerebral. </w:t>
      </w:r>
    </w:p>
    <w:p w14:paraId="38738465" w14:textId="77777777" w:rsidR="00695F25" w:rsidRPr="00695F25" w:rsidRDefault="00695F25" w:rsidP="00B1685A">
      <w:pPr>
        <w:spacing w:after="0" w:line="360" w:lineRule="auto"/>
        <w:ind w:firstLine="709"/>
        <w:contextualSpacing/>
        <w:jc w:val="both"/>
        <w:rPr>
          <w:rFonts w:ascii="Times New Roman" w:hAnsi="Times New Roman"/>
          <w:sz w:val="24"/>
          <w:szCs w:val="24"/>
        </w:rPr>
      </w:pPr>
    </w:p>
    <w:p w14:paraId="42AAF6E6" w14:textId="77777777" w:rsidR="00695F25" w:rsidRDefault="00695F25" w:rsidP="00B1685A">
      <w:pPr>
        <w:keepNext/>
        <w:keepLines/>
        <w:spacing w:after="0" w:line="360" w:lineRule="auto"/>
        <w:outlineLvl w:val="2"/>
        <w:rPr>
          <w:rFonts w:ascii="Times New Roman" w:eastAsia="Times New Roman" w:hAnsi="Times New Roman"/>
          <w:b/>
          <w:bCs/>
          <w:sz w:val="24"/>
        </w:rPr>
      </w:pPr>
      <w:bookmarkStart w:id="10" w:name="_Toc476130448"/>
      <w:r>
        <w:rPr>
          <w:rFonts w:ascii="Times New Roman" w:eastAsia="Times New Roman" w:hAnsi="Times New Roman"/>
          <w:b/>
          <w:bCs/>
          <w:sz w:val="24"/>
          <w:lang w:val="x-none"/>
        </w:rPr>
        <w:t>4.9</w:t>
      </w:r>
      <w:r w:rsidRPr="00695F25">
        <w:rPr>
          <w:rFonts w:ascii="Times New Roman" w:eastAsia="Times New Roman" w:hAnsi="Times New Roman"/>
          <w:b/>
          <w:bCs/>
          <w:sz w:val="24"/>
          <w:lang w:val="x-none"/>
        </w:rPr>
        <w:t xml:space="preserve"> Dificuldade de aprendizagem relacionada a outras áreas</w:t>
      </w:r>
      <w:bookmarkEnd w:id="10"/>
    </w:p>
    <w:p w14:paraId="33CEB816" w14:textId="77777777" w:rsidR="00695F25" w:rsidRPr="00695F25" w:rsidRDefault="00695F25" w:rsidP="00663CEE">
      <w:pPr>
        <w:spacing w:after="0" w:line="360" w:lineRule="auto"/>
        <w:contextualSpacing/>
        <w:jc w:val="both"/>
        <w:rPr>
          <w:rFonts w:ascii="Times New Roman" w:hAnsi="Times New Roman"/>
          <w:sz w:val="24"/>
          <w:szCs w:val="24"/>
        </w:rPr>
      </w:pPr>
      <w:r w:rsidRPr="00695F25">
        <w:rPr>
          <w:rFonts w:ascii="Times New Roman" w:hAnsi="Times New Roman"/>
          <w:sz w:val="24"/>
          <w:szCs w:val="24"/>
        </w:rPr>
        <w:tab/>
        <w:t>A compreensão da discalculia como uma dificuldade de aprendizagem relacionada a outras áreas está presente no depoimento do participante de pesquisa P19, que a caracteriza como: “</w:t>
      </w:r>
      <w:r w:rsidRPr="00695F25">
        <w:rPr>
          <w:rFonts w:ascii="Times New Roman" w:hAnsi="Times New Roman"/>
          <w:i/>
          <w:sz w:val="24"/>
          <w:szCs w:val="24"/>
        </w:rPr>
        <w:t>Dificuldade de aprendizagem relacionada com outras áreas do conhecimento.</w:t>
      </w:r>
      <w:r w:rsidRPr="00695F25">
        <w:rPr>
          <w:rFonts w:ascii="Times New Roman" w:hAnsi="Times New Roman"/>
          <w:sz w:val="24"/>
          <w:szCs w:val="24"/>
        </w:rPr>
        <w:t>” (P9).</w:t>
      </w:r>
    </w:p>
    <w:p w14:paraId="1C78F85D" w14:textId="1F31EC5F" w:rsidR="00695F25" w:rsidRPr="00695F25" w:rsidRDefault="00695F25" w:rsidP="00695F25">
      <w:pPr>
        <w:spacing w:before="240" w:line="360" w:lineRule="auto"/>
        <w:contextualSpacing/>
        <w:jc w:val="both"/>
        <w:rPr>
          <w:rFonts w:ascii="Times New Roman" w:hAnsi="Times New Roman"/>
          <w:sz w:val="24"/>
          <w:szCs w:val="24"/>
        </w:rPr>
      </w:pPr>
      <w:r w:rsidRPr="00695F25">
        <w:rPr>
          <w:rFonts w:ascii="Times New Roman" w:hAnsi="Times New Roman"/>
          <w:sz w:val="24"/>
          <w:szCs w:val="24"/>
        </w:rPr>
        <w:tab/>
        <w:t>O depoimento relaciona a discalculia a outras áreas do conhecimento. Conforme as D</w:t>
      </w:r>
      <w:r w:rsidR="0069100F">
        <w:rPr>
          <w:rFonts w:ascii="Times New Roman" w:hAnsi="Times New Roman"/>
          <w:sz w:val="24"/>
          <w:szCs w:val="24"/>
        </w:rPr>
        <w:t xml:space="preserve">iretrizes Curriculares Nacionais </w:t>
      </w:r>
      <w:r w:rsidR="00C036B1">
        <w:rPr>
          <w:rFonts w:ascii="Times New Roman" w:hAnsi="Times New Roman"/>
          <w:sz w:val="24"/>
          <w:szCs w:val="24"/>
        </w:rPr>
        <w:t>(</w:t>
      </w:r>
      <w:r w:rsidR="0069100F">
        <w:rPr>
          <w:rFonts w:ascii="Times New Roman" w:hAnsi="Times New Roman"/>
          <w:sz w:val="24"/>
          <w:szCs w:val="24"/>
        </w:rPr>
        <w:t>D</w:t>
      </w:r>
      <w:r w:rsidRPr="00695F25">
        <w:rPr>
          <w:rFonts w:ascii="Times New Roman" w:hAnsi="Times New Roman"/>
          <w:sz w:val="24"/>
          <w:szCs w:val="24"/>
        </w:rPr>
        <w:t>CNs</w:t>
      </w:r>
      <w:r w:rsidR="00C036B1">
        <w:rPr>
          <w:rFonts w:ascii="Times New Roman" w:hAnsi="Times New Roman"/>
          <w:sz w:val="24"/>
          <w:szCs w:val="24"/>
        </w:rPr>
        <w:t>)</w:t>
      </w:r>
      <w:r w:rsidRPr="00695F25">
        <w:rPr>
          <w:rFonts w:ascii="Times New Roman" w:hAnsi="Times New Roman"/>
          <w:sz w:val="24"/>
          <w:szCs w:val="24"/>
        </w:rPr>
        <w:t xml:space="preserve">, as áreas do conhecimento tem o objetivo de organizar o currículo escolar sob uma perspectiva interdisciplinar e contextualizada. A interdisciplinaridade, sob esse enfoque, é uma aborbagem teórico-metodológica que enfatiza o trabalho integrado entre as diferentes áreas do conhecimento, favorecendo o diálogo e o planejamento escolar. O currículo organizado nas quatro áreas do conhecimento deve contemplar: Linguagens; Matemática; Ciências da Natureza; Ciências Humanas. </w:t>
      </w:r>
    </w:p>
    <w:p w14:paraId="67DCCF7D" w14:textId="77777777" w:rsidR="00695F25" w:rsidRDefault="00695F25" w:rsidP="00695F25">
      <w:pPr>
        <w:spacing w:before="240" w:line="360" w:lineRule="auto"/>
        <w:contextualSpacing/>
        <w:jc w:val="both"/>
        <w:rPr>
          <w:rFonts w:ascii="Times New Roman" w:hAnsi="Times New Roman"/>
          <w:sz w:val="24"/>
          <w:szCs w:val="24"/>
        </w:rPr>
      </w:pPr>
      <w:r w:rsidRPr="00695F25">
        <w:rPr>
          <w:rFonts w:ascii="Times New Roman" w:hAnsi="Times New Roman"/>
          <w:sz w:val="24"/>
          <w:szCs w:val="24"/>
        </w:rPr>
        <w:tab/>
        <w:t xml:space="preserve">Contudo, a discalculia é descrita pelo DSM-IV (1994) como um transtorno específico das habilidades aritméticas que afeta a aquisição normal das habilidades aritméticas em estudantes com inteligência normal e adequadas oportunidades de escolarização. Assim, a discalculia é caracterizada por prejuízos na área da Matemática. </w:t>
      </w:r>
    </w:p>
    <w:p w14:paraId="68E24596" w14:textId="77777777" w:rsidR="00B15CB7" w:rsidRPr="00695F25" w:rsidRDefault="00B15CB7" w:rsidP="00695F25">
      <w:pPr>
        <w:spacing w:before="240" w:line="360" w:lineRule="auto"/>
        <w:contextualSpacing/>
        <w:jc w:val="both"/>
        <w:rPr>
          <w:rFonts w:ascii="Times New Roman" w:hAnsi="Times New Roman"/>
          <w:sz w:val="24"/>
          <w:szCs w:val="24"/>
        </w:rPr>
      </w:pPr>
    </w:p>
    <w:p w14:paraId="1D10E819" w14:textId="77777777" w:rsidR="00695F25" w:rsidRDefault="00695F25" w:rsidP="00695F25">
      <w:pPr>
        <w:keepNext/>
        <w:keepLines/>
        <w:spacing w:after="0" w:line="360" w:lineRule="auto"/>
        <w:outlineLvl w:val="2"/>
        <w:rPr>
          <w:rFonts w:ascii="Times New Roman" w:eastAsia="Times New Roman" w:hAnsi="Times New Roman"/>
          <w:b/>
          <w:bCs/>
          <w:sz w:val="24"/>
        </w:rPr>
      </w:pPr>
      <w:bookmarkStart w:id="11" w:name="_Toc476130449"/>
      <w:r>
        <w:rPr>
          <w:rFonts w:ascii="Times New Roman" w:eastAsia="Times New Roman" w:hAnsi="Times New Roman"/>
          <w:b/>
          <w:bCs/>
          <w:sz w:val="24"/>
          <w:lang w:val="x-none"/>
        </w:rPr>
        <w:t>4.10</w:t>
      </w:r>
      <w:r w:rsidRPr="00695F25">
        <w:rPr>
          <w:rFonts w:ascii="Times New Roman" w:eastAsia="Times New Roman" w:hAnsi="Times New Roman"/>
          <w:b/>
          <w:bCs/>
          <w:sz w:val="24"/>
          <w:lang w:val="x-none"/>
        </w:rPr>
        <w:t xml:space="preserve"> Disfunção neurológica</w:t>
      </w:r>
      <w:bookmarkEnd w:id="11"/>
    </w:p>
    <w:p w14:paraId="2CA4B9F6" w14:textId="77777777" w:rsidR="00695F25" w:rsidRPr="00695F25" w:rsidRDefault="00695F25" w:rsidP="00663CEE">
      <w:pPr>
        <w:spacing w:after="0" w:line="360" w:lineRule="auto"/>
        <w:ind w:firstLine="709"/>
        <w:contextualSpacing/>
        <w:jc w:val="both"/>
        <w:rPr>
          <w:rFonts w:ascii="Times New Roman" w:hAnsi="Times New Roman"/>
          <w:sz w:val="24"/>
          <w:szCs w:val="24"/>
        </w:rPr>
      </w:pPr>
      <w:r w:rsidRPr="00695F25">
        <w:rPr>
          <w:rFonts w:ascii="Times New Roman" w:hAnsi="Times New Roman"/>
          <w:sz w:val="24"/>
          <w:szCs w:val="24"/>
        </w:rPr>
        <w:t>Nessa categoria, os participantes da pesquisa P20 e P22 referem-se à discalculia como uma disfunção neurológica. O participante P20 destaca: “</w:t>
      </w:r>
      <w:r w:rsidRPr="00695F25">
        <w:rPr>
          <w:rFonts w:ascii="Times New Roman" w:hAnsi="Times New Roman"/>
          <w:i/>
          <w:sz w:val="24"/>
          <w:szCs w:val="24"/>
        </w:rPr>
        <w:t>Dificuldade na área mais voltada a rota mental da Matemática.</w:t>
      </w:r>
      <w:r w:rsidRPr="00695F25">
        <w:rPr>
          <w:rFonts w:ascii="Times New Roman" w:hAnsi="Times New Roman"/>
          <w:sz w:val="24"/>
          <w:szCs w:val="24"/>
        </w:rPr>
        <w:t>” (P20). Já o participante P22 refere-se ao transtorno como: “</w:t>
      </w:r>
      <w:r w:rsidRPr="00695F25">
        <w:rPr>
          <w:rFonts w:ascii="Times New Roman" w:hAnsi="Times New Roman"/>
          <w:i/>
          <w:sz w:val="24"/>
          <w:szCs w:val="24"/>
        </w:rPr>
        <w:t xml:space="preserve">Disfunção de caráter neurológico em que o aluno tem dificuldades em entender os conceitos matemáticos, símbolos e lógicas matemáticas.” </w:t>
      </w:r>
      <w:r w:rsidRPr="00695F25">
        <w:rPr>
          <w:rFonts w:ascii="Times New Roman" w:hAnsi="Times New Roman"/>
          <w:sz w:val="24"/>
          <w:szCs w:val="24"/>
        </w:rPr>
        <w:t xml:space="preserve">(P22). É perceptível, pela análise do depoimento dos participantes de pesquisa P20 e P22, que eles associam a discalculia a alguma disfunção neurológica, ou seja, uma disfunção que afeta o sistema nervoso central. </w:t>
      </w:r>
    </w:p>
    <w:p w14:paraId="467ED2A8" w14:textId="77777777" w:rsidR="00695F25" w:rsidRPr="00695F25" w:rsidRDefault="00695F25" w:rsidP="00663CEE">
      <w:pPr>
        <w:spacing w:after="0" w:line="360" w:lineRule="auto"/>
        <w:ind w:firstLine="709"/>
        <w:contextualSpacing/>
        <w:jc w:val="both"/>
        <w:rPr>
          <w:rFonts w:ascii="Times New Roman" w:hAnsi="Times New Roman"/>
          <w:sz w:val="24"/>
          <w:szCs w:val="24"/>
        </w:rPr>
      </w:pPr>
      <w:r w:rsidRPr="00695F25">
        <w:rPr>
          <w:rFonts w:ascii="Times New Roman" w:hAnsi="Times New Roman"/>
          <w:sz w:val="24"/>
          <w:szCs w:val="24"/>
        </w:rPr>
        <w:t xml:space="preserve">Essa compreensão da discalculia é válida, dado que o transtorno possui um componente neurológico. De acordo com Ciasca (2003), o modelo neuropsicológico dado aos transtornos de aprendizagem o constitui como uma disfunção neurológica específica, oriunda de fatores genéticos e ambientais. </w:t>
      </w:r>
    </w:p>
    <w:p w14:paraId="0A644B08" w14:textId="03ADCE28" w:rsidR="00695F25" w:rsidRPr="00695F25" w:rsidRDefault="00695F25" w:rsidP="00695F25">
      <w:pPr>
        <w:shd w:val="clear" w:color="auto" w:fill="FFFFFF"/>
        <w:spacing w:after="0" w:line="360" w:lineRule="auto"/>
        <w:ind w:firstLine="708"/>
        <w:jc w:val="both"/>
        <w:rPr>
          <w:rFonts w:ascii="Times New Roman" w:eastAsia="Times New Roman" w:hAnsi="Times New Roman"/>
          <w:sz w:val="24"/>
          <w:szCs w:val="24"/>
          <w:lang w:eastAsia="pt-BR"/>
        </w:rPr>
      </w:pPr>
      <w:r w:rsidRPr="00695F25">
        <w:rPr>
          <w:rFonts w:ascii="Times New Roman" w:eastAsia="Times New Roman" w:hAnsi="Times New Roman"/>
          <w:sz w:val="24"/>
          <w:szCs w:val="24"/>
          <w:lang w:eastAsia="pt-BR"/>
        </w:rPr>
        <w:t>Sobre as disfunções neurológicas, C</w:t>
      </w:r>
      <w:r w:rsidR="001F26FB">
        <w:rPr>
          <w:rFonts w:ascii="Times New Roman" w:eastAsia="Times New Roman" w:hAnsi="Times New Roman"/>
          <w:sz w:val="24"/>
          <w:szCs w:val="24"/>
          <w:lang w:eastAsia="pt-BR"/>
        </w:rPr>
        <w:t>orreia (2007) ressalta que tais dificuldades</w:t>
      </w:r>
      <w:r w:rsidR="00AD24D2">
        <w:rPr>
          <w:rFonts w:ascii="Times New Roman" w:eastAsia="Times New Roman" w:hAnsi="Times New Roman"/>
          <w:sz w:val="24"/>
          <w:szCs w:val="24"/>
          <w:lang w:eastAsia="pt-BR"/>
        </w:rPr>
        <w:t>,</w:t>
      </w:r>
      <w:r w:rsidRPr="00695F25">
        <w:rPr>
          <w:rFonts w:ascii="Times New Roman" w:eastAsia="Times New Roman" w:hAnsi="Times New Roman"/>
          <w:sz w:val="24"/>
          <w:szCs w:val="24"/>
          <w:lang w:eastAsia="pt-BR"/>
        </w:rPr>
        <w:t xml:space="preserve"> tem origem em uma disfunção do sistema nervoso central cuja ordem parece ter relação com fatores genéticos, neurobiológicos ou traumatismo craniano. Tais dificuldades podem impedir os processos referentes a aprendizagem. Dificuldades que tem origens neurobiológicas podem advir de um conjunto de fatores, tais como: tamanho e número dos neurônios; número menor </w:t>
      </w:r>
      <w:r w:rsidRPr="00695F25">
        <w:rPr>
          <w:rFonts w:ascii="Times New Roman" w:eastAsia="Times New Roman" w:hAnsi="Times New Roman"/>
          <w:sz w:val="24"/>
          <w:szCs w:val="24"/>
          <w:lang w:eastAsia="pt-BR"/>
        </w:rPr>
        <w:lastRenderedPageBreak/>
        <w:t>de neurônios em determinadas áreas cerebrais importantes para a aprendizagem; displasia (deslocamento de células nervosas para partes incertas do cérebro</w:t>
      </w:r>
      <w:r w:rsidR="00B15CB7">
        <w:rPr>
          <w:rFonts w:ascii="Times New Roman" w:eastAsia="Times New Roman" w:hAnsi="Times New Roman"/>
          <w:sz w:val="24"/>
          <w:szCs w:val="24"/>
          <w:lang w:eastAsia="pt-BR"/>
        </w:rPr>
        <w:t>)</w:t>
      </w:r>
      <w:r w:rsidRPr="00695F25">
        <w:rPr>
          <w:rFonts w:ascii="Times New Roman" w:eastAsia="Times New Roman" w:hAnsi="Times New Roman"/>
          <w:sz w:val="24"/>
          <w:szCs w:val="24"/>
          <w:lang w:eastAsia="pt-BR"/>
        </w:rPr>
        <w:t xml:space="preserve">; irrigação cerebral mais lenta que em outras partes cerebrais (CORREIA 2007). </w:t>
      </w:r>
    </w:p>
    <w:p w14:paraId="449F16C5" w14:textId="77777777" w:rsidR="00F432B8" w:rsidRDefault="00F432B8" w:rsidP="00F432B8">
      <w:pPr>
        <w:keepNext/>
        <w:keepLines/>
        <w:spacing w:after="0" w:line="240" w:lineRule="auto"/>
        <w:jc w:val="both"/>
        <w:outlineLvl w:val="0"/>
        <w:rPr>
          <w:rFonts w:ascii="Times New Roman" w:eastAsiaTheme="minorHAnsi" w:hAnsi="Times New Roman"/>
          <w:b/>
          <w:sz w:val="24"/>
          <w:szCs w:val="24"/>
        </w:rPr>
      </w:pPr>
      <w:bookmarkStart w:id="12" w:name="_Toc476130460"/>
    </w:p>
    <w:p w14:paraId="26396B7E" w14:textId="77777777" w:rsidR="00F432B8" w:rsidRDefault="00F432B8" w:rsidP="00C036B1">
      <w:pPr>
        <w:keepNext/>
        <w:keepLines/>
        <w:spacing w:after="0" w:line="360" w:lineRule="auto"/>
        <w:jc w:val="both"/>
        <w:outlineLvl w:val="0"/>
        <w:rPr>
          <w:rFonts w:ascii="Times New Roman" w:eastAsia="Times New Roman" w:hAnsi="Times New Roman"/>
          <w:b/>
          <w:bCs/>
          <w:color w:val="000000"/>
          <w:sz w:val="24"/>
          <w:szCs w:val="28"/>
          <w:lang w:val="x-none"/>
        </w:rPr>
      </w:pPr>
      <w:r>
        <w:rPr>
          <w:rFonts w:ascii="Times New Roman" w:eastAsia="Times New Roman" w:hAnsi="Times New Roman"/>
          <w:b/>
          <w:bCs/>
          <w:color w:val="000000"/>
          <w:sz w:val="24"/>
          <w:szCs w:val="28"/>
          <w:lang w:val="x-none"/>
        </w:rPr>
        <w:t>5</w:t>
      </w:r>
      <w:r w:rsidRPr="00F432B8">
        <w:rPr>
          <w:rFonts w:ascii="Times New Roman" w:eastAsia="Times New Roman" w:hAnsi="Times New Roman"/>
          <w:b/>
          <w:bCs/>
          <w:color w:val="000000"/>
          <w:sz w:val="24"/>
          <w:szCs w:val="28"/>
          <w:lang w:val="x-none"/>
        </w:rPr>
        <w:t xml:space="preserve"> </w:t>
      </w:r>
      <w:r>
        <w:rPr>
          <w:rFonts w:ascii="Times New Roman" w:eastAsia="Times New Roman" w:hAnsi="Times New Roman"/>
          <w:b/>
          <w:bCs/>
          <w:color w:val="000000"/>
          <w:sz w:val="24"/>
          <w:szCs w:val="28"/>
        </w:rPr>
        <w:t>A</w:t>
      </w:r>
      <w:r w:rsidRPr="00F432B8">
        <w:rPr>
          <w:rFonts w:ascii="Times New Roman" w:eastAsia="Times New Roman" w:hAnsi="Times New Roman"/>
          <w:b/>
          <w:bCs/>
          <w:color w:val="000000"/>
          <w:sz w:val="24"/>
          <w:szCs w:val="28"/>
          <w:lang w:val="x-none"/>
        </w:rPr>
        <w:t>nálise das implicações da formação continuada nas percepções dos professores</w:t>
      </w:r>
      <w:r>
        <w:rPr>
          <w:rFonts w:ascii="Times New Roman" w:eastAsia="Times New Roman" w:hAnsi="Times New Roman"/>
          <w:b/>
          <w:bCs/>
          <w:color w:val="000000"/>
          <w:sz w:val="24"/>
          <w:szCs w:val="28"/>
        </w:rPr>
        <w:t xml:space="preserve"> sobre discalculia</w:t>
      </w:r>
      <w:r w:rsidRPr="00F432B8">
        <w:rPr>
          <w:rFonts w:ascii="Times New Roman" w:eastAsia="Times New Roman" w:hAnsi="Times New Roman"/>
          <w:b/>
          <w:bCs/>
          <w:color w:val="000000"/>
          <w:sz w:val="24"/>
          <w:szCs w:val="28"/>
          <w:lang w:val="x-none"/>
        </w:rPr>
        <w:t>: os pós-questionário</w:t>
      </w:r>
      <w:bookmarkEnd w:id="12"/>
    </w:p>
    <w:p w14:paraId="67226EF9" w14:textId="3DCA7653" w:rsidR="00C857DA" w:rsidRDefault="00C857DA" w:rsidP="00C036B1">
      <w:pPr>
        <w:spacing w:after="0" w:line="360" w:lineRule="auto"/>
        <w:ind w:firstLine="708"/>
        <w:jc w:val="both"/>
        <w:rPr>
          <w:rFonts w:ascii="Times New Roman" w:hAnsi="Times New Roman"/>
          <w:sz w:val="24"/>
          <w:szCs w:val="24"/>
        </w:rPr>
      </w:pPr>
      <w:r w:rsidRPr="00C857DA">
        <w:rPr>
          <w:rFonts w:ascii="Times New Roman" w:hAnsi="Times New Roman"/>
          <w:sz w:val="24"/>
          <w:szCs w:val="24"/>
        </w:rPr>
        <w:t>Em relação à pergunta: “</w:t>
      </w:r>
      <w:r w:rsidRPr="00C857DA">
        <w:rPr>
          <w:rFonts w:ascii="Times New Roman" w:hAnsi="Times New Roman"/>
          <w:i/>
          <w:sz w:val="24"/>
          <w:szCs w:val="24"/>
        </w:rPr>
        <w:t>Para você, o que é discalculia</w:t>
      </w:r>
      <w:r w:rsidRPr="00C857DA">
        <w:rPr>
          <w:rFonts w:ascii="Times New Roman" w:hAnsi="Times New Roman"/>
          <w:sz w:val="24"/>
          <w:szCs w:val="24"/>
        </w:rPr>
        <w:t xml:space="preserve">?”, emergiram apenas duas categorias finais, sejam elas: Transtorno ou distúrbio de aprendizagem na Matemática; Dificuldade de Aprendizagem na Matemática. Vale ressaltar que </w:t>
      </w:r>
      <w:r w:rsidR="00B15CB7">
        <w:rPr>
          <w:rFonts w:ascii="Times New Roman" w:hAnsi="Times New Roman"/>
          <w:sz w:val="24"/>
          <w:szCs w:val="24"/>
        </w:rPr>
        <w:t>foi</w:t>
      </w:r>
      <w:r w:rsidRPr="00C857DA">
        <w:rPr>
          <w:rFonts w:ascii="Times New Roman" w:hAnsi="Times New Roman"/>
          <w:sz w:val="24"/>
          <w:szCs w:val="24"/>
        </w:rPr>
        <w:t xml:space="preserve"> perceptível a precisão de algumas respostas após a formação continuada.</w:t>
      </w:r>
    </w:p>
    <w:p w14:paraId="2F0834C1" w14:textId="77777777" w:rsidR="00C857DA" w:rsidRPr="00C857DA" w:rsidRDefault="00C857DA">
      <w:pPr>
        <w:spacing w:after="0" w:line="360" w:lineRule="auto"/>
        <w:ind w:firstLine="708"/>
        <w:jc w:val="both"/>
        <w:rPr>
          <w:rFonts w:ascii="Times New Roman" w:hAnsi="Times New Roman"/>
          <w:sz w:val="24"/>
          <w:szCs w:val="24"/>
        </w:rPr>
      </w:pPr>
    </w:p>
    <w:p w14:paraId="68DC91F9" w14:textId="77777777" w:rsidR="00C857DA" w:rsidRPr="00C857DA" w:rsidRDefault="00C857DA">
      <w:pPr>
        <w:keepNext/>
        <w:keepLines/>
        <w:spacing w:after="0" w:line="360" w:lineRule="auto"/>
        <w:outlineLvl w:val="2"/>
        <w:rPr>
          <w:rFonts w:ascii="Times New Roman" w:eastAsia="Times New Roman" w:hAnsi="Times New Roman"/>
          <w:b/>
          <w:bCs/>
          <w:sz w:val="24"/>
          <w:lang w:val="x-none"/>
        </w:rPr>
      </w:pPr>
      <w:bookmarkStart w:id="13" w:name="_Toc476130466"/>
      <w:r>
        <w:rPr>
          <w:rFonts w:ascii="Times New Roman" w:eastAsia="Times New Roman" w:hAnsi="Times New Roman"/>
          <w:b/>
          <w:bCs/>
          <w:sz w:val="24"/>
          <w:lang w:val="x-none"/>
        </w:rPr>
        <w:t>5.1</w:t>
      </w:r>
      <w:r w:rsidRPr="00C857DA">
        <w:rPr>
          <w:rFonts w:ascii="Times New Roman" w:eastAsia="Times New Roman" w:hAnsi="Times New Roman"/>
          <w:b/>
          <w:bCs/>
          <w:sz w:val="24"/>
          <w:lang w:val="x-none"/>
        </w:rPr>
        <w:t xml:space="preserve"> Distúrbio ou transtorno de aprendizagem na Matemática</w:t>
      </w:r>
      <w:bookmarkEnd w:id="13"/>
    </w:p>
    <w:p w14:paraId="4D96C470" w14:textId="77777777" w:rsidR="00C857DA" w:rsidRPr="00C857DA" w:rsidRDefault="00C857DA" w:rsidP="00C857DA">
      <w:pPr>
        <w:spacing w:after="0" w:line="360" w:lineRule="auto"/>
        <w:jc w:val="both"/>
        <w:rPr>
          <w:rFonts w:ascii="Times New Roman" w:hAnsi="Times New Roman"/>
          <w:sz w:val="24"/>
          <w:szCs w:val="24"/>
        </w:rPr>
      </w:pPr>
      <w:r w:rsidRPr="00C857DA">
        <w:rPr>
          <w:rFonts w:ascii="Times New Roman" w:hAnsi="Times New Roman"/>
          <w:sz w:val="24"/>
          <w:szCs w:val="24"/>
        </w:rPr>
        <w:tab/>
        <w:t>Essa primeira categoria emergiu após a verificação do pós-questionário respondido pelos 23 participantes de pesquisa. Após a formação continuada, 18 participantes destacam que a discalculia é um transtorno de aprendizagem na Matemática: P1, P2, P3, P4, P5, P6, P7, P9, P10, P11, P13, P14, P15, P17, P21, P22 e P23.</w:t>
      </w:r>
    </w:p>
    <w:p w14:paraId="2BFAEC8F" w14:textId="707F66DF" w:rsidR="00C857DA" w:rsidRPr="00C857DA" w:rsidRDefault="00C857DA" w:rsidP="00C857DA">
      <w:pPr>
        <w:spacing w:after="0" w:line="360" w:lineRule="auto"/>
        <w:ind w:firstLine="708"/>
        <w:jc w:val="both"/>
        <w:rPr>
          <w:rFonts w:ascii="Times New Roman" w:eastAsia="Times New Roman" w:hAnsi="Times New Roman"/>
          <w:sz w:val="24"/>
          <w:szCs w:val="24"/>
          <w:lang w:eastAsia="pt-BR"/>
        </w:rPr>
      </w:pPr>
      <w:r w:rsidRPr="00C857DA">
        <w:rPr>
          <w:rFonts w:ascii="Times New Roman" w:eastAsia="Times New Roman" w:hAnsi="Times New Roman"/>
          <w:sz w:val="24"/>
          <w:szCs w:val="24"/>
          <w:lang w:eastAsia="pt-BR"/>
        </w:rPr>
        <w:t xml:space="preserve">Collares e Moysés (1992) realizaram uma análise do termo distúrbios de aprendizagem do ponto de vista etimológico a partir do conceito proposto pelo </w:t>
      </w:r>
      <w:r w:rsidRPr="00C857DA">
        <w:rPr>
          <w:rFonts w:ascii="Times New Roman" w:eastAsia="Times New Roman" w:hAnsi="Times New Roman"/>
          <w:i/>
          <w:sz w:val="24"/>
          <w:szCs w:val="24"/>
          <w:lang w:eastAsia="pt-BR"/>
        </w:rPr>
        <w:t>National Joint Comittee for Learning Disabilities</w:t>
      </w:r>
      <w:r w:rsidRPr="00C857DA">
        <w:rPr>
          <w:rFonts w:ascii="Times New Roman" w:eastAsia="Times New Roman" w:hAnsi="Times New Roman"/>
          <w:sz w:val="24"/>
          <w:szCs w:val="24"/>
          <w:lang w:eastAsia="pt-BR"/>
        </w:rPr>
        <w:t xml:space="preserve"> (Comitê Nacional de Dificuldades de Aprendizagem), </w:t>
      </w:r>
      <w:r w:rsidR="008D16DA">
        <w:rPr>
          <w:rFonts w:ascii="Times New Roman" w:eastAsia="Times New Roman" w:hAnsi="Times New Roman"/>
          <w:sz w:val="24"/>
          <w:szCs w:val="24"/>
          <w:lang w:eastAsia="pt-BR"/>
        </w:rPr>
        <w:t xml:space="preserve">dos </w:t>
      </w:r>
      <w:r w:rsidRPr="00C857DA">
        <w:rPr>
          <w:rFonts w:ascii="Times New Roman" w:eastAsia="Times New Roman" w:hAnsi="Times New Roman"/>
          <w:sz w:val="24"/>
          <w:szCs w:val="24"/>
          <w:lang w:eastAsia="pt-BR"/>
        </w:rPr>
        <w:t>Estados Unidos da América.</w:t>
      </w:r>
      <w:r w:rsidRPr="00C857DA">
        <w:rPr>
          <w:rFonts w:ascii="Times New Roman" w:hAnsi="Times New Roman"/>
          <w:sz w:val="24"/>
          <w:szCs w:val="24"/>
        </w:rPr>
        <w:t xml:space="preserve"> Dessa forma, os autores ressaltam que a p</w:t>
      </w:r>
      <w:r w:rsidRPr="00C857DA">
        <w:rPr>
          <w:rFonts w:ascii="Times New Roman" w:eastAsia="Times New Roman" w:hAnsi="Times New Roman"/>
          <w:sz w:val="24"/>
          <w:szCs w:val="24"/>
          <w:lang w:eastAsia="pt-BR"/>
        </w:rPr>
        <w:t xml:space="preserve">alavra </w:t>
      </w:r>
      <w:r w:rsidRPr="00C857DA">
        <w:rPr>
          <w:rFonts w:ascii="Times New Roman" w:eastAsia="Times New Roman" w:hAnsi="Times New Roman"/>
          <w:iCs/>
          <w:sz w:val="24"/>
          <w:szCs w:val="24"/>
          <w:lang w:eastAsia="pt-BR"/>
        </w:rPr>
        <w:t>distúrbio é formada pelo r</w:t>
      </w:r>
      <w:r w:rsidRPr="00C857DA">
        <w:rPr>
          <w:rFonts w:ascii="Times New Roman" w:eastAsia="Times New Roman" w:hAnsi="Times New Roman"/>
          <w:sz w:val="24"/>
          <w:szCs w:val="24"/>
          <w:lang w:eastAsia="pt-BR"/>
        </w:rPr>
        <w:t xml:space="preserve">adical </w:t>
      </w:r>
      <w:r w:rsidRPr="00C857DA">
        <w:rPr>
          <w:rFonts w:ascii="Times New Roman" w:eastAsia="Times New Roman" w:hAnsi="Times New Roman"/>
          <w:i/>
          <w:iCs/>
          <w:sz w:val="24"/>
          <w:szCs w:val="24"/>
          <w:lang w:eastAsia="pt-BR"/>
        </w:rPr>
        <w:t xml:space="preserve">turbare </w:t>
      </w:r>
      <w:r w:rsidRPr="00C857DA">
        <w:rPr>
          <w:rFonts w:ascii="Times New Roman" w:eastAsia="Times New Roman" w:hAnsi="Times New Roman"/>
          <w:sz w:val="24"/>
          <w:szCs w:val="24"/>
          <w:lang w:eastAsia="pt-BR"/>
        </w:rPr>
        <w:t xml:space="preserve">e do prefixo </w:t>
      </w:r>
      <w:r w:rsidRPr="00C857DA">
        <w:rPr>
          <w:rFonts w:ascii="Times New Roman" w:eastAsia="Times New Roman" w:hAnsi="Times New Roman"/>
          <w:i/>
          <w:iCs/>
          <w:sz w:val="24"/>
          <w:szCs w:val="24"/>
          <w:lang w:eastAsia="pt-BR"/>
        </w:rPr>
        <w:t xml:space="preserve">dis. </w:t>
      </w:r>
      <w:r w:rsidRPr="00C857DA">
        <w:rPr>
          <w:rFonts w:ascii="Times New Roman" w:eastAsia="Times New Roman" w:hAnsi="Times New Roman"/>
          <w:sz w:val="24"/>
          <w:szCs w:val="24"/>
          <w:lang w:eastAsia="pt-BR"/>
        </w:rPr>
        <w:t xml:space="preserve">O radical </w:t>
      </w:r>
      <w:r w:rsidRPr="00C857DA">
        <w:rPr>
          <w:rFonts w:ascii="Times New Roman" w:eastAsia="Times New Roman" w:hAnsi="Times New Roman"/>
          <w:i/>
          <w:iCs/>
          <w:sz w:val="24"/>
          <w:szCs w:val="24"/>
          <w:lang w:eastAsia="pt-BR"/>
        </w:rPr>
        <w:t>turbare</w:t>
      </w:r>
      <w:r w:rsidRPr="00C857DA">
        <w:rPr>
          <w:rFonts w:ascii="Times New Roman" w:eastAsia="Times New Roman" w:hAnsi="Times New Roman"/>
          <w:sz w:val="24"/>
          <w:szCs w:val="24"/>
          <w:lang w:eastAsia="pt-BR"/>
        </w:rPr>
        <w:t xml:space="preserve"> significa “alteração violenta na ordem natural”, e pode ser identificado também nas palavras turvo, turbilhão, perturbar e conturbar. Já o prefixo </w:t>
      </w:r>
      <w:r w:rsidRPr="00C857DA">
        <w:rPr>
          <w:rFonts w:ascii="Times New Roman" w:eastAsia="Times New Roman" w:hAnsi="Times New Roman"/>
          <w:i/>
          <w:sz w:val="24"/>
          <w:szCs w:val="24"/>
          <w:lang w:eastAsia="pt-BR"/>
        </w:rPr>
        <w:t>d</w:t>
      </w:r>
      <w:r w:rsidRPr="00C857DA">
        <w:rPr>
          <w:rFonts w:ascii="Times New Roman" w:eastAsia="Times New Roman" w:hAnsi="Times New Roman"/>
          <w:i/>
          <w:iCs/>
          <w:sz w:val="24"/>
          <w:szCs w:val="24"/>
          <w:lang w:eastAsia="pt-BR"/>
        </w:rPr>
        <w:t>is</w:t>
      </w:r>
      <w:r w:rsidRPr="00C857DA">
        <w:rPr>
          <w:rFonts w:ascii="Times New Roman" w:eastAsia="Times New Roman" w:hAnsi="Times New Roman"/>
          <w:sz w:val="24"/>
          <w:szCs w:val="24"/>
          <w:lang w:eastAsia="pt-BR"/>
        </w:rPr>
        <w:t xml:space="preserve"> tem como significado “alteração com sentido anormal, patológico” e possui valor negativo. Contudo, a palavra </w:t>
      </w:r>
      <w:r w:rsidRPr="00C857DA">
        <w:rPr>
          <w:rFonts w:ascii="Times New Roman" w:eastAsia="Times New Roman" w:hAnsi="Times New Roman"/>
          <w:i/>
          <w:iCs/>
          <w:sz w:val="24"/>
          <w:szCs w:val="24"/>
          <w:lang w:eastAsia="pt-BR"/>
        </w:rPr>
        <w:t xml:space="preserve">distúrbio </w:t>
      </w:r>
      <w:r w:rsidRPr="00C857DA">
        <w:rPr>
          <w:rFonts w:ascii="Times New Roman" w:eastAsia="Times New Roman" w:hAnsi="Times New Roman"/>
          <w:sz w:val="24"/>
          <w:szCs w:val="24"/>
          <w:lang w:eastAsia="pt-BR"/>
        </w:rPr>
        <w:t>pode ser traduzida como “anormalidade patológica por alteração violenta na ordem natural.”.</w:t>
      </w:r>
    </w:p>
    <w:p w14:paraId="5451E4B1" w14:textId="77777777" w:rsidR="00C857DA" w:rsidRPr="00C857DA" w:rsidRDefault="00C857DA" w:rsidP="00C857DA">
      <w:pPr>
        <w:spacing w:after="0" w:line="360" w:lineRule="auto"/>
        <w:ind w:firstLine="708"/>
        <w:jc w:val="both"/>
        <w:rPr>
          <w:rFonts w:ascii="Times New Roman" w:eastAsia="Times New Roman" w:hAnsi="Times New Roman"/>
          <w:sz w:val="24"/>
          <w:szCs w:val="24"/>
          <w:lang w:eastAsia="pt-BR"/>
        </w:rPr>
      </w:pPr>
      <w:r w:rsidRPr="00C857DA">
        <w:rPr>
          <w:rFonts w:ascii="Times New Roman" w:eastAsia="Times New Roman" w:hAnsi="Times New Roman"/>
          <w:sz w:val="24"/>
          <w:szCs w:val="24"/>
          <w:lang w:eastAsia="pt-BR"/>
        </w:rPr>
        <w:t>Nesse sentido, Collares e Moysés (1992) destacam que o termo distúrbio de aprendizagem tem como significado anormalidade patológica por alteração violenta na ordem natural da aprendizagem. Dessa forma, o termo distúrbio de aprendizagem reporta-se a alguma doença ou problema orgânico que dificulta a aprendizagem.</w:t>
      </w:r>
    </w:p>
    <w:p w14:paraId="64BF43B9" w14:textId="3AD73240" w:rsidR="00C857DA" w:rsidRPr="00C857DA" w:rsidRDefault="00C857DA" w:rsidP="00C857DA">
      <w:pPr>
        <w:spacing w:before="240" w:after="0" w:line="360" w:lineRule="auto"/>
        <w:ind w:firstLine="708"/>
        <w:contextualSpacing/>
        <w:jc w:val="both"/>
        <w:rPr>
          <w:rFonts w:ascii="Times New Roman" w:hAnsi="Times New Roman"/>
          <w:sz w:val="24"/>
          <w:szCs w:val="24"/>
        </w:rPr>
      </w:pPr>
      <w:r w:rsidRPr="00C857DA">
        <w:rPr>
          <w:rFonts w:ascii="Times New Roman" w:eastAsia="Times New Roman" w:hAnsi="Times New Roman"/>
          <w:sz w:val="24"/>
          <w:szCs w:val="24"/>
          <w:lang w:eastAsia="pt-BR"/>
        </w:rPr>
        <w:t xml:space="preserve">Em relação à discalculia, uma </w:t>
      </w:r>
      <w:r w:rsidRPr="00C857DA">
        <w:rPr>
          <w:rFonts w:ascii="Times New Roman" w:hAnsi="Times New Roman"/>
          <w:sz w:val="24"/>
          <w:szCs w:val="20"/>
        </w:rPr>
        <w:t xml:space="preserve">das ênfases dadas durante a formação </w:t>
      </w:r>
      <w:r w:rsidRPr="00C857DA">
        <w:rPr>
          <w:rFonts w:ascii="Times New Roman" w:hAnsi="Times New Roman"/>
          <w:sz w:val="24"/>
          <w:szCs w:val="24"/>
        </w:rPr>
        <w:t>foi a perspectiva de Butterworth (2005)</w:t>
      </w:r>
      <w:r w:rsidR="008D16DA">
        <w:rPr>
          <w:rFonts w:ascii="Times New Roman" w:hAnsi="Times New Roman"/>
          <w:sz w:val="24"/>
          <w:szCs w:val="24"/>
        </w:rPr>
        <w:t xml:space="preserve">, quando o </w:t>
      </w:r>
      <w:r w:rsidRPr="00C857DA">
        <w:rPr>
          <w:rFonts w:ascii="Times New Roman" w:hAnsi="Times New Roman"/>
          <w:sz w:val="24"/>
          <w:szCs w:val="24"/>
        </w:rPr>
        <w:t xml:space="preserve">autor afirma que a discalculia prejudica a aquisição das habilidades matemáticas em estudantes com inteligência normal e oportunidades educacionais apropriadas. Essa ideia evidencia a discalculia como um distúrbio de aprendizagem na Matemática, no qual a ativação de algumas áreas cerebrais envolvidas na representação de </w:t>
      </w:r>
      <w:r w:rsidRPr="00C857DA">
        <w:rPr>
          <w:rFonts w:ascii="Times New Roman" w:hAnsi="Times New Roman"/>
          <w:sz w:val="24"/>
          <w:szCs w:val="24"/>
        </w:rPr>
        <w:lastRenderedPageBreak/>
        <w:t>quantidades, verbalização dos números e operações com números podem estar prejudicadas (BUTTERWORTH, 2005).</w:t>
      </w:r>
      <w:r>
        <w:rPr>
          <w:rFonts w:ascii="Times New Roman" w:hAnsi="Times New Roman"/>
          <w:sz w:val="24"/>
          <w:szCs w:val="24"/>
        </w:rPr>
        <w:t xml:space="preserve"> </w:t>
      </w:r>
      <w:r w:rsidRPr="00C857DA">
        <w:rPr>
          <w:rFonts w:ascii="Times New Roman" w:hAnsi="Times New Roman"/>
          <w:sz w:val="24"/>
          <w:szCs w:val="24"/>
        </w:rPr>
        <w:t xml:space="preserve">Desse ponto de vista, a discalculia é vista como um distúrbio caracterizado por alterações ou dificuldades significativas na aquisição da leitura, escrita, raciocínio lógico ou habilidades matemáticas provenientes de disfunções do sistema nervoso central. </w:t>
      </w:r>
    </w:p>
    <w:p w14:paraId="1895FFDA" w14:textId="77777777" w:rsidR="00C857DA" w:rsidRPr="00C857DA" w:rsidRDefault="00C857DA" w:rsidP="00C857DA">
      <w:pPr>
        <w:spacing w:before="240" w:line="360" w:lineRule="auto"/>
        <w:ind w:firstLine="708"/>
        <w:contextualSpacing/>
        <w:jc w:val="both"/>
        <w:rPr>
          <w:rFonts w:ascii="Times" w:hAnsi="Times"/>
          <w:sz w:val="24"/>
          <w:szCs w:val="24"/>
        </w:rPr>
      </w:pPr>
      <w:r w:rsidRPr="00C857DA">
        <w:rPr>
          <w:rFonts w:ascii="Times New Roman" w:hAnsi="Times New Roman"/>
          <w:sz w:val="24"/>
          <w:szCs w:val="24"/>
        </w:rPr>
        <w:t>Essa compreensão de discalculia pode ser observada no depoimento de vários professores:</w:t>
      </w:r>
      <w:r w:rsidRPr="00C857DA">
        <w:rPr>
          <w:rFonts w:ascii="Times" w:hAnsi="Times"/>
          <w:sz w:val="24"/>
          <w:szCs w:val="24"/>
        </w:rPr>
        <w:t xml:space="preserve"> “</w:t>
      </w:r>
      <w:r w:rsidRPr="00C857DA">
        <w:rPr>
          <w:rFonts w:ascii="Times" w:hAnsi="Times"/>
          <w:i/>
          <w:sz w:val="24"/>
          <w:szCs w:val="24"/>
        </w:rPr>
        <w:t>É um distúrbio de aprendizagem, com disfunção do sistema nervoso central.</w:t>
      </w:r>
      <w:r w:rsidRPr="00C857DA">
        <w:rPr>
          <w:rFonts w:ascii="Times" w:hAnsi="Times"/>
          <w:sz w:val="24"/>
          <w:szCs w:val="24"/>
        </w:rPr>
        <w:t>” (P2); “</w:t>
      </w:r>
      <w:r w:rsidRPr="00C857DA">
        <w:rPr>
          <w:rFonts w:ascii="Times" w:hAnsi="Times"/>
          <w:i/>
          <w:sz w:val="24"/>
          <w:szCs w:val="24"/>
        </w:rPr>
        <w:t>Distúrbio de aprendizagem em habilidades matemáticas. Está relacionada à disfunção neurológica.</w:t>
      </w:r>
      <w:r w:rsidRPr="00C857DA">
        <w:rPr>
          <w:rFonts w:ascii="Times" w:hAnsi="Times"/>
          <w:sz w:val="24"/>
          <w:szCs w:val="24"/>
        </w:rPr>
        <w:t>” (P4); “</w:t>
      </w:r>
      <w:r w:rsidRPr="00C857DA">
        <w:rPr>
          <w:rFonts w:ascii="Times" w:hAnsi="Times"/>
          <w:i/>
          <w:sz w:val="24"/>
          <w:szCs w:val="24"/>
        </w:rPr>
        <w:t>É um distúrbio de aprendizagem que diz respeito a um comprometimento neurológico</w:t>
      </w:r>
      <w:r w:rsidRPr="00C857DA">
        <w:rPr>
          <w:rFonts w:ascii="Times" w:hAnsi="Times"/>
          <w:sz w:val="24"/>
          <w:szCs w:val="24"/>
        </w:rPr>
        <w:t>” (P9); “</w:t>
      </w:r>
      <w:r w:rsidRPr="00C857DA">
        <w:rPr>
          <w:rFonts w:ascii="Times" w:hAnsi="Times"/>
          <w:i/>
          <w:sz w:val="24"/>
          <w:szCs w:val="24"/>
        </w:rPr>
        <w:t>Distúrbio de aprendizagem da Matemática.</w:t>
      </w:r>
      <w:r w:rsidRPr="00C857DA">
        <w:rPr>
          <w:rFonts w:ascii="Times" w:hAnsi="Times"/>
          <w:sz w:val="24"/>
          <w:szCs w:val="24"/>
        </w:rPr>
        <w:t>” (P22).</w:t>
      </w:r>
    </w:p>
    <w:p w14:paraId="06528A7C" w14:textId="6CAF83C9" w:rsidR="00C857DA" w:rsidRDefault="00C857DA" w:rsidP="008D16DA">
      <w:pPr>
        <w:spacing w:after="0" w:line="360" w:lineRule="auto"/>
        <w:ind w:firstLine="708"/>
        <w:jc w:val="both"/>
        <w:rPr>
          <w:rFonts w:ascii="Times" w:hAnsi="Times"/>
          <w:sz w:val="24"/>
          <w:szCs w:val="24"/>
        </w:rPr>
      </w:pPr>
      <w:r>
        <w:rPr>
          <w:rFonts w:ascii="Times" w:hAnsi="Times"/>
          <w:sz w:val="24"/>
          <w:szCs w:val="24"/>
        </w:rPr>
        <w:t xml:space="preserve">Em relação </w:t>
      </w:r>
      <w:r w:rsidRPr="00C857DA">
        <w:rPr>
          <w:rFonts w:ascii="Times" w:hAnsi="Times"/>
          <w:sz w:val="24"/>
          <w:szCs w:val="24"/>
        </w:rPr>
        <w:t>às respostas do pós-questionário, outras afirmações vem à tona e vão ao encontro das definições de discalculia apresentadas anteriormente: “</w:t>
      </w:r>
      <w:r w:rsidRPr="00C857DA">
        <w:rPr>
          <w:rFonts w:ascii="Times" w:hAnsi="Times"/>
          <w:i/>
          <w:sz w:val="24"/>
          <w:szCs w:val="24"/>
        </w:rPr>
        <w:t>É um transtorno, problema neurológico em um dos lados do cérebro</w:t>
      </w:r>
      <w:r w:rsidRPr="00C857DA">
        <w:rPr>
          <w:rFonts w:ascii="Times" w:hAnsi="Times"/>
          <w:sz w:val="24"/>
          <w:szCs w:val="24"/>
        </w:rPr>
        <w:t>.” (P2);</w:t>
      </w:r>
      <w:r w:rsidRPr="00C857DA">
        <w:rPr>
          <w:rFonts w:ascii="Times New Roman" w:hAnsi="Times New Roman"/>
          <w:sz w:val="24"/>
          <w:szCs w:val="24"/>
        </w:rPr>
        <w:t xml:space="preserve"> “</w:t>
      </w:r>
      <w:r w:rsidRPr="00C857DA">
        <w:rPr>
          <w:rFonts w:ascii="Times" w:hAnsi="Times"/>
          <w:i/>
          <w:sz w:val="24"/>
          <w:szCs w:val="24"/>
        </w:rPr>
        <w:t>É um transtorno que ocorre no indivíduo que o impede de aprender a Matemática em sua totalidade.</w:t>
      </w:r>
      <w:r w:rsidRPr="00C857DA">
        <w:rPr>
          <w:rFonts w:ascii="Times" w:hAnsi="Times"/>
          <w:sz w:val="24"/>
          <w:szCs w:val="24"/>
        </w:rPr>
        <w:t>” (P5); “</w:t>
      </w:r>
      <w:r w:rsidRPr="00C857DA">
        <w:rPr>
          <w:rFonts w:ascii="Times" w:hAnsi="Times"/>
          <w:i/>
          <w:sz w:val="24"/>
          <w:szCs w:val="24"/>
        </w:rPr>
        <w:t>É um transtorno relacionado à maturação do cérebro, no qual o indivíduo apresenta dificuldades na construção do número, resolução de cálculos, entre outros.</w:t>
      </w:r>
      <w:r w:rsidRPr="00C857DA">
        <w:rPr>
          <w:rFonts w:ascii="Times" w:hAnsi="Times"/>
          <w:sz w:val="24"/>
          <w:szCs w:val="24"/>
        </w:rPr>
        <w:t>” (P11); “</w:t>
      </w:r>
      <w:r w:rsidRPr="00C857DA">
        <w:rPr>
          <w:rFonts w:ascii="Times" w:hAnsi="Times"/>
          <w:i/>
          <w:sz w:val="24"/>
          <w:szCs w:val="24"/>
        </w:rPr>
        <w:t>Há vários tipos de Discalculia</w:t>
      </w:r>
      <w:r w:rsidRPr="00C857DA">
        <w:rPr>
          <w:rFonts w:ascii="Times" w:hAnsi="Times"/>
          <w:sz w:val="24"/>
          <w:szCs w:val="24"/>
        </w:rPr>
        <w:t xml:space="preserve">. </w:t>
      </w:r>
      <w:r w:rsidRPr="00C857DA">
        <w:rPr>
          <w:rFonts w:ascii="Times" w:hAnsi="Times"/>
          <w:i/>
          <w:sz w:val="24"/>
          <w:szCs w:val="24"/>
        </w:rPr>
        <w:t>É algo complexo de diagnosticar e deve ser feito por equipe multidisciplinar.</w:t>
      </w:r>
      <w:r w:rsidRPr="00C857DA">
        <w:rPr>
          <w:rFonts w:ascii="Times" w:hAnsi="Times"/>
          <w:sz w:val="24"/>
          <w:szCs w:val="24"/>
        </w:rPr>
        <w:t>” (P20). O depoimento do participante P10 enfatiza que a discalculia é: “</w:t>
      </w:r>
      <w:r w:rsidRPr="00C857DA">
        <w:rPr>
          <w:rFonts w:ascii="Times" w:hAnsi="Times"/>
          <w:i/>
          <w:sz w:val="24"/>
          <w:szCs w:val="24"/>
        </w:rPr>
        <w:t>Déficit ou distúrbio em aprendizagem simples da área da Matemática, como reconhecer números, quantidades.</w:t>
      </w:r>
      <w:r w:rsidRPr="00C857DA">
        <w:rPr>
          <w:rFonts w:ascii="Times" w:hAnsi="Times"/>
          <w:sz w:val="24"/>
          <w:szCs w:val="24"/>
        </w:rPr>
        <w:t>” (P10).</w:t>
      </w:r>
    </w:p>
    <w:p w14:paraId="279758D7" w14:textId="02D3A904" w:rsidR="00C857DA" w:rsidRPr="00C857DA" w:rsidRDefault="00C857DA" w:rsidP="00663CEE">
      <w:pPr>
        <w:spacing w:after="0" w:line="360" w:lineRule="auto"/>
        <w:ind w:firstLine="708"/>
        <w:jc w:val="both"/>
        <w:rPr>
          <w:rFonts w:ascii="Times" w:hAnsi="Times"/>
          <w:sz w:val="24"/>
          <w:szCs w:val="24"/>
        </w:rPr>
      </w:pPr>
      <w:r w:rsidRPr="00C857DA">
        <w:rPr>
          <w:rFonts w:ascii="Times" w:hAnsi="Times"/>
          <w:sz w:val="24"/>
          <w:szCs w:val="24"/>
        </w:rPr>
        <w:t xml:space="preserve">Dessa forma, ficou perceptível no depoimento a compreensão da discalculia como um transtorno que causa dificuldades persistentes na Matemática. Essa compreensão vai ao encontro da definição proposta por Haase (2009), que define a discalculia como uma dificuldade persistente na aprendizagem dos conteúdos matemáticos. </w:t>
      </w:r>
      <w:r w:rsidR="008D16DA">
        <w:rPr>
          <w:rFonts w:ascii="Times" w:hAnsi="Times"/>
          <w:sz w:val="24"/>
          <w:szCs w:val="24"/>
        </w:rPr>
        <w:t>A</w:t>
      </w:r>
      <w:r w:rsidRPr="00C857DA">
        <w:rPr>
          <w:rFonts w:ascii="Times" w:hAnsi="Times"/>
          <w:sz w:val="24"/>
          <w:szCs w:val="24"/>
        </w:rPr>
        <w:t xml:space="preserve"> discalculia caracteriza-se como um transtorno específico da Matemática. Tais dificuldades não podem ser atribuídas a déficits intelectuais, neuromotores ou neurossensoriais</w:t>
      </w:r>
      <w:r w:rsidR="008D16DA">
        <w:rPr>
          <w:rFonts w:ascii="Times" w:hAnsi="Times"/>
          <w:sz w:val="24"/>
          <w:szCs w:val="24"/>
        </w:rPr>
        <w:t>, e t</w:t>
      </w:r>
      <w:r w:rsidRPr="00C857DA">
        <w:rPr>
          <w:rFonts w:ascii="Times" w:hAnsi="Times"/>
          <w:sz w:val="24"/>
          <w:szCs w:val="24"/>
        </w:rPr>
        <w:t>ambém devem ser excluídas experiências educacionais inadequadas e dificuldades emocionais</w:t>
      </w:r>
      <w:r w:rsidR="008D16DA">
        <w:rPr>
          <w:rFonts w:ascii="Times" w:hAnsi="Times"/>
          <w:sz w:val="24"/>
          <w:szCs w:val="24"/>
        </w:rPr>
        <w:t xml:space="preserve"> (HAASE, 2009)</w:t>
      </w:r>
      <w:r w:rsidRPr="00C857DA">
        <w:rPr>
          <w:rFonts w:ascii="Times" w:hAnsi="Times"/>
          <w:sz w:val="24"/>
          <w:szCs w:val="24"/>
        </w:rPr>
        <w:t xml:space="preserve">. </w:t>
      </w:r>
    </w:p>
    <w:p w14:paraId="743806DF" w14:textId="77777777" w:rsidR="00C857DA" w:rsidRPr="00C857DA" w:rsidRDefault="00C857DA" w:rsidP="00C857DA">
      <w:pPr>
        <w:spacing w:after="0" w:line="360" w:lineRule="auto"/>
        <w:ind w:firstLine="708"/>
        <w:jc w:val="both"/>
        <w:rPr>
          <w:rFonts w:ascii="Times" w:hAnsi="Times"/>
          <w:sz w:val="24"/>
          <w:szCs w:val="24"/>
        </w:rPr>
      </w:pPr>
      <w:r w:rsidRPr="00C857DA">
        <w:rPr>
          <w:rFonts w:ascii="Times" w:hAnsi="Times"/>
          <w:sz w:val="24"/>
          <w:szCs w:val="24"/>
        </w:rPr>
        <w:t xml:space="preserve">Os depoimentos que descrevem a discalculia como um transtorno de aprendizagem estão em consonância, também, com o CID- 10. O transtorno é descrito no item F81, que descreve todos os tipos de transtornos escolares englobando seis descritores para tais transtornos: transtornos específicos da leitura; transtorno de soletração; transtorno específico das habilidades aritméticas; transtorno misto de habilidades escolares; outros transtornos e transtornos não especificados das habilidades escolares. Quanto ao item F.82.2, este se refere apenas ao transtorno específico das habilidades matemáticas. </w:t>
      </w:r>
    </w:p>
    <w:p w14:paraId="246C7FE4" w14:textId="61CC612F" w:rsidR="00C857DA" w:rsidRDefault="00C857DA" w:rsidP="00C857DA">
      <w:pPr>
        <w:spacing w:after="0" w:line="360" w:lineRule="auto"/>
        <w:ind w:firstLine="708"/>
        <w:jc w:val="both"/>
        <w:rPr>
          <w:rFonts w:ascii="Times New Roman" w:hAnsi="Times New Roman"/>
          <w:sz w:val="24"/>
          <w:szCs w:val="24"/>
        </w:rPr>
      </w:pPr>
      <w:r w:rsidRPr="00C857DA">
        <w:rPr>
          <w:rFonts w:ascii="Times New Roman" w:hAnsi="Times New Roman"/>
          <w:sz w:val="24"/>
          <w:szCs w:val="24"/>
        </w:rPr>
        <w:lastRenderedPageBreak/>
        <w:t xml:space="preserve">De acordo com Haase (2012), a utilização de categorias nosológicas para denominar a discalculia são fundamentadas pelo caráter persistente das dificuldades na área da aritmética. Essas dificuldades podem </w:t>
      </w:r>
      <w:r w:rsidR="008D16DA">
        <w:rPr>
          <w:rFonts w:ascii="Times New Roman" w:hAnsi="Times New Roman"/>
          <w:sz w:val="24"/>
          <w:szCs w:val="24"/>
        </w:rPr>
        <w:t>estar</w:t>
      </w:r>
      <w:r w:rsidRPr="00C857DA">
        <w:rPr>
          <w:rFonts w:ascii="Times New Roman" w:hAnsi="Times New Roman"/>
          <w:sz w:val="24"/>
          <w:szCs w:val="24"/>
        </w:rPr>
        <w:t xml:space="preserve"> relacionadas, também, a problemas futuros em relação ao desempenho psicossocial do indivíduo podendo, ainda, ser associad</w:t>
      </w:r>
      <w:r w:rsidR="008D16DA">
        <w:rPr>
          <w:rFonts w:ascii="Times New Roman" w:hAnsi="Times New Roman"/>
          <w:sz w:val="24"/>
          <w:szCs w:val="24"/>
        </w:rPr>
        <w:t>as</w:t>
      </w:r>
      <w:r w:rsidRPr="00C857DA">
        <w:rPr>
          <w:rFonts w:ascii="Times New Roman" w:hAnsi="Times New Roman"/>
          <w:sz w:val="24"/>
          <w:szCs w:val="24"/>
        </w:rPr>
        <w:t xml:space="preserve"> aos transtornos emocionais e comportamentais. </w:t>
      </w:r>
    </w:p>
    <w:p w14:paraId="71731070" w14:textId="77777777" w:rsidR="00FF66B1" w:rsidRPr="00C857DA" w:rsidRDefault="00FF66B1" w:rsidP="00FF66B1">
      <w:pPr>
        <w:spacing w:after="0" w:line="360" w:lineRule="auto"/>
        <w:jc w:val="both"/>
        <w:rPr>
          <w:rFonts w:ascii="Times" w:hAnsi="Times"/>
          <w:sz w:val="24"/>
          <w:szCs w:val="24"/>
        </w:rPr>
      </w:pPr>
    </w:p>
    <w:p w14:paraId="664A84E2" w14:textId="78B92A3A" w:rsidR="00FF66B1" w:rsidRPr="00FF66B1" w:rsidRDefault="008D16DA" w:rsidP="00FF66B1">
      <w:pPr>
        <w:spacing w:after="0" w:line="360" w:lineRule="auto"/>
        <w:jc w:val="both"/>
        <w:rPr>
          <w:rFonts w:ascii="Times New Roman" w:hAnsi="Times New Roman"/>
          <w:b/>
          <w:sz w:val="24"/>
          <w:szCs w:val="24"/>
        </w:rPr>
      </w:pPr>
      <w:r>
        <w:rPr>
          <w:rFonts w:ascii="Times New Roman" w:hAnsi="Times New Roman"/>
          <w:b/>
          <w:sz w:val="24"/>
          <w:szCs w:val="24"/>
        </w:rPr>
        <w:t>5.2</w:t>
      </w:r>
      <w:r w:rsidR="00FF66B1" w:rsidRPr="00FF66B1">
        <w:rPr>
          <w:rFonts w:ascii="Times New Roman" w:hAnsi="Times New Roman"/>
          <w:b/>
          <w:sz w:val="24"/>
          <w:szCs w:val="24"/>
        </w:rPr>
        <w:t xml:space="preserve"> Dificuldade de Aprendizagem na Matemática</w:t>
      </w:r>
    </w:p>
    <w:p w14:paraId="3BF27B15" w14:textId="77777777" w:rsidR="00FF66B1" w:rsidRPr="00FF66B1" w:rsidRDefault="00FF66B1" w:rsidP="008D16DA">
      <w:pPr>
        <w:spacing w:after="0" w:line="360" w:lineRule="auto"/>
        <w:contextualSpacing/>
        <w:jc w:val="both"/>
        <w:rPr>
          <w:rFonts w:ascii="Times" w:hAnsi="Times"/>
          <w:sz w:val="24"/>
          <w:szCs w:val="24"/>
        </w:rPr>
      </w:pPr>
      <w:r w:rsidRPr="00FF66B1">
        <w:rPr>
          <w:rFonts w:ascii="Times New Roman" w:hAnsi="Times New Roman"/>
          <w:sz w:val="24"/>
          <w:szCs w:val="24"/>
        </w:rPr>
        <w:tab/>
        <w:t>A última categoria acerca da percepção de discalculia emergiu a partir das respostas de dois professores, os quais, mesmo após a formação continuada, não estabeleceram diferenças entre dificuldades de aprendizagem e discalculia. Os participantes de pesquisa P8 e P16 consideram a discalculia apenas uma dificuldade de aprendizagem na Matemática. Assim, ressaltam: “</w:t>
      </w:r>
      <w:r w:rsidRPr="00FF66B1">
        <w:rPr>
          <w:rFonts w:ascii="Times" w:hAnsi="Times"/>
          <w:i/>
          <w:sz w:val="24"/>
          <w:szCs w:val="24"/>
        </w:rPr>
        <w:t>Discalculia é uma dificuldade em reconhecer, representar e compreender símbolos matemáticos, pensamento lógico, cálculos</w:t>
      </w:r>
      <w:r w:rsidRPr="00FF66B1">
        <w:rPr>
          <w:rFonts w:ascii="Times" w:hAnsi="Times"/>
          <w:sz w:val="24"/>
          <w:szCs w:val="24"/>
        </w:rPr>
        <w:t>” (P8), não demonstrando reconhecer a diferença entre distúrbio, transtorno e dificuldade de aprendizagem.</w:t>
      </w:r>
    </w:p>
    <w:p w14:paraId="6068B1EA" w14:textId="77777777" w:rsidR="00C857DA" w:rsidRDefault="00FF66B1" w:rsidP="00663CEE">
      <w:pPr>
        <w:spacing w:after="0" w:line="360" w:lineRule="auto"/>
        <w:ind w:firstLine="708"/>
        <w:jc w:val="both"/>
        <w:rPr>
          <w:rFonts w:ascii="Times New Roman" w:hAnsi="Times New Roman"/>
          <w:sz w:val="24"/>
          <w:szCs w:val="24"/>
        </w:rPr>
      </w:pPr>
      <w:r w:rsidRPr="00FF66B1">
        <w:rPr>
          <w:rFonts w:ascii="Times" w:hAnsi="Times"/>
          <w:sz w:val="24"/>
          <w:szCs w:val="24"/>
        </w:rPr>
        <w:t xml:space="preserve">O participante P16 demonstra não ter compreendido a diferença entre os aspectos relativos às dificuldades de aprendizagem e à discalculia, denominando a discalculia como sendo </w:t>
      </w:r>
      <w:r w:rsidRPr="00663CEE">
        <w:rPr>
          <w:rFonts w:ascii="Times New Roman" w:hAnsi="Times New Roman"/>
          <w:sz w:val="24"/>
          <w:szCs w:val="24"/>
        </w:rPr>
        <w:t>proveniente de fatores internos ou externos ao estudante: “</w:t>
      </w:r>
      <w:r w:rsidRPr="00663CEE">
        <w:rPr>
          <w:rFonts w:ascii="Times New Roman" w:hAnsi="Times New Roman"/>
          <w:i/>
          <w:sz w:val="24"/>
          <w:szCs w:val="24"/>
        </w:rPr>
        <w:t xml:space="preserve">Dificuldades de aprendizagem intrínsecas ou extrínsecas no processo de ensino e aprendizagem.” </w:t>
      </w:r>
      <w:r w:rsidRPr="00663CEE">
        <w:rPr>
          <w:rFonts w:ascii="Times New Roman" w:hAnsi="Times New Roman"/>
          <w:sz w:val="24"/>
          <w:szCs w:val="24"/>
        </w:rPr>
        <w:t>(P16).</w:t>
      </w:r>
    </w:p>
    <w:p w14:paraId="26573022" w14:textId="77777777" w:rsidR="008D16DA" w:rsidRPr="008D16DA" w:rsidRDefault="008D16DA" w:rsidP="00663CEE">
      <w:pPr>
        <w:spacing w:after="0" w:line="360" w:lineRule="auto"/>
        <w:ind w:firstLine="708"/>
        <w:jc w:val="both"/>
        <w:rPr>
          <w:rFonts w:ascii="Times New Roman" w:eastAsiaTheme="minorHAnsi" w:hAnsi="Times New Roman"/>
          <w:b/>
          <w:sz w:val="24"/>
          <w:szCs w:val="24"/>
        </w:rPr>
      </w:pPr>
    </w:p>
    <w:p w14:paraId="2B7E3D51" w14:textId="7295F152" w:rsidR="00B346EB" w:rsidRPr="008D16DA" w:rsidRDefault="001303B2" w:rsidP="00663CEE">
      <w:pPr>
        <w:spacing w:after="0" w:line="360" w:lineRule="auto"/>
        <w:jc w:val="both"/>
        <w:rPr>
          <w:rFonts w:ascii="Times New Roman" w:eastAsiaTheme="minorHAnsi" w:hAnsi="Times New Roman"/>
          <w:b/>
          <w:sz w:val="24"/>
          <w:szCs w:val="24"/>
        </w:rPr>
      </w:pPr>
      <w:r w:rsidRPr="008D16DA">
        <w:rPr>
          <w:rFonts w:ascii="Times New Roman" w:eastAsiaTheme="minorHAnsi" w:hAnsi="Times New Roman"/>
          <w:b/>
          <w:sz w:val="24"/>
          <w:szCs w:val="24"/>
        </w:rPr>
        <w:t>Considerações finai</w:t>
      </w:r>
      <w:r w:rsidR="00BC7651">
        <w:rPr>
          <w:rFonts w:ascii="Times New Roman" w:eastAsiaTheme="minorHAnsi" w:hAnsi="Times New Roman"/>
          <w:b/>
          <w:sz w:val="24"/>
          <w:szCs w:val="24"/>
        </w:rPr>
        <w:t>s</w:t>
      </w:r>
    </w:p>
    <w:p w14:paraId="25032811" w14:textId="77777777" w:rsidR="001303B2" w:rsidRPr="001303B2" w:rsidRDefault="001303B2" w:rsidP="008D16DA">
      <w:pPr>
        <w:spacing w:after="0" w:line="360" w:lineRule="auto"/>
        <w:ind w:firstLine="708"/>
        <w:jc w:val="both"/>
        <w:rPr>
          <w:rFonts w:ascii="Times New Roman" w:hAnsi="Times New Roman"/>
          <w:sz w:val="24"/>
          <w:szCs w:val="24"/>
        </w:rPr>
      </w:pPr>
      <w:r w:rsidRPr="008D16DA">
        <w:rPr>
          <w:rFonts w:ascii="Times New Roman" w:hAnsi="Times New Roman"/>
          <w:sz w:val="24"/>
          <w:szCs w:val="24"/>
        </w:rPr>
        <w:t>Pode ser</w:t>
      </w:r>
      <w:r w:rsidRPr="001303B2">
        <w:rPr>
          <w:rFonts w:ascii="Times New Roman" w:hAnsi="Times New Roman"/>
          <w:sz w:val="24"/>
          <w:szCs w:val="24"/>
        </w:rPr>
        <w:t xml:space="preserve"> evidenciado, no pré-questionário, que três participantes definiram a discalculia como um transtorno de aprendizagem na Matemática, demonstrando ter uma pré-percepção correta sobre o assunto estudado. Contudo, os outros vinte participantes a definiram como uma dificuldade mais específica na Matemática, envolvendo a compreensão de conteúdo, realização de cálculos e dificuldades relativas à complexidade das questões matemáticas. Foi possível perceber que não existiu diferenciação entre os fatores metodológicos, fatores externos ao estudante e a discalculia. </w:t>
      </w:r>
    </w:p>
    <w:p w14:paraId="0524CD46" w14:textId="77777777" w:rsidR="001303B2" w:rsidRPr="001303B2" w:rsidRDefault="001303B2" w:rsidP="001303B2">
      <w:pPr>
        <w:spacing w:after="0" w:line="360" w:lineRule="auto"/>
        <w:ind w:firstLine="708"/>
        <w:jc w:val="both"/>
        <w:rPr>
          <w:rFonts w:ascii="Times New Roman" w:hAnsi="Times New Roman"/>
          <w:sz w:val="24"/>
          <w:szCs w:val="24"/>
        </w:rPr>
      </w:pPr>
      <w:r w:rsidRPr="001303B2">
        <w:rPr>
          <w:rFonts w:ascii="Times New Roman" w:hAnsi="Times New Roman"/>
          <w:sz w:val="24"/>
          <w:szCs w:val="24"/>
        </w:rPr>
        <w:t xml:space="preserve">Já no pós-questionário, observou-se uma modificação muito positiva dessas percepções, pois vinte dos participantes afirmaram, de forma segura, que a discalculia é um transtorno. Seis participantes da pesquisa ampliaram suas respostas referindo-se às habilidades prejudicadas no transtorno: entendimento de conceitos matemáticos e símbolos; inabilidades cognitivas; dificuldade no processo dos cálculos. Outros dois referiram-se de forma mais detalhada ao déficit nas habilidades matemáticas. </w:t>
      </w:r>
    </w:p>
    <w:p w14:paraId="0E559FCC" w14:textId="1C64D089" w:rsidR="00111810" w:rsidRDefault="001303B2" w:rsidP="00C036B1">
      <w:pPr>
        <w:spacing w:after="0" w:line="360" w:lineRule="auto"/>
        <w:ind w:firstLine="708"/>
        <w:jc w:val="both"/>
        <w:rPr>
          <w:rFonts w:ascii="Times New Roman" w:eastAsiaTheme="minorHAnsi" w:hAnsi="Times New Roman"/>
          <w:sz w:val="24"/>
          <w:szCs w:val="24"/>
        </w:rPr>
      </w:pPr>
      <w:r w:rsidRPr="001303B2">
        <w:rPr>
          <w:rFonts w:ascii="Times New Roman" w:hAnsi="Times New Roman"/>
          <w:sz w:val="24"/>
          <w:szCs w:val="24"/>
        </w:rPr>
        <w:lastRenderedPageBreak/>
        <w:t xml:space="preserve">Todavia, mesmo após a formação continuada, três participantes ainda afirmaram que a discalculia é uma dificuldade de aprendizagem na Matemática, demonstrando não terem compreendido a diferença entre uma dificuldade e um transtorno de aprendizagem. </w:t>
      </w:r>
      <w:r w:rsidR="00111810" w:rsidRPr="00111810">
        <w:rPr>
          <w:rFonts w:ascii="Times New Roman" w:hAnsi="Times New Roman"/>
          <w:sz w:val="24"/>
          <w:szCs w:val="24"/>
        </w:rPr>
        <w:t>Em relação ao conceito de discalculia, ficou explícito o avanço possibilitado pela formação continuada. As dez categorias emergentes no pré-questionário reduziram-se a apenas duas no pós-questionário, evidenciando uma apropriação mais segura dos professores acerca desse transtorno. A segunda categoria, porém, adveio da resposta de dois sujeitos participantes que continuaram definindo a discalculia como uma dificuldade de aprendizagem.</w:t>
      </w:r>
    </w:p>
    <w:p w14:paraId="05E01913" w14:textId="2FB6908C" w:rsidR="00111810" w:rsidRPr="00111810" w:rsidRDefault="00111810" w:rsidP="00111810">
      <w:pPr>
        <w:spacing w:after="0" w:line="360" w:lineRule="auto"/>
        <w:ind w:firstLine="708"/>
        <w:jc w:val="both"/>
        <w:rPr>
          <w:rFonts w:ascii="Times New Roman" w:eastAsiaTheme="minorHAnsi" w:hAnsi="Times New Roman"/>
          <w:sz w:val="24"/>
          <w:szCs w:val="24"/>
        </w:rPr>
      </w:pPr>
      <w:r w:rsidRPr="00111810">
        <w:rPr>
          <w:rFonts w:ascii="Times New Roman" w:hAnsi="Times New Roman"/>
          <w:sz w:val="24"/>
          <w:szCs w:val="24"/>
        </w:rPr>
        <w:t xml:space="preserve">Foi notável, no decorrer da análise das percepções, que os professores que participaram desta pesquisa necessitavam de um estudo mais aprofundado sobre a discalculia. O papel do professor, ao identificar um estudante com dificuldades na aprendizagem de Matemática, é promover uma intervenção adequada. Contudo, se ele é incapaz de reconhecer os indícios e as causas dessas dificuldades, provavelmente ficará indiferente a elas e não modificará sua prática pedagógica. Em alguns casos, conforme afirmaram os professores, os estudos são realizados superficialmente e sem aprofundamento teórico, prejudicando a identificação e a prática adequada em sala de aula na presença de estudantes com transtornos de aprendizagem.  </w:t>
      </w:r>
    </w:p>
    <w:p w14:paraId="012E97B7" w14:textId="62783C5E" w:rsidR="00111810" w:rsidRDefault="00111810" w:rsidP="008D16DA">
      <w:pPr>
        <w:spacing w:after="0" w:line="360" w:lineRule="auto"/>
        <w:ind w:firstLine="708"/>
        <w:jc w:val="both"/>
        <w:rPr>
          <w:rFonts w:ascii="Times New Roman" w:hAnsi="Times New Roman"/>
          <w:color w:val="000000"/>
          <w:sz w:val="24"/>
          <w:szCs w:val="24"/>
        </w:rPr>
      </w:pPr>
      <w:r w:rsidRPr="00111810">
        <w:rPr>
          <w:rFonts w:ascii="Times New Roman" w:hAnsi="Times New Roman"/>
          <w:sz w:val="24"/>
          <w:szCs w:val="24"/>
        </w:rPr>
        <w:t xml:space="preserve">Nesse sentido, é essencial que os professores aprofundem estudos acerca da discalculia e estabeleçam conhecimentos mais amplos acerca do transtorno. </w:t>
      </w:r>
      <w:r w:rsidRPr="00111810">
        <w:rPr>
          <w:rFonts w:ascii="Times New Roman" w:hAnsi="Times New Roman"/>
          <w:color w:val="000000"/>
          <w:sz w:val="24"/>
          <w:szCs w:val="24"/>
        </w:rPr>
        <w:t>Durante o período escolar, podem surgir dificuldades de aprendizagem decorrente</w:t>
      </w:r>
      <w:r w:rsidR="008D16DA">
        <w:rPr>
          <w:rFonts w:ascii="Times New Roman" w:hAnsi="Times New Roman"/>
          <w:color w:val="000000"/>
          <w:sz w:val="24"/>
          <w:szCs w:val="24"/>
        </w:rPr>
        <w:t>s</w:t>
      </w:r>
      <w:r w:rsidRPr="00111810">
        <w:rPr>
          <w:rFonts w:ascii="Times New Roman" w:hAnsi="Times New Roman"/>
          <w:color w:val="000000"/>
          <w:sz w:val="24"/>
          <w:szCs w:val="24"/>
        </w:rPr>
        <w:t xml:space="preserve"> de fatores externos aos estudantes, </w:t>
      </w:r>
      <w:r w:rsidR="008D16DA">
        <w:rPr>
          <w:rFonts w:ascii="Times New Roman" w:hAnsi="Times New Roman"/>
          <w:color w:val="000000"/>
          <w:sz w:val="24"/>
          <w:szCs w:val="24"/>
        </w:rPr>
        <w:t xml:space="preserve">dificuldades estas que </w:t>
      </w:r>
      <w:r w:rsidRPr="00111810">
        <w:rPr>
          <w:rFonts w:ascii="Times New Roman" w:hAnsi="Times New Roman"/>
          <w:color w:val="000000"/>
          <w:sz w:val="24"/>
          <w:szCs w:val="24"/>
        </w:rPr>
        <w:t xml:space="preserve">podem ser superadas pelo próprio professor. A superação destas dificuldades pode acontecer pela reformulação da metodologia, de modo que práticas pedagógicas diferenciadas contemplem as necessidades dos estudantes com maiores dificuldades, e também pela orientação das famílias. </w:t>
      </w:r>
    </w:p>
    <w:p w14:paraId="2DD8065F" w14:textId="77777777" w:rsidR="008D16DA" w:rsidRPr="00111810" w:rsidRDefault="008D16DA" w:rsidP="008D16DA">
      <w:pPr>
        <w:spacing w:after="0" w:line="360" w:lineRule="auto"/>
        <w:ind w:firstLine="708"/>
        <w:jc w:val="both"/>
        <w:rPr>
          <w:rFonts w:ascii="Times New Roman" w:hAnsi="Times New Roman"/>
          <w:color w:val="000000"/>
          <w:sz w:val="24"/>
          <w:szCs w:val="24"/>
        </w:rPr>
      </w:pPr>
    </w:p>
    <w:p w14:paraId="737F0897" w14:textId="77777777" w:rsidR="0080762A" w:rsidRPr="00663CEE" w:rsidRDefault="00F860C5" w:rsidP="00C036B1">
      <w:pPr>
        <w:spacing w:after="0" w:line="360" w:lineRule="auto"/>
        <w:jc w:val="both"/>
        <w:rPr>
          <w:rFonts w:ascii="Times New Roman" w:hAnsi="Times New Roman"/>
          <w:b/>
          <w:sz w:val="24"/>
          <w:szCs w:val="24"/>
        </w:rPr>
      </w:pPr>
      <w:r w:rsidRPr="00663CEE">
        <w:rPr>
          <w:rFonts w:ascii="Times New Roman" w:hAnsi="Times New Roman"/>
          <w:b/>
          <w:sz w:val="24"/>
          <w:szCs w:val="24"/>
        </w:rPr>
        <w:t>Referências</w:t>
      </w:r>
    </w:p>
    <w:p w14:paraId="1170325D" w14:textId="60FC96FA" w:rsidR="00BC7651" w:rsidRPr="00C036B1" w:rsidRDefault="00BC7651" w:rsidP="00BC7651">
      <w:pPr>
        <w:spacing w:after="0" w:line="240" w:lineRule="auto"/>
        <w:jc w:val="both"/>
        <w:outlineLvl w:val="0"/>
        <w:rPr>
          <w:rFonts w:ascii="Times New Roman" w:eastAsia="Times New Roman" w:hAnsi="Times New Roman"/>
          <w:sz w:val="24"/>
          <w:szCs w:val="24"/>
          <w:lang w:val="en-US" w:eastAsia="pt-BR"/>
        </w:rPr>
      </w:pPr>
      <w:bookmarkStart w:id="14" w:name="_Toc476130475"/>
      <w:r>
        <w:rPr>
          <w:rFonts w:ascii="Times New Roman" w:eastAsia="Times New Roman" w:hAnsi="Times New Roman"/>
          <w:sz w:val="24"/>
          <w:szCs w:val="24"/>
          <w:lang w:eastAsia="pt-BR"/>
        </w:rPr>
        <w:t>ALMEIDA, L. S.; MOURÃO</w:t>
      </w:r>
      <w:r w:rsidRPr="00A93A76">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A. P. S. </w:t>
      </w:r>
      <w:r w:rsidRPr="00C036B1">
        <w:rPr>
          <w:rFonts w:ascii="Times New Roman" w:eastAsia="Times New Roman" w:hAnsi="Times New Roman"/>
          <w:sz w:val="24"/>
          <w:szCs w:val="24"/>
          <w:lang w:eastAsia="pt-BR"/>
        </w:rPr>
        <w:t xml:space="preserve">Os alunos face à Matemática: </w:t>
      </w:r>
      <w:r w:rsidRPr="00A93A76">
        <w:rPr>
          <w:rFonts w:ascii="Times New Roman" w:eastAsia="Times New Roman" w:hAnsi="Times New Roman"/>
          <w:sz w:val="24"/>
          <w:szCs w:val="24"/>
          <w:lang w:eastAsia="pt-BR"/>
        </w:rPr>
        <w:t xml:space="preserve">relevância na formação de professores. </w:t>
      </w:r>
      <w:r w:rsidRPr="00C036B1">
        <w:rPr>
          <w:rFonts w:ascii="Times New Roman" w:eastAsia="Times New Roman" w:hAnsi="Times New Roman"/>
          <w:b/>
          <w:sz w:val="24"/>
          <w:szCs w:val="24"/>
          <w:lang w:val="en-US" w:eastAsia="pt-BR"/>
        </w:rPr>
        <w:t>Educação em Debate</w:t>
      </w:r>
      <w:r w:rsidR="00C036B1" w:rsidRPr="00C036B1">
        <w:rPr>
          <w:rFonts w:ascii="Times New Roman" w:eastAsia="Times New Roman" w:hAnsi="Times New Roman"/>
          <w:b/>
          <w:sz w:val="24"/>
          <w:szCs w:val="24"/>
          <w:lang w:val="en-US" w:eastAsia="pt-BR"/>
        </w:rPr>
        <w:t xml:space="preserve">, </w:t>
      </w:r>
      <w:r w:rsidR="00C036B1" w:rsidRPr="00C036B1">
        <w:rPr>
          <w:rFonts w:ascii="Times New Roman" w:eastAsia="Times New Roman" w:hAnsi="Times New Roman"/>
          <w:sz w:val="24"/>
          <w:szCs w:val="24"/>
          <w:lang w:val="en-US" w:eastAsia="pt-BR"/>
        </w:rPr>
        <w:t>v</w:t>
      </w:r>
      <w:r w:rsidRPr="00C036B1">
        <w:rPr>
          <w:rFonts w:ascii="Times New Roman" w:eastAsia="Times New Roman" w:hAnsi="Times New Roman"/>
          <w:sz w:val="24"/>
          <w:szCs w:val="24"/>
          <w:lang w:val="en-US" w:eastAsia="pt-BR"/>
        </w:rPr>
        <w:t>.27</w:t>
      </w:r>
      <w:r w:rsidR="00C036B1" w:rsidRPr="00C036B1">
        <w:rPr>
          <w:rFonts w:ascii="Times New Roman" w:eastAsia="Times New Roman" w:hAnsi="Times New Roman"/>
          <w:sz w:val="24"/>
          <w:szCs w:val="24"/>
          <w:lang w:val="en-US" w:eastAsia="pt-BR"/>
        </w:rPr>
        <w:t>, n.</w:t>
      </w:r>
      <w:r w:rsidR="00C036B1">
        <w:rPr>
          <w:rFonts w:ascii="Times New Roman" w:eastAsia="Times New Roman" w:hAnsi="Times New Roman"/>
          <w:sz w:val="24"/>
          <w:szCs w:val="24"/>
          <w:lang w:val="en-US" w:eastAsia="pt-BR"/>
        </w:rPr>
        <w:t xml:space="preserve"> 28, </w:t>
      </w:r>
      <w:r w:rsidRPr="00C036B1">
        <w:rPr>
          <w:rFonts w:ascii="Times New Roman" w:eastAsia="Times New Roman" w:hAnsi="Times New Roman"/>
          <w:sz w:val="24"/>
          <w:szCs w:val="24"/>
          <w:lang w:val="en-US" w:eastAsia="pt-BR"/>
        </w:rPr>
        <w:t>jan./dez.,</w:t>
      </w:r>
      <w:r w:rsidR="00C036B1">
        <w:rPr>
          <w:rFonts w:ascii="Times New Roman" w:eastAsia="Times New Roman" w:hAnsi="Times New Roman"/>
          <w:sz w:val="24"/>
          <w:szCs w:val="24"/>
          <w:lang w:val="en-US" w:eastAsia="pt-BR"/>
        </w:rPr>
        <w:t xml:space="preserve"> p. 5-12,</w:t>
      </w:r>
      <w:r w:rsidRPr="00C036B1">
        <w:rPr>
          <w:rFonts w:ascii="Times New Roman" w:eastAsia="Times New Roman" w:hAnsi="Times New Roman"/>
          <w:sz w:val="24"/>
          <w:szCs w:val="24"/>
          <w:lang w:val="en-US" w:eastAsia="pt-BR"/>
        </w:rPr>
        <w:t xml:space="preserve"> 1994.</w:t>
      </w:r>
    </w:p>
    <w:p w14:paraId="1848C852" w14:textId="77777777" w:rsidR="00BC7651" w:rsidRPr="00C036B1" w:rsidRDefault="00BC7651" w:rsidP="00BC7651">
      <w:pPr>
        <w:spacing w:after="0" w:line="240" w:lineRule="auto"/>
        <w:jc w:val="both"/>
        <w:outlineLvl w:val="0"/>
        <w:rPr>
          <w:rFonts w:ascii="Times New Roman" w:eastAsia="Times New Roman" w:hAnsi="Times New Roman"/>
          <w:sz w:val="24"/>
          <w:szCs w:val="24"/>
          <w:lang w:val="en-US" w:eastAsia="pt-BR"/>
        </w:rPr>
      </w:pPr>
    </w:p>
    <w:p w14:paraId="3B399D8C" w14:textId="3064CF9B" w:rsidR="00BC7651" w:rsidRDefault="00BC7651" w:rsidP="00BC7651">
      <w:pPr>
        <w:spacing w:after="0" w:line="240" w:lineRule="auto"/>
        <w:jc w:val="both"/>
        <w:outlineLvl w:val="0"/>
        <w:rPr>
          <w:rFonts w:ascii="Times New Roman" w:hAnsi="Times New Roman"/>
          <w:sz w:val="24"/>
          <w:szCs w:val="24"/>
          <w:lang w:val="en-US"/>
        </w:rPr>
      </w:pPr>
      <w:r w:rsidRPr="00677E1E">
        <w:rPr>
          <w:rFonts w:ascii="Times New Roman" w:hAnsi="Times New Roman"/>
          <w:sz w:val="24"/>
          <w:szCs w:val="24"/>
          <w:lang w:val="en-US"/>
        </w:rPr>
        <w:t>B</w:t>
      </w:r>
      <w:r w:rsidR="00C036B1">
        <w:rPr>
          <w:rFonts w:ascii="Times New Roman" w:hAnsi="Times New Roman"/>
          <w:sz w:val="24"/>
          <w:szCs w:val="24"/>
          <w:lang w:val="en-US"/>
        </w:rPr>
        <w:t>UTTERWORTH</w:t>
      </w:r>
      <w:r w:rsidRPr="00677E1E">
        <w:rPr>
          <w:rFonts w:ascii="Times New Roman" w:hAnsi="Times New Roman"/>
          <w:sz w:val="24"/>
          <w:szCs w:val="24"/>
          <w:lang w:val="en-US"/>
        </w:rPr>
        <w:t xml:space="preserve">, B. </w:t>
      </w:r>
      <w:r w:rsidRPr="00677E1E">
        <w:rPr>
          <w:rFonts w:ascii="Times New Roman" w:hAnsi="Times New Roman"/>
          <w:b/>
          <w:sz w:val="24"/>
          <w:szCs w:val="24"/>
          <w:lang w:val="en-US"/>
        </w:rPr>
        <w:t>The development of arithmetical abilities</w:t>
      </w:r>
      <w:r w:rsidRPr="00677E1E">
        <w:rPr>
          <w:rFonts w:ascii="Times New Roman" w:hAnsi="Times New Roman"/>
          <w:sz w:val="24"/>
          <w:szCs w:val="24"/>
          <w:lang w:val="en-US"/>
        </w:rPr>
        <w:t>. Journal of Child Psychology and Psychiatry, 2005.</w:t>
      </w:r>
    </w:p>
    <w:p w14:paraId="2C5DE0B2" w14:textId="77777777" w:rsidR="00BC7651" w:rsidRPr="00677E1E" w:rsidRDefault="00BC7651" w:rsidP="00BC7651">
      <w:pPr>
        <w:spacing w:after="0" w:line="240" w:lineRule="auto"/>
        <w:jc w:val="both"/>
        <w:outlineLvl w:val="0"/>
        <w:rPr>
          <w:rFonts w:ascii="Times New Roman" w:hAnsi="Times New Roman"/>
          <w:sz w:val="24"/>
          <w:szCs w:val="24"/>
          <w:lang w:val="en-US"/>
        </w:rPr>
      </w:pPr>
    </w:p>
    <w:p w14:paraId="2881E887" w14:textId="3742D7E2" w:rsidR="00BC7651" w:rsidRPr="00CC06AD" w:rsidRDefault="00C036B1" w:rsidP="00BC7651">
      <w:pPr>
        <w:spacing w:after="0" w:line="240" w:lineRule="auto"/>
        <w:contextualSpacing/>
        <w:rPr>
          <w:rFonts w:ascii="Times New Roman" w:hAnsi="Times New Roman"/>
          <w:sz w:val="24"/>
          <w:szCs w:val="24"/>
        </w:rPr>
      </w:pPr>
      <w:r w:rsidRPr="00C036B1">
        <w:rPr>
          <w:rFonts w:ascii="Times New Roman" w:hAnsi="Times New Roman"/>
          <w:sz w:val="24"/>
          <w:szCs w:val="24"/>
        </w:rPr>
        <w:t>BOGDAN, R.</w:t>
      </w:r>
      <w:r w:rsidR="00BC7651" w:rsidRPr="00C036B1">
        <w:rPr>
          <w:rFonts w:ascii="Times New Roman" w:hAnsi="Times New Roman"/>
          <w:sz w:val="24"/>
          <w:szCs w:val="24"/>
        </w:rPr>
        <w:t xml:space="preserve">; BIKLEN, S. </w:t>
      </w:r>
      <w:r w:rsidR="00BC7651" w:rsidRPr="00CC06AD">
        <w:rPr>
          <w:rFonts w:ascii="Times New Roman" w:hAnsi="Times New Roman"/>
          <w:b/>
          <w:sz w:val="24"/>
          <w:szCs w:val="24"/>
        </w:rPr>
        <w:t>Investigação qualitativa em educação</w:t>
      </w:r>
      <w:r w:rsidR="00BC7651" w:rsidRPr="00CC06AD">
        <w:rPr>
          <w:rFonts w:ascii="Times New Roman" w:hAnsi="Times New Roman"/>
          <w:sz w:val="24"/>
          <w:szCs w:val="24"/>
        </w:rPr>
        <w:t xml:space="preserve">: uma introdução à teoria e aos métodos. Porto: Porto Editora, 1994. </w:t>
      </w:r>
    </w:p>
    <w:p w14:paraId="1AC2510C" w14:textId="77777777" w:rsidR="00BC7651" w:rsidRPr="00CC06AD" w:rsidRDefault="00BC7651" w:rsidP="00BC7651">
      <w:pPr>
        <w:spacing w:after="0" w:line="240" w:lineRule="auto"/>
        <w:contextualSpacing/>
        <w:rPr>
          <w:rFonts w:ascii="Times New Roman" w:eastAsia="Arial" w:hAnsi="Times New Roman"/>
          <w:sz w:val="24"/>
          <w:szCs w:val="24"/>
        </w:rPr>
      </w:pPr>
    </w:p>
    <w:p w14:paraId="2BABF035" w14:textId="5098177F" w:rsidR="00BC7651" w:rsidRDefault="00BC7651" w:rsidP="00BC7651">
      <w:pPr>
        <w:spacing w:after="0" w:line="240" w:lineRule="auto"/>
        <w:jc w:val="both"/>
        <w:outlineLvl w:val="0"/>
        <w:rPr>
          <w:rFonts w:ascii="Times New Roman" w:eastAsia="Times New Roman" w:hAnsi="Times New Roman"/>
          <w:sz w:val="24"/>
          <w:szCs w:val="24"/>
          <w:lang w:eastAsia="pt-BR"/>
        </w:rPr>
      </w:pPr>
      <w:r w:rsidRPr="00677E1E">
        <w:rPr>
          <w:rFonts w:ascii="Times New Roman" w:eastAsia="Times New Roman" w:hAnsi="Times New Roman"/>
          <w:sz w:val="24"/>
          <w:szCs w:val="24"/>
          <w:lang w:eastAsia="pt-BR"/>
        </w:rPr>
        <w:t xml:space="preserve">DROUET, R. C. R. </w:t>
      </w:r>
      <w:r w:rsidRPr="00663CEE">
        <w:rPr>
          <w:rFonts w:ascii="Times New Roman" w:eastAsia="Times New Roman" w:hAnsi="Times New Roman"/>
          <w:b/>
          <w:sz w:val="24"/>
          <w:szCs w:val="24"/>
          <w:lang w:eastAsia="pt-BR"/>
        </w:rPr>
        <w:t>Distúrbios da aprendizagem.</w:t>
      </w:r>
      <w:r w:rsidRPr="00677E1E">
        <w:rPr>
          <w:rFonts w:ascii="Times New Roman" w:eastAsia="Times New Roman" w:hAnsi="Times New Roman"/>
          <w:sz w:val="24"/>
          <w:szCs w:val="24"/>
          <w:lang w:eastAsia="pt-BR"/>
        </w:rPr>
        <w:t xml:space="preserve"> São Paulo: Editora Ática, 1998.</w:t>
      </w:r>
    </w:p>
    <w:p w14:paraId="7E2AF997" w14:textId="77777777" w:rsidR="00BC7651" w:rsidRPr="00677E1E" w:rsidRDefault="00BC7651" w:rsidP="00BC7651">
      <w:pPr>
        <w:spacing w:after="0" w:line="240" w:lineRule="auto"/>
        <w:jc w:val="both"/>
        <w:outlineLvl w:val="0"/>
        <w:rPr>
          <w:rFonts w:ascii="Times New Roman" w:eastAsia="Times New Roman" w:hAnsi="Times New Roman"/>
          <w:sz w:val="24"/>
          <w:szCs w:val="24"/>
          <w:lang w:eastAsia="pt-BR"/>
        </w:rPr>
      </w:pPr>
    </w:p>
    <w:p w14:paraId="51B61BFA" w14:textId="77777777" w:rsidR="00BC7651" w:rsidRPr="00935138" w:rsidRDefault="00BC7651" w:rsidP="00BC7651">
      <w:pPr>
        <w:spacing w:after="0" w:line="240" w:lineRule="auto"/>
        <w:contextualSpacing/>
        <w:rPr>
          <w:rFonts w:ascii="Times New Roman" w:hAnsi="Times New Roman"/>
          <w:sz w:val="24"/>
          <w:szCs w:val="24"/>
        </w:rPr>
      </w:pPr>
      <w:r w:rsidRPr="00935138">
        <w:rPr>
          <w:rFonts w:ascii="Times New Roman" w:hAnsi="Times New Roman"/>
          <w:sz w:val="24"/>
          <w:szCs w:val="24"/>
        </w:rPr>
        <w:lastRenderedPageBreak/>
        <w:t xml:space="preserve">FIORENTINI, D. Alguns modos de ver e conceber o ensino de Matemática no Brasil. </w:t>
      </w:r>
      <w:r w:rsidRPr="00935138">
        <w:rPr>
          <w:rFonts w:ascii="Times New Roman" w:hAnsi="Times New Roman"/>
          <w:b/>
          <w:sz w:val="24"/>
          <w:szCs w:val="24"/>
        </w:rPr>
        <w:t>Zetetiké</w:t>
      </w:r>
      <w:r w:rsidRPr="00935138">
        <w:rPr>
          <w:rFonts w:ascii="Times New Roman" w:hAnsi="Times New Roman"/>
          <w:sz w:val="24"/>
          <w:szCs w:val="24"/>
        </w:rPr>
        <w:t>, São Paulo, v. 3, n. 4, p. 1-37, 1995.</w:t>
      </w:r>
    </w:p>
    <w:p w14:paraId="525C250E" w14:textId="77777777" w:rsidR="00BC7651" w:rsidRPr="00677E1E" w:rsidRDefault="00BC7651" w:rsidP="00BC7651">
      <w:pPr>
        <w:keepLines/>
        <w:widowControl w:val="0"/>
        <w:suppressLineNumbers/>
        <w:spacing w:after="0" w:line="240" w:lineRule="auto"/>
        <w:jc w:val="both"/>
        <w:outlineLvl w:val="0"/>
        <w:rPr>
          <w:rFonts w:ascii="Times New Roman" w:hAnsi="Times New Roman"/>
          <w:sz w:val="24"/>
          <w:szCs w:val="24"/>
        </w:rPr>
      </w:pPr>
    </w:p>
    <w:p w14:paraId="34065EC2" w14:textId="1A60D843" w:rsidR="00BC7651" w:rsidRPr="00663CEE" w:rsidRDefault="00BC7651" w:rsidP="00BC7651">
      <w:pPr>
        <w:spacing w:after="0" w:line="240" w:lineRule="auto"/>
        <w:jc w:val="both"/>
        <w:outlineLvl w:val="0"/>
        <w:rPr>
          <w:rFonts w:ascii="Times New Roman" w:hAnsi="Times New Roman"/>
          <w:sz w:val="24"/>
          <w:szCs w:val="24"/>
          <w:lang w:val="en-US"/>
        </w:rPr>
      </w:pPr>
      <w:r w:rsidRPr="00677E1E">
        <w:rPr>
          <w:rFonts w:ascii="Times New Roman" w:hAnsi="Times New Roman"/>
          <w:sz w:val="24"/>
          <w:szCs w:val="24"/>
        </w:rPr>
        <w:t>HASSE, V. G.; FERREIRA, F. O. Neurociência cognitiva e educação matemática. In: IV ENCONTRO DE EDUCAÇÃO MATEMÁTICA DE OURO PRETO,</w:t>
      </w:r>
      <w:r w:rsidR="00C036B1">
        <w:rPr>
          <w:rFonts w:ascii="Times New Roman" w:hAnsi="Times New Roman"/>
          <w:sz w:val="24"/>
          <w:szCs w:val="24"/>
        </w:rPr>
        <w:t xml:space="preserve"> </w:t>
      </w:r>
      <w:r w:rsidRPr="00677E1E">
        <w:rPr>
          <w:rFonts w:ascii="Times New Roman" w:hAnsi="Times New Roman"/>
          <w:sz w:val="24"/>
          <w:szCs w:val="24"/>
        </w:rPr>
        <w:t xml:space="preserve">2010, Ouro Preto. </w:t>
      </w:r>
      <w:r w:rsidRPr="00677E1E">
        <w:rPr>
          <w:rFonts w:ascii="Times New Roman" w:hAnsi="Times New Roman"/>
          <w:b/>
          <w:sz w:val="24"/>
          <w:szCs w:val="24"/>
        </w:rPr>
        <w:t>Anais eletrônicos</w:t>
      </w:r>
      <w:r w:rsidRPr="00677E1E">
        <w:rPr>
          <w:rFonts w:ascii="Times New Roman" w:hAnsi="Times New Roman"/>
          <w:sz w:val="24"/>
          <w:szCs w:val="24"/>
        </w:rPr>
        <w:t xml:space="preserve">.Disponível em </w:t>
      </w:r>
      <w:hyperlink r:id="rId10" w:history="1">
        <w:r w:rsidRPr="00663CEE">
          <w:rPr>
            <w:rFonts w:ascii="Times New Roman" w:hAnsi="Times New Roman"/>
            <w:sz w:val="24"/>
            <w:szCs w:val="24"/>
          </w:rPr>
          <w:t>http://www.researchgate.net/publication/216808626_Neurociência_cognitiva_e_educação_matemática</w:t>
        </w:r>
      </w:hyperlink>
      <w:r w:rsidRPr="00677E1E">
        <w:rPr>
          <w:rFonts w:ascii="Times New Roman" w:hAnsi="Times New Roman"/>
          <w:sz w:val="24"/>
          <w:szCs w:val="24"/>
        </w:rPr>
        <w:t xml:space="preserve">. </w:t>
      </w:r>
      <w:r w:rsidRPr="00663CEE">
        <w:rPr>
          <w:rFonts w:ascii="Times New Roman" w:hAnsi="Times New Roman"/>
          <w:sz w:val="24"/>
          <w:szCs w:val="24"/>
          <w:lang w:val="en-US"/>
        </w:rPr>
        <w:t xml:space="preserve">Acesso em: 15 set. 2015. </w:t>
      </w:r>
    </w:p>
    <w:p w14:paraId="736DF5B1" w14:textId="77777777" w:rsidR="00BC7651" w:rsidRPr="00663CEE" w:rsidRDefault="00BC7651" w:rsidP="00BC7651">
      <w:pPr>
        <w:spacing w:after="0" w:line="240" w:lineRule="auto"/>
        <w:jc w:val="both"/>
        <w:outlineLvl w:val="0"/>
        <w:rPr>
          <w:rFonts w:ascii="Times New Roman" w:hAnsi="Times New Roman"/>
          <w:sz w:val="24"/>
          <w:szCs w:val="24"/>
          <w:lang w:val="en-US"/>
        </w:rPr>
      </w:pPr>
    </w:p>
    <w:p w14:paraId="6BE7D62E" w14:textId="77777777" w:rsidR="00CC28D7" w:rsidRPr="00677E1E" w:rsidRDefault="00CC28D7" w:rsidP="00CC28D7">
      <w:pPr>
        <w:spacing w:after="0" w:line="240" w:lineRule="auto"/>
        <w:jc w:val="both"/>
        <w:rPr>
          <w:rFonts w:ascii="Times New Roman" w:hAnsi="Times New Roman"/>
          <w:sz w:val="24"/>
          <w:szCs w:val="24"/>
        </w:rPr>
      </w:pPr>
      <w:r>
        <w:rPr>
          <w:rFonts w:ascii="Times New Roman" w:hAnsi="Times New Roman"/>
          <w:sz w:val="24"/>
          <w:szCs w:val="24"/>
        </w:rPr>
        <w:t>I</w:t>
      </w:r>
      <w:r w:rsidRPr="00677E1E">
        <w:rPr>
          <w:rFonts w:ascii="Times New Roman" w:eastAsia="Times New Roman" w:hAnsi="Times New Roman"/>
          <w:bCs/>
          <w:kern w:val="36"/>
          <w:sz w:val="24"/>
          <w:szCs w:val="24"/>
          <w:lang w:eastAsia="pt-BR"/>
        </w:rPr>
        <w:t xml:space="preserve">NEP. </w:t>
      </w:r>
      <w:r w:rsidRPr="00677E1E">
        <w:rPr>
          <w:rFonts w:ascii="Times New Roman" w:eastAsia="Times New Roman" w:hAnsi="Times New Roman"/>
          <w:b/>
          <w:bCs/>
          <w:kern w:val="36"/>
          <w:sz w:val="24"/>
          <w:szCs w:val="24"/>
          <w:lang w:eastAsia="pt-BR"/>
        </w:rPr>
        <w:t>PISA</w:t>
      </w:r>
      <w:r w:rsidRPr="00677E1E">
        <w:rPr>
          <w:rFonts w:ascii="Times New Roman" w:eastAsia="Times New Roman" w:hAnsi="Times New Roman"/>
          <w:bCs/>
          <w:kern w:val="36"/>
          <w:sz w:val="24"/>
          <w:szCs w:val="24"/>
          <w:lang w:eastAsia="pt-BR"/>
        </w:rPr>
        <w:t xml:space="preserve">. Disponível em: </w:t>
      </w:r>
      <w:hyperlink r:id="rId11" w:history="1">
        <w:r w:rsidRPr="00677E1E">
          <w:rPr>
            <w:rFonts w:ascii="Times New Roman" w:eastAsia="Times New Roman" w:hAnsi="Times New Roman"/>
            <w:bCs/>
            <w:color w:val="0000FF"/>
            <w:kern w:val="36"/>
            <w:sz w:val="24"/>
            <w:szCs w:val="24"/>
            <w:u w:val="single"/>
            <w:lang w:eastAsia="pt-BR"/>
          </w:rPr>
          <w:t>http://portal.inep.gov.br/pisa-programa-internacional-de-avaliacao-de-alunos. Acesso em: 19 maio 2015</w:t>
        </w:r>
      </w:hyperlink>
      <w:r w:rsidRPr="00677E1E">
        <w:rPr>
          <w:rFonts w:ascii="Times New Roman" w:hAnsi="Times New Roman"/>
          <w:sz w:val="24"/>
          <w:szCs w:val="24"/>
        </w:rPr>
        <w:t>.</w:t>
      </w:r>
    </w:p>
    <w:p w14:paraId="38109C8C" w14:textId="77777777" w:rsidR="00CC28D7" w:rsidRDefault="00CC28D7" w:rsidP="00BC7651">
      <w:pPr>
        <w:spacing w:after="0" w:line="240" w:lineRule="auto"/>
        <w:jc w:val="both"/>
        <w:outlineLvl w:val="0"/>
        <w:rPr>
          <w:rFonts w:ascii="Times New Roman" w:hAnsi="Times New Roman"/>
          <w:sz w:val="24"/>
          <w:szCs w:val="24"/>
        </w:rPr>
      </w:pPr>
    </w:p>
    <w:p w14:paraId="5C777080" w14:textId="1B43D481" w:rsidR="00BC7651" w:rsidRPr="00C036B1" w:rsidRDefault="00C036B1" w:rsidP="00BC7651">
      <w:pPr>
        <w:spacing w:after="0" w:line="240" w:lineRule="auto"/>
        <w:jc w:val="both"/>
        <w:outlineLvl w:val="0"/>
        <w:rPr>
          <w:rFonts w:ascii="Times New Roman" w:hAnsi="Times New Roman"/>
          <w:sz w:val="24"/>
          <w:szCs w:val="24"/>
          <w:lang w:val="en-US"/>
        </w:rPr>
      </w:pPr>
      <w:r w:rsidRPr="00C036B1">
        <w:rPr>
          <w:rFonts w:ascii="Times New Roman" w:hAnsi="Times New Roman"/>
          <w:sz w:val="24"/>
          <w:szCs w:val="24"/>
        </w:rPr>
        <w:t>KOSC, L</w:t>
      </w:r>
      <w:r w:rsidR="00BC7651" w:rsidRPr="00C036B1">
        <w:rPr>
          <w:rFonts w:ascii="Times New Roman" w:hAnsi="Times New Roman"/>
          <w:sz w:val="24"/>
          <w:szCs w:val="24"/>
        </w:rPr>
        <w:t>. Developmental dyscalculia.</w:t>
      </w:r>
      <w:r w:rsidR="00BC7651" w:rsidRPr="00C036B1">
        <w:rPr>
          <w:rFonts w:ascii="Times New Roman" w:hAnsi="Times New Roman"/>
          <w:b/>
          <w:sz w:val="24"/>
          <w:szCs w:val="24"/>
        </w:rPr>
        <w:t xml:space="preserve"> </w:t>
      </w:r>
      <w:r w:rsidR="00BC7651" w:rsidRPr="00C036B1">
        <w:rPr>
          <w:rFonts w:ascii="Times New Roman" w:hAnsi="Times New Roman"/>
          <w:b/>
          <w:sz w:val="24"/>
          <w:szCs w:val="24"/>
          <w:lang w:val="en-US"/>
        </w:rPr>
        <w:t>Journal of Learning Disabilities,</w:t>
      </w:r>
      <w:r w:rsidR="00BC7651" w:rsidRPr="00C036B1">
        <w:rPr>
          <w:rFonts w:ascii="Times New Roman" w:hAnsi="Times New Roman"/>
          <w:sz w:val="24"/>
          <w:szCs w:val="24"/>
          <w:lang w:val="en-US"/>
        </w:rPr>
        <w:t xml:space="preserve"> v. 7, </w:t>
      </w:r>
      <w:r>
        <w:rPr>
          <w:rFonts w:ascii="Times New Roman" w:hAnsi="Times New Roman"/>
          <w:sz w:val="24"/>
          <w:szCs w:val="24"/>
          <w:lang w:val="en-US"/>
        </w:rPr>
        <w:t>n</w:t>
      </w:r>
      <w:r w:rsidRPr="00C036B1">
        <w:rPr>
          <w:rFonts w:ascii="Times New Roman" w:hAnsi="Times New Roman"/>
          <w:sz w:val="24"/>
          <w:szCs w:val="24"/>
          <w:lang w:val="en-US"/>
        </w:rPr>
        <w:t xml:space="preserve">. </w:t>
      </w:r>
      <w:r>
        <w:rPr>
          <w:rFonts w:ascii="Times New Roman" w:hAnsi="Times New Roman"/>
          <w:sz w:val="24"/>
          <w:szCs w:val="24"/>
          <w:lang w:val="en-US"/>
        </w:rPr>
        <w:t xml:space="preserve">1, </w:t>
      </w:r>
      <w:r w:rsidR="00BC7651" w:rsidRPr="00C036B1">
        <w:rPr>
          <w:rFonts w:ascii="Times New Roman" w:hAnsi="Times New Roman"/>
          <w:sz w:val="24"/>
          <w:szCs w:val="24"/>
          <w:lang w:val="en-US"/>
        </w:rPr>
        <w:t>p. 164- 177, 1974.</w:t>
      </w:r>
    </w:p>
    <w:p w14:paraId="6D23B93C" w14:textId="77777777" w:rsidR="00BC7651" w:rsidRPr="00C036B1" w:rsidRDefault="00BC7651" w:rsidP="00BC7651">
      <w:pPr>
        <w:spacing w:after="0" w:line="240" w:lineRule="auto"/>
        <w:jc w:val="both"/>
        <w:outlineLvl w:val="0"/>
        <w:rPr>
          <w:rFonts w:ascii="Times New Roman" w:hAnsi="Times New Roman"/>
          <w:sz w:val="24"/>
          <w:szCs w:val="24"/>
          <w:lang w:val="en-US"/>
        </w:rPr>
      </w:pPr>
    </w:p>
    <w:p w14:paraId="44BF8124" w14:textId="77777777" w:rsidR="00C036B1" w:rsidRPr="00922F4E" w:rsidRDefault="00C036B1" w:rsidP="00C036B1">
      <w:pPr>
        <w:spacing w:before="160" w:line="260" w:lineRule="auto"/>
        <w:ind w:left="-5" w:right="7" w:hanging="10"/>
        <w:rPr>
          <w:rFonts w:ascii="Times New Roman" w:hAnsi="Times New Roman"/>
          <w:color w:val="000000"/>
          <w:sz w:val="24"/>
          <w:szCs w:val="24"/>
          <w:shd w:val="clear" w:color="auto" w:fill="FFFFFF"/>
        </w:rPr>
      </w:pPr>
      <w:r w:rsidRPr="00922F4E">
        <w:rPr>
          <w:rFonts w:ascii="Times New Roman" w:hAnsi="Times New Roman"/>
          <w:color w:val="000000"/>
          <w:sz w:val="24"/>
          <w:szCs w:val="24"/>
          <w:shd w:val="clear" w:color="auto" w:fill="FFFFFF"/>
        </w:rPr>
        <w:t>LARA, I</w:t>
      </w:r>
      <w:r>
        <w:rPr>
          <w:rFonts w:ascii="Times New Roman" w:hAnsi="Times New Roman"/>
          <w:color w:val="000000"/>
          <w:sz w:val="24"/>
          <w:szCs w:val="24"/>
          <w:shd w:val="clear" w:color="auto" w:fill="FFFFFF"/>
        </w:rPr>
        <w:t xml:space="preserve">. C. M. </w:t>
      </w:r>
      <w:r w:rsidRPr="00922F4E">
        <w:rPr>
          <w:rFonts w:ascii="Times New Roman" w:hAnsi="Times New Roman"/>
          <w:color w:val="000000"/>
          <w:sz w:val="24"/>
          <w:szCs w:val="24"/>
          <w:shd w:val="clear" w:color="auto" w:fill="FFFFFF"/>
        </w:rPr>
        <w:t xml:space="preserve">Ensino inadequado de Matemática. </w:t>
      </w:r>
      <w:r w:rsidRPr="00922F4E">
        <w:rPr>
          <w:rFonts w:ascii="Times New Roman" w:hAnsi="Times New Roman"/>
          <w:b/>
          <w:color w:val="000000"/>
          <w:sz w:val="24"/>
          <w:szCs w:val="24"/>
          <w:shd w:val="clear" w:color="auto" w:fill="FFFFFF"/>
        </w:rPr>
        <w:t>Revista Ciências e Letras</w:t>
      </w:r>
      <w:r w:rsidRPr="00922F4E">
        <w:rPr>
          <w:rFonts w:ascii="Times New Roman" w:hAnsi="Times New Roman"/>
          <w:color w:val="000000"/>
          <w:sz w:val="24"/>
          <w:szCs w:val="24"/>
          <w:shd w:val="clear" w:color="auto" w:fill="FFFFFF"/>
        </w:rPr>
        <w:t>, n. 3</w:t>
      </w:r>
      <w:bookmarkStart w:id="15" w:name="_GoBack"/>
      <w:bookmarkEnd w:id="15"/>
      <w:r w:rsidRPr="00922F4E">
        <w:rPr>
          <w:rFonts w:ascii="Times New Roman" w:hAnsi="Times New Roman"/>
          <w:color w:val="000000"/>
          <w:sz w:val="24"/>
          <w:szCs w:val="24"/>
          <w:shd w:val="clear" w:color="auto" w:fill="FFFFFF"/>
        </w:rPr>
        <w:t>5, p. 109-119, 2004.</w:t>
      </w:r>
    </w:p>
    <w:p w14:paraId="0E8631BB" w14:textId="24C06034" w:rsidR="00BC7651" w:rsidRDefault="00BC7651" w:rsidP="00BC7651">
      <w:pPr>
        <w:spacing w:after="0" w:line="240" w:lineRule="auto"/>
        <w:jc w:val="both"/>
        <w:outlineLvl w:val="0"/>
        <w:rPr>
          <w:rFonts w:ascii="Times New Roman" w:hAnsi="Times New Roman"/>
          <w:sz w:val="24"/>
          <w:szCs w:val="24"/>
        </w:rPr>
      </w:pPr>
      <w:r w:rsidRPr="00677E1E">
        <w:rPr>
          <w:rFonts w:ascii="Times New Roman" w:hAnsi="Times New Roman"/>
          <w:sz w:val="24"/>
          <w:szCs w:val="24"/>
        </w:rPr>
        <w:t>LIMA, R</w:t>
      </w:r>
      <w:r w:rsidR="00C036B1">
        <w:rPr>
          <w:rFonts w:ascii="Times New Roman" w:hAnsi="Times New Roman"/>
          <w:sz w:val="24"/>
          <w:szCs w:val="24"/>
        </w:rPr>
        <w:t>. F.</w:t>
      </w:r>
      <w:r>
        <w:rPr>
          <w:rFonts w:ascii="Times New Roman" w:hAnsi="Times New Roman"/>
          <w:sz w:val="24"/>
          <w:szCs w:val="24"/>
        </w:rPr>
        <w:t>; MELLO, R</w:t>
      </w:r>
      <w:r w:rsidR="00C036B1">
        <w:rPr>
          <w:rFonts w:ascii="Times New Roman" w:hAnsi="Times New Roman"/>
          <w:sz w:val="24"/>
          <w:szCs w:val="24"/>
        </w:rPr>
        <w:t>. J. L.</w:t>
      </w:r>
      <w:r>
        <w:rPr>
          <w:rFonts w:ascii="Times New Roman" w:hAnsi="Times New Roman"/>
          <w:sz w:val="24"/>
          <w:szCs w:val="24"/>
        </w:rPr>
        <w:t>; MASSONI, I</w:t>
      </w:r>
      <w:r w:rsidR="00C036B1">
        <w:rPr>
          <w:rFonts w:ascii="Times New Roman" w:hAnsi="Times New Roman"/>
          <w:sz w:val="24"/>
          <w:szCs w:val="24"/>
        </w:rPr>
        <w:t>.</w:t>
      </w:r>
      <w:r>
        <w:rPr>
          <w:rFonts w:ascii="Times New Roman" w:hAnsi="Times New Roman"/>
          <w:sz w:val="24"/>
          <w:szCs w:val="24"/>
        </w:rPr>
        <w:t>; CIASCA, S</w:t>
      </w:r>
      <w:r w:rsidR="00C036B1">
        <w:rPr>
          <w:rFonts w:ascii="Times New Roman" w:hAnsi="Times New Roman"/>
          <w:sz w:val="24"/>
          <w:szCs w:val="24"/>
        </w:rPr>
        <w:t xml:space="preserve">. M. </w:t>
      </w:r>
      <w:r w:rsidRPr="00677E1E">
        <w:rPr>
          <w:rFonts w:ascii="Times New Roman" w:hAnsi="Times New Roman"/>
          <w:sz w:val="24"/>
          <w:szCs w:val="24"/>
        </w:rPr>
        <w:t xml:space="preserve">Dificuldades de aprendizagem: queixas escolares e diagnósticos em um Serviço de Neurologia Infantil. </w:t>
      </w:r>
      <w:r w:rsidRPr="00677E1E">
        <w:rPr>
          <w:rFonts w:ascii="Times New Roman" w:hAnsi="Times New Roman"/>
          <w:b/>
          <w:sz w:val="24"/>
          <w:szCs w:val="24"/>
        </w:rPr>
        <w:t>Revista Neurociências</w:t>
      </w:r>
      <w:r w:rsidRPr="00677E1E">
        <w:rPr>
          <w:rFonts w:ascii="Times New Roman" w:hAnsi="Times New Roman"/>
          <w:sz w:val="24"/>
          <w:szCs w:val="24"/>
        </w:rPr>
        <w:t>. v. 14, n. 4, out./dez, p. 185-190, 2006.</w:t>
      </w:r>
    </w:p>
    <w:p w14:paraId="705344D4" w14:textId="65B536E1" w:rsidR="00BC7651" w:rsidRDefault="00BC7651" w:rsidP="00BC7651">
      <w:pPr>
        <w:spacing w:after="0" w:line="240" w:lineRule="auto"/>
        <w:jc w:val="both"/>
        <w:outlineLvl w:val="0"/>
        <w:rPr>
          <w:rFonts w:ascii="Times New Roman" w:hAnsi="Times New Roman"/>
          <w:sz w:val="24"/>
          <w:szCs w:val="24"/>
        </w:rPr>
      </w:pPr>
      <w:bookmarkStart w:id="16" w:name="_Toc476130487"/>
      <w:r w:rsidRPr="00C909E0">
        <w:rPr>
          <w:rFonts w:ascii="Times New Roman" w:hAnsi="Times New Roman"/>
          <w:sz w:val="24"/>
          <w:szCs w:val="24"/>
        </w:rPr>
        <w:t>MACHADO, N. J</w:t>
      </w:r>
      <w:r w:rsidRPr="00C909E0">
        <w:rPr>
          <w:rFonts w:ascii="Times New Roman" w:hAnsi="Times New Roman"/>
          <w:b/>
          <w:sz w:val="24"/>
          <w:szCs w:val="24"/>
        </w:rPr>
        <w:t>. Matemática e Realidade</w:t>
      </w:r>
      <w:r w:rsidRPr="00C909E0">
        <w:rPr>
          <w:rFonts w:ascii="Times New Roman" w:hAnsi="Times New Roman"/>
          <w:sz w:val="24"/>
          <w:szCs w:val="24"/>
        </w:rPr>
        <w:t>. 4. ed. São Paulo: Cortez, 1997.</w:t>
      </w:r>
      <w:bookmarkEnd w:id="16"/>
    </w:p>
    <w:p w14:paraId="45846955" w14:textId="77777777" w:rsidR="00BC7651" w:rsidRPr="00677E1E" w:rsidRDefault="00BC7651" w:rsidP="00BC7651">
      <w:pPr>
        <w:spacing w:after="0" w:line="240" w:lineRule="auto"/>
        <w:jc w:val="both"/>
        <w:outlineLvl w:val="0"/>
        <w:rPr>
          <w:rFonts w:ascii="Times New Roman" w:hAnsi="Times New Roman"/>
          <w:sz w:val="24"/>
          <w:szCs w:val="24"/>
        </w:rPr>
      </w:pPr>
    </w:p>
    <w:p w14:paraId="03C9C683" w14:textId="74073040" w:rsidR="00BC7651" w:rsidRPr="00677E1E" w:rsidRDefault="00BC7651" w:rsidP="00BC7651">
      <w:pPr>
        <w:spacing w:after="0" w:line="240" w:lineRule="auto"/>
        <w:jc w:val="both"/>
        <w:rPr>
          <w:rFonts w:ascii="Times New Roman" w:hAnsi="Times New Roman"/>
          <w:sz w:val="24"/>
          <w:szCs w:val="24"/>
        </w:rPr>
      </w:pPr>
      <w:r w:rsidRPr="00677E1E">
        <w:rPr>
          <w:rFonts w:ascii="Times New Roman" w:hAnsi="Times New Roman"/>
          <w:sz w:val="24"/>
          <w:szCs w:val="24"/>
        </w:rPr>
        <w:t xml:space="preserve">MORAES, R.; GALIAZZI, M. C. </w:t>
      </w:r>
      <w:r w:rsidRPr="00677E1E">
        <w:rPr>
          <w:rFonts w:ascii="Times New Roman" w:hAnsi="Times New Roman"/>
          <w:b/>
          <w:sz w:val="24"/>
          <w:szCs w:val="24"/>
        </w:rPr>
        <w:t>Análise Textual Discursiva</w:t>
      </w:r>
      <w:r w:rsidRPr="00677E1E">
        <w:rPr>
          <w:rFonts w:ascii="Times New Roman" w:hAnsi="Times New Roman"/>
          <w:sz w:val="24"/>
          <w:szCs w:val="24"/>
        </w:rPr>
        <w:t xml:space="preserve">. 2. ed. Ijuí: Unijuí, </w:t>
      </w:r>
    </w:p>
    <w:p w14:paraId="6ED140E4" w14:textId="77777777" w:rsidR="00BC7651" w:rsidRPr="00677E1E" w:rsidRDefault="00BC7651" w:rsidP="00BC7651">
      <w:pPr>
        <w:spacing w:after="0" w:line="240" w:lineRule="auto"/>
        <w:jc w:val="both"/>
        <w:rPr>
          <w:rFonts w:ascii="Times New Roman" w:hAnsi="Times New Roman"/>
          <w:sz w:val="24"/>
          <w:szCs w:val="24"/>
        </w:rPr>
      </w:pPr>
      <w:r w:rsidRPr="00677E1E">
        <w:rPr>
          <w:rFonts w:ascii="Times New Roman" w:hAnsi="Times New Roman"/>
          <w:sz w:val="24"/>
          <w:szCs w:val="24"/>
        </w:rPr>
        <w:t xml:space="preserve">2011.  </w:t>
      </w:r>
    </w:p>
    <w:p w14:paraId="6CB35898" w14:textId="77777777" w:rsidR="00BC7651" w:rsidRPr="00677E1E" w:rsidRDefault="00BC7651" w:rsidP="00BC7651">
      <w:pPr>
        <w:tabs>
          <w:tab w:val="left" w:pos="3456"/>
        </w:tabs>
        <w:spacing w:after="0" w:line="240" w:lineRule="auto"/>
        <w:jc w:val="both"/>
        <w:rPr>
          <w:rFonts w:ascii="Times New Roman" w:hAnsi="Times New Roman"/>
          <w:sz w:val="24"/>
          <w:szCs w:val="24"/>
        </w:rPr>
      </w:pPr>
      <w:r>
        <w:rPr>
          <w:rFonts w:ascii="Times New Roman" w:hAnsi="Times New Roman"/>
          <w:sz w:val="24"/>
          <w:szCs w:val="24"/>
        </w:rPr>
        <w:tab/>
      </w:r>
    </w:p>
    <w:p w14:paraId="375AC378" w14:textId="017EE52C" w:rsidR="00BC7651" w:rsidRPr="00677E1E" w:rsidRDefault="00BC7651" w:rsidP="00BC7651">
      <w:pPr>
        <w:keepLines/>
        <w:widowControl w:val="0"/>
        <w:suppressLineNumbers/>
        <w:spacing w:after="0" w:line="240" w:lineRule="auto"/>
        <w:jc w:val="both"/>
        <w:rPr>
          <w:rFonts w:ascii="Times New Roman" w:hAnsi="Times New Roman"/>
          <w:sz w:val="24"/>
          <w:szCs w:val="24"/>
        </w:rPr>
      </w:pPr>
      <w:r w:rsidRPr="00677E1E">
        <w:rPr>
          <w:rFonts w:ascii="Times New Roman" w:hAnsi="Times New Roman"/>
          <w:sz w:val="24"/>
          <w:szCs w:val="24"/>
        </w:rPr>
        <w:t xml:space="preserve">RELVAS, M. P. </w:t>
      </w:r>
      <w:r w:rsidRPr="00677E1E">
        <w:rPr>
          <w:rFonts w:ascii="Times New Roman" w:hAnsi="Times New Roman"/>
          <w:b/>
          <w:sz w:val="24"/>
          <w:szCs w:val="24"/>
        </w:rPr>
        <w:t>Neurociência e transtornos de aprendizagem</w:t>
      </w:r>
      <w:r w:rsidRPr="00677E1E">
        <w:rPr>
          <w:rFonts w:ascii="Times New Roman" w:hAnsi="Times New Roman"/>
          <w:sz w:val="24"/>
          <w:szCs w:val="24"/>
        </w:rPr>
        <w:t>: as múltiplas eficiências para uma Educação Inclusiva. Rio de Janeiro: Wak, 2011.</w:t>
      </w:r>
    </w:p>
    <w:p w14:paraId="30099D00" w14:textId="77777777" w:rsidR="00BC7651" w:rsidRPr="00677E1E" w:rsidRDefault="00BC7651" w:rsidP="00BC7651">
      <w:pPr>
        <w:keepLines/>
        <w:widowControl w:val="0"/>
        <w:suppressLineNumbers/>
        <w:spacing w:after="0" w:line="240" w:lineRule="auto"/>
        <w:jc w:val="both"/>
        <w:rPr>
          <w:rFonts w:ascii="Times New Roman" w:hAnsi="Times New Roman"/>
          <w:sz w:val="24"/>
          <w:szCs w:val="24"/>
        </w:rPr>
      </w:pPr>
    </w:p>
    <w:p w14:paraId="7BD8CAA2" w14:textId="6AC14E10" w:rsidR="00BC7651" w:rsidRPr="00677E1E" w:rsidRDefault="00C036B1" w:rsidP="00BC7651">
      <w:pPr>
        <w:keepLines/>
        <w:widowControl w:val="0"/>
        <w:suppressLineNumbers/>
        <w:spacing w:after="0" w:line="240" w:lineRule="auto"/>
        <w:jc w:val="both"/>
        <w:rPr>
          <w:rFonts w:ascii="Times New Roman" w:hAnsi="Times New Roman"/>
          <w:sz w:val="24"/>
          <w:szCs w:val="24"/>
        </w:rPr>
      </w:pPr>
      <w:r>
        <w:rPr>
          <w:rFonts w:ascii="Times New Roman" w:hAnsi="Times New Roman"/>
          <w:sz w:val="24"/>
          <w:szCs w:val="24"/>
        </w:rPr>
        <w:t>______</w:t>
      </w:r>
      <w:r w:rsidR="00BC7651" w:rsidRPr="00677E1E">
        <w:rPr>
          <w:rFonts w:ascii="Times New Roman" w:hAnsi="Times New Roman"/>
          <w:sz w:val="24"/>
          <w:szCs w:val="24"/>
        </w:rPr>
        <w:t xml:space="preserve">. </w:t>
      </w:r>
      <w:r w:rsidR="00BC7651" w:rsidRPr="00677E1E">
        <w:rPr>
          <w:rFonts w:ascii="Times New Roman" w:hAnsi="Times New Roman"/>
          <w:b/>
          <w:sz w:val="24"/>
          <w:szCs w:val="24"/>
        </w:rPr>
        <w:t>Neurociência na prática pedagógica</w:t>
      </w:r>
      <w:r w:rsidR="00BC7651" w:rsidRPr="00677E1E">
        <w:rPr>
          <w:rFonts w:ascii="Times New Roman" w:hAnsi="Times New Roman"/>
          <w:sz w:val="24"/>
          <w:szCs w:val="24"/>
        </w:rPr>
        <w:t>. Rio de Janeiro: Wak, 2012.</w:t>
      </w:r>
    </w:p>
    <w:p w14:paraId="46E2AD8D" w14:textId="77777777" w:rsidR="00BC7651" w:rsidRPr="00677E1E" w:rsidRDefault="00BC7651" w:rsidP="00663CEE">
      <w:pPr>
        <w:keepLines/>
        <w:widowControl w:val="0"/>
        <w:suppressLineNumbers/>
        <w:spacing w:after="0" w:line="240" w:lineRule="auto"/>
        <w:jc w:val="both"/>
        <w:rPr>
          <w:rFonts w:ascii="Times New Roman" w:hAnsi="Times New Roman"/>
          <w:sz w:val="24"/>
          <w:szCs w:val="24"/>
        </w:rPr>
      </w:pPr>
    </w:p>
    <w:p w14:paraId="1E8C5939" w14:textId="705267D2" w:rsidR="0080762A" w:rsidRPr="00CC28D7" w:rsidRDefault="00BC7651">
      <w:pPr>
        <w:keepLines/>
        <w:widowControl w:val="0"/>
        <w:suppressLineNumbers/>
        <w:spacing w:after="0" w:line="240" w:lineRule="auto"/>
        <w:jc w:val="both"/>
        <w:rPr>
          <w:rFonts w:ascii="Times New Roman" w:eastAsia="Times New Roman" w:hAnsi="Times New Roman"/>
          <w:bCs/>
          <w:kern w:val="36"/>
          <w:sz w:val="24"/>
          <w:szCs w:val="24"/>
          <w:lang w:eastAsia="pt-BR"/>
        </w:rPr>
        <w:pPrChange w:id="17" w:author="Ana Lúcia" w:date="2017-03-04T22:28:00Z">
          <w:pPr>
            <w:spacing w:before="240" w:after="0" w:line="240" w:lineRule="auto"/>
            <w:jc w:val="both"/>
          </w:pPr>
        </w:pPrChange>
      </w:pPr>
      <w:r w:rsidRPr="00677E1E">
        <w:rPr>
          <w:rFonts w:ascii="Times New Roman" w:eastAsia="Times New Roman" w:hAnsi="Times New Roman"/>
          <w:bCs/>
          <w:kern w:val="36"/>
          <w:sz w:val="24"/>
          <w:szCs w:val="24"/>
          <w:lang w:eastAsia="pt-BR"/>
        </w:rPr>
        <w:t>SILVA, P. A.; SANTOS, F. H. S. Discalculia do desenvolvimento: avaliação da representação numérica pela ZAREKI-R</w:t>
      </w:r>
      <w:r w:rsidRPr="00677E1E">
        <w:rPr>
          <w:rFonts w:ascii="Times New Roman" w:eastAsia="Times New Roman" w:hAnsi="Times New Roman"/>
          <w:b/>
          <w:bCs/>
          <w:kern w:val="36"/>
          <w:sz w:val="24"/>
          <w:szCs w:val="24"/>
          <w:lang w:eastAsia="pt-BR"/>
        </w:rPr>
        <w:t>. Psicologia: teoria e Pesquisa,</w:t>
      </w:r>
      <w:r w:rsidRPr="00677E1E">
        <w:rPr>
          <w:rFonts w:ascii="Times New Roman" w:eastAsia="Times New Roman" w:hAnsi="Times New Roman"/>
          <w:bCs/>
          <w:kern w:val="36"/>
          <w:sz w:val="24"/>
          <w:szCs w:val="24"/>
          <w:lang w:eastAsia="pt-BR"/>
        </w:rPr>
        <w:t xml:space="preserve"> Brasília, v. 27, n.2, jun. 2011.</w:t>
      </w:r>
      <w:bookmarkEnd w:id="14"/>
    </w:p>
    <w:sectPr w:rsidR="0080762A" w:rsidRPr="00CC28D7" w:rsidSect="0041563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7C764" w14:textId="77777777" w:rsidR="00F01358" w:rsidRDefault="00F01358" w:rsidP="00D109C4">
      <w:pPr>
        <w:spacing w:after="0" w:line="240" w:lineRule="auto"/>
      </w:pPr>
      <w:r>
        <w:separator/>
      </w:r>
    </w:p>
  </w:endnote>
  <w:endnote w:type="continuationSeparator" w:id="0">
    <w:p w14:paraId="2425F5C4" w14:textId="77777777" w:rsidR="00F01358" w:rsidRDefault="00F01358" w:rsidP="00D1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455B8" w14:textId="77777777" w:rsidR="00F01358" w:rsidRDefault="00F01358" w:rsidP="00D109C4">
      <w:pPr>
        <w:spacing w:after="0" w:line="240" w:lineRule="auto"/>
      </w:pPr>
      <w:r>
        <w:separator/>
      </w:r>
    </w:p>
  </w:footnote>
  <w:footnote w:type="continuationSeparator" w:id="0">
    <w:p w14:paraId="69FA4ED9" w14:textId="77777777" w:rsidR="00F01358" w:rsidRDefault="00F01358" w:rsidP="00D109C4">
      <w:pPr>
        <w:spacing w:after="0" w:line="240" w:lineRule="auto"/>
      </w:pPr>
      <w:r>
        <w:continuationSeparator/>
      </w:r>
    </w:p>
  </w:footnote>
  <w:footnote w:id="1">
    <w:p w14:paraId="7403B948" w14:textId="4D0B5989" w:rsidR="00CF490A" w:rsidRPr="00415635" w:rsidRDefault="00CF490A" w:rsidP="00415635">
      <w:pPr>
        <w:pStyle w:val="Textodenotaderodap"/>
        <w:jc w:val="both"/>
        <w:rPr>
          <w:rFonts w:ascii="Times New Roman" w:hAnsi="Times New Roman"/>
        </w:rPr>
      </w:pPr>
      <w:r w:rsidRPr="00415635">
        <w:rPr>
          <w:rStyle w:val="Refdenotaderodap"/>
          <w:rFonts w:ascii="Times New Roman" w:hAnsi="Times New Roman"/>
        </w:rPr>
        <w:footnoteRef/>
      </w:r>
      <w:r w:rsidRPr="00415635">
        <w:rPr>
          <w:rFonts w:ascii="Times New Roman" w:hAnsi="Times New Roman"/>
        </w:rPr>
        <w:t xml:space="preserve"> Mestranda no Programa de Pós-Graduação em Educação em Ciências e Matemática da Pontifícia Universidade Católica do Rio G</w:t>
      </w:r>
      <w:r>
        <w:rPr>
          <w:rFonts w:ascii="Times New Roman" w:hAnsi="Times New Roman"/>
        </w:rPr>
        <w:t>rande do Sul, RS. ana.thiele@acad.pucrs.br.</w:t>
      </w:r>
    </w:p>
  </w:footnote>
  <w:footnote w:id="2">
    <w:p w14:paraId="67556899" w14:textId="0F0EFCF7" w:rsidR="00CF490A" w:rsidRDefault="00CF490A" w:rsidP="00415635">
      <w:pPr>
        <w:pStyle w:val="Textodenotaderodap"/>
        <w:jc w:val="both"/>
      </w:pPr>
      <w:r w:rsidRPr="00415635">
        <w:rPr>
          <w:rStyle w:val="Refdenotaderodap"/>
          <w:rFonts w:ascii="Times New Roman" w:hAnsi="Times New Roman"/>
        </w:rPr>
        <w:footnoteRef/>
      </w:r>
      <w:r w:rsidRPr="00415635">
        <w:rPr>
          <w:rFonts w:ascii="Times New Roman" w:hAnsi="Times New Roman"/>
        </w:rPr>
        <w:t xml:space="preserve"> Doutora em Educação pela Universidade Federal do Rio Grande do Sul e professora do Programa de Pós-Graduação em Educação em Ciências e Matemática da Pontifícia Universidade Católica do Rio Grande do Sul.</w:t>
      </w:r>
      <w:r>
        <w:rPr>
          <w:rFonts w:ascii="Times New Roman" w:hAnsi="Times New Roman"/>
        </w:rPr>
        <w:t xml:space="preserve"> isabel.lara@pucrs.br.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139D"/>
    <w:multiLevelType w:val="multilevel"/>
    <w:tmpl w:val="66FAE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E422009"/>
    <w:multiLevelType w:val="multilevel"/>
    <w:tmpl w:val="490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Lúcia">
    <w15:presenceInfo w15:providerId="None" w15:userId="Ana Lúc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5C"/>
    <w:rsid w:val="00011060"/>
    <w:rsid w:val="00011DAA"/>
    <w:rsid w:val="00014668"/>
    <w:rsid w:val="0002018D"/>
    <w:rsid w:val="00021CC3"/>
    <w:rsid w:val="00027504"/>
    <w:rsid w:val="0003703C"/>
    <w:rsid w:val="0004287C"/>
    <w:rsid w:val="000510CA"/>
    <w:rsid w:val="00057905"/>
    <w:rsid w:val="00060C40"/>
    <w:rsid w:val="000618D4"/>
    <w:rsid w:val="0006464D"/>
    <w:rsid w:val="00064B44"/>
    <w:rsid w:val="000650FD"/>
    <w:rsid w:val="00077622"/>
    <w:rsid w:val="000803EA"/>
    <w:rsid w:val="00080C3A"/>
    <w:rsid w:val="00090531"/>
    <w:rsid w:val="00091E14"/>
    <w:rsid w:val="00091F9D"/>
    <w:rsid w:val="000A3861"/>
    <w:rsid w:val="000C55BE"/>
    <w:rsid w:val="000E216B"/>
    <w:rsid w:val="000E3E90"/>
    <w:rsid w:val="001052C2"/>
    <w:rsid w:val="0010633D"/>
    <w:rsid w:val="00111810"/>
    <w:rsid w:val="00111E41"/>
    <w:rsid w:val="001258C8"/>
    <w:rsid w:val="001303B2"/>
    <w:rsid w:val="001333B8"/>
    <w:rsid w:val="00135476"/>
    <w:rsid w:val="0014086F"/>
    <w:rsid w:val="00153BC2"/>
    <w:rsid w:val="00154F2C"/>
    <w:rsid w:val="00160C77"/>
    <w:rsid w:val="001657C8"/>
    <w:rsid w:val="001A0F71"/>
    <w:rsid w:val="001A5050"/>
    <w:rsid w:val="001B0CF8"/>
    <w:rsid w:val="001B4FFE"/>
    <w:rsid w:val="001D1524"/>
    <w:rsid w:val="001E5EFE"/>
    <w:rsid w:val="001F26FB"/>
    <w:rsid w:val="001F337B"/>
    <w:rsid w:val="00211981"/>
    <w:rsid w:val="0021344D"/>
    <w:rsid w:val="002176BE"/>
    <w:rsid w:val="00231048"/>
    <w:rsid w:val="00233974"/>
    <w:rsid w:val="00242C18"/>
    <w:rsid w:val="00243EBD"/>
    <w:rsid w:val="00244975"/>
    <w:rsid w:val="00262205"/>
    <w:rsid w:val="002633D9"/>
    <w:rsid w:val="0026683C"/>
    <w:rsid w:val="00272243"/>
    <w:rsid w:val="002827B7"/>
    <w:rsid w:val="00286B9D"/>
    <w:rsid w:val="002875DF"/>
    <w:rsid w:val="00290150"/>
    <w:rsid w:val="00290F4E"/>
    <w:rsid w:val="00292DF8"/>
    <w:rsid w:val="002A0B7B"/>
    <w:rsid w:val="002B6FF3"/>
    <w:rsid w:val="002C072F"/>
    <w:rsid w:val="002E6BFC"/>
    <w:rsid w:val="002F01B9"/>
    <w:rsid w:val="002F5195"/>
    <w:rsid w:val="00306B7E"/>
    <w:rsid w:val="003106B7"/>
    <w:rsid w:val="00331C49"/>
    <w:rsid w:val="0033760B"/>
    <w:rsid w:val="003432DE"/>
    <w:rsid w:val="00345DC9"/>
    <w:rsid w:val="00345F29"/>
    <w:rsid w:val="00353B80"/>
    <w:rsid w:val="00355346"/>
    <w:rsid w:val="00355558"/>
    <w:rsid w:val="0037378C"/>
    <w:rsid w:val="00377520"/>
    <w:rsid w:val="00392072"/>
    <w:rsid w:val="00396147"/>
    <w:rsid w:val="003A25BA"/>
    <w:rsid w:val="003A70BE"/>
    <w:rsid w:val="003B0428"/>
    <w:rsid w:val="003C3A2E"/>
    <w:rsid w:val="003C6111"/>
    <w:rsid w:val="003C729F"/>
    <w:rsid w:val="003C7FA6"/>
    <w:rsid w:val="003F69D5"/>
    <w:rsid w:val="003F7226"/>
    <w:rsid w:val="00415635"/>
    <w:rsid w:val="00416D5C"/>
    <w:rsid w:val="0041738E"/>
    <w:rsid w:val="00423B88"/>
    <w:rsid w:val="004319A5"/>
    <w:rsid w:val="0043288A"/>
    <w:rsid w:val="004426F4"/>
    <w:rsid w:val="0046131E"/>
    <w:rsid w:val="00463243"/>
    <w:rsid w:val="004638F6"/>
    <w:rsid w:val="004729AC"/>
    <w:rsid w:val="004759D5"/>
    <w:rsid w:val="00476684"/>
    <w:rsid w:val="00485FD7"/>
    <w:rsid w:val="004A19C4"/>
    <w:rsid w:val="004B128D"/>
    <w:rsid w:val="004B5624"/>
    <w:rsid w:val="004D0C88"/>
    <w:rsid w:val="004E52B1"/>
    <w:rsid w:val="004E62A9"/>
    <w:rsid w:val="004F0682"/>
    <w:rsid w:val="004F1910"/>
    <w:rsid w:val="005214AC"/>
    <w:rsid w:val="005250C1"/>
    <w:rsid w:val="00537943"/>
    <w:rsid w:val="00574BC7"/>
    <w:rsid w:val="00587696"/>
    <w:rsid w:val="00591156"/>
    <w:rsid w:val="005A3AE9"/>
    <w:rsid w:val="005C61EF"/>
    <w:rsid w:val="005F2938"/>
    <w:rsid w:val="00612060"/>
    <w:rsid w:val="0061315C"/>
    <w:rsid w:val="00613A34"/>
    <w:rsid w:val="00624D94"/>
    <w:rsid w:val="00633CD0"/>
    <w:rsid w:val="006374BA"/>
    <w:rsid w:val="0064171C"/>
    <w:rsid w:val="006438AA"/>
    <w:rsid w:val="00644DFB"/>
    <w:rsid w:val="00647086"/>
    <w:rsid w:val="0065519A"/>
    <w:rsid w:val="00663CEE"/>
    <w:rsid w:val="00670727"/>
    <w:rsid w:val="00671932"/>
    <w:rsid w:val="0067266F"/>
    <w:rsid w:val="00677E1E"/>
    <w:rsid w:val="006901F8"/>
    <w:rsid w:val="0069100F"/>
    <w:rsid w:val="00694BC2"/>
    <w:rsid w:val="00695F25"/>
    <w:rsid w:val="006970FC"/>
    <w:rsid w:val="006A166C"/>
    <w:rsid w:val="006A28C9"/>
    <w:rsid w:val="006A3980"/>
    <w:rsid w:val="006B07E9"/>
    <w:rsid w:val="006C2F18"/>
    <w:rsid w:val="006C5109"/>
    <w:rsid w:val="006E2BD6"/>
    <w:rsid w:val="006E5741"/>
    <w:rsid w:val="006F417C"/>
    <w:rsid w:val="007078EA"/>
    <w:rsid w:val="00726233"/>
    <w:rsid w:val="00727105"/>
    <w:rsid w:val="00745DF7"/>
    <w:rsid w:val="00752AB7"/>
    <w:rsid w:val="00755538"/>
    <w:rsid w:val="00756F60"/>
    <w:rsid w:val="00781579"/>
    <w:rsid w:val="00783807"/>
    <w:rsid w:val="007938A1"/>
    <w:rsid w:val="00796630"/>
    <w:rsid w:val="007A2F34"/>
    <w:rsid w:val="007A42AC"/>
    <w:rsid w:val="007B2F3C"/>
    <w:rsid w:val="007B6E04"/>
    <w:rsid w:val="007C0170"/>
    <w:rsid w:val="007C5C52"/>
    <w:rsid w:val="007E2583"/>
    <w:rsid w:val="007F46C7"/>
    <w:rsid w:val="00803D62"/>
    <w:rsid w:val="00805E42"/>
    <w:rsid w:val="0080762A"/>
    <w:rsid w:val="00814363"/>
    <w:rsid w:val="008315BB"/>
    <w:rsid w:val="00837254"/>
    <w:rsid w:val="00843714"/>
    <w:rsid w:val="00843B29"/>
    <w:rsid w:val="00846925"/>
    <w:rsid w:val="00851750"/>
    <w:rsid w:val="008745FC"/>
    <w:rsid w:val="008800A5"/>
    <w:rsid w:val="0088181F"/>
    <w:rsid w:val="00886DDB"/>
    <w:rsid w:val="00886FB3"/>
    <w:rsid w:val="00896D11"/>
    <w:rsid w:val="008B0286"/>
    <w:rsid w:val="008B3EA8"/>
    <w:rsid w:val="008C4194"/>
    <w:rsid w:val="008D16DA"/>
    <w:rsid w:val="008D23B5"/>
    <w:rsid w:val="008E1849"/>
    <w:rsid w:val="00900B5A"/>
    <w:rsid w:val="00914AF0"/>
    <w:rsid w:val="009361C2"/>
    <w:rsid w:val="00953FD8"/>
    <w:rsid w:val="00954A66"/>
    <w:rsid w:val="00960B8D"/>
    <w:rsid w:val="009645B0"/>
    <w:rsid w:val="00964CDC"/>
    <w:rsid w:val="009673C9"/>
    <w:rsid w:val="00975E14"/>
    <w:rsid w:val="00976BC0"/>
    <w:rsid w:val="00981DA8"/>
    <w:rsid w:val="009911D6"/>
    <w:rsid w:val="00992F91"/>
    <w:rsid w:val="0099362F"/>
    <w:rsid w:val="00993D25"/>
    <w:rsid w:val="009968E7"/>
    <w:rsid w:val="009A037D"/>
    <w:rsid w:val="009A0D96"/>
    <w:rsid w:val="009C31ED"/>
    <w:rsid w:val="009D33EE"/>
    <w:rsid w:val="009D7589"/>
    <w:rsid w:val="009F50DB"/>
    <w:rsid w:val="009F52F3"/>
    <w:rsid w:val="009F5D87"/>
    <w:rsid w:val="009F6D8E"/>
    <w:rsid w:val="00A02BDB"/>
    <w:rsid w:val="00A038B5"/>
    <w:rsid w:val="00A2105D"/>
    <w:rsid w:val="00A23CD3"/>
    <w:rsid w:val="00A30500"/>
    <w:rsid w:val="00A40B1D"/>
    <w:rsid w:val="00A43941"/>
    <w:rsid w:val="00A51640"/>
    <w:rsid w:val="00A53BA1"/>
    <w:rsid w:val="00A54885"/>
    <w:rsid w:val="00A57C3B"/>
    <w:rsid w:val="00A64939"/>
    <w:rsid w:val="00A64F99"/>
    <w:rsid w:val="00A70388"/>
    <w:rsid w:val="00A95382"/>
    <w:rsid w:val="00A95476"/>
    <w:rsid w:val="00AA2F74"/>
    <w:rsid w:val="00AB39C6"/>
    <w:rsid w:val="00AD0832"/>
    <w:rsid w:val="00AD24D2"/>
    <w:rsid w:val="00AD6521"/>
    <w:rsid w:val="00AD6BE1"/>
    <w:rsid w:val="00AE4D49"/>
    <w:rsid w:val="00AE5E4F"/>
    <w:rsid w:val="00AE66B7"/>
    <w:rsid w:val="00AF5A3E"/>
    <w:rsid w:val="00B00099"/>
    <w:rsid w:val="00B10223"/>
    <w:rsid w:val="00B15CB7"/>
    <w:rsid w:val="00B1685A"/>
    <w:rsid w:val="00B336C0"/>
    <w:rsid w:val="00B346EB"/>
    <w:rsid w:val="00B37F71"/>
    <w:rsid w:val="00B419BC"/>
    <w:rsid w:val="00B447BD"/>
    <w:rsid w:val="00B5221C"/>
    <w:rsid w:val="00B55842"/>
    <w:rsid w:val="00B578ED"/>
    <w:rsid w:val="00B7192D"/>
    <w:rsid w:val="00B740B2"/>
    <w:rsid w:val="00B76BAB"/>
    <w:rsid w:val="00B7788A"/>
    <w:rsid w:val="00B80FFD"/>
    <w:rsid w:val="00B854EF"/>
    <w:rsid w:val="00BB07EC"/>
    <w:rsid w:val="00BB6C98"/>
    <w:rsid w:val="00BC16F0"/>
    <w:rsid w:val="00BC3467"/>
    <w:rsid w:val="00BC724B"/>
    <w:rsid w:val="00BC7651"/>
    <w:rsid w:val="00BD00C4"/>
    <w:rsid w:val="00C036B1"/>
    <w:rsid w:val="00C106DC"/>
    <w:rsid w:val="00C15FBA"/>
    <w:rsid w:val="00C23331"/>
    <w:rsid w:val="00C255B5"/>
    <w:rsid w:val="00C320D6"/>
    <w:rsid w:val="00C34538"/>
    <w:rsid w:val="00C35D4D"/>
    <w:rsid w:val="00C75BAC"/>
    <w:rsid w:val="00C76AA5"/>
    <w:rsid w:val="00C84A49"/>
    <w:rsid w:val="00C857DA"/>
    <w:rsid w:val="00CA11B3"/>
    <w:rsid w:val="00CA14B4"/>
    <w:rsid w:val="00CA45A7"/>
    <w:rsid w:val="00CB5C41"/>
    <w:rsid w:val="00CB68F8"/>
    <w:rsid w:val="00CC28D7"/>
    <w:rsid w:val="00CC738A"/>
    <w:rsid w:val="00CD4563"/>
    <w:rsid w:val="00CD6F86"/>
    <w:rsid w:val="00CD76F0"/>
    <w:rsid w:val="00CF490A"/>
    <w:rsid w:val="00CF4ED9"/>
    <w:rsid w:val="00CF6D3F"/>
    <w:rsid w:val="00D037A5"/>
    <w:rsid w:val="00D109C4"/>
    <w:rsid w:val="00D12030"/>
    <w:rsid w:val="00D167D8"/>
    <w:rsid w:val="00D206AD"/>
    <w:rsid w:val="00D210EE"/>
    <w:rsid w:val="00D21D37"/>
    <w:rsid w:val="00D22363"/>
    <w:rsid w:val="00D265C1"/>
    <w:rsid w:val="00D33B11"/>
    <w:rsid w:val="00D579C5"/>
    <w:rsid w:val="00D64871"/>
    <w:rsid w:val="00D64DB1"/>
    <w:rsid w:val="00D7327D"/>
    <w:rsid w:val="00D84F10"/>
    <w:rsid w:val="00D86A24"/>
    <w:rsid w:val="00D94E67"/>
    <w:rsid w:val="00DA5505"/>
    <w:rsid w:val="00DB62BE"/>
    <w:rsid w:val="00DC31A9"/>
    <w:rsid w:val="00DD1612"/>
    <w:rsid w:val="00DD6795"/>
    <w:rsid w:val="00DE38DA"/>
    <w:rsid w:val="00E0388B"/>
    <w:rsid w:val="00E03B75"/>
    <w:rsid w:val="00E07869"/>
    <w:rsid w:val="00E103E5"/>
    <w:rsid w:val="00E178E8"/>
    <w:rsid w:val="00E32CBD"/>
    <w:rsid w:val="00E33841"/>
    <w:rsid w:val="00E63B78"/>
    <w:rsid w:val="00E70767"/>
    <w:rsid w:val="00E96524"/>
    <w:rsid w:val="00E97856"/>
    <w:rsid w:val="00EA4367"/>
    <w:rsid w:val="00EA48A7"/>
    <w:rsid w:val="00EB7E35"/>
    <w:rsid w:val="00EB7F16"/>
    <w:rsid w:val="00EE0301"/>
    <w:rsid w:val="00EE4712"/>
    <w:rsid w:val="00EE5E25"/>
    <w:rsid w:val="00F01358"/>
    <w:rsid w:val="00F1334D"/>
    <w:rsid w:val="00F24F6B"/>
    <w:rsid w:val="00F32F33"/>
    <w:rsid w:val="00F419C8"/>
    <w:rsid w:val="00F432B8"/>
    <w:rsid w:val="00F44FCE"/>
    <w:rsid w:val="00F54C14"/>
    <w:rsid w:val="00F57C69"/>
    <w:rsid w:val="00F73CB4"/>
    <w:rsid w:val="00F749D6"/>
    <w:rsid w:val="00F84CE7"/>
    <w:rsid w:val="00F860C5"/>
    <w:rsid w:val="00F87686"/>
    <w:rsid w:val="00F97C8A"/>
    <w:rsid w:val="00FA3EBF"/>
    <w:rsid w:val="00FB088D"/>
    <w:rsid w:val="00FB1F9F"/>
    <w:rsid w:val="00FC0187"/>
    <w:rsid w:val="00FC15A9"/>
    <w:rsid w:val="00FC4575"/>
    <w:rsid w:val="00FC7998"/>
    <w:rsid w:val="00FD4FE8"/>
    <w:rsid w:val="00FD7D75"/>
    <w:rsid w:val="00FF10A4"/>
    <w:rsid w:val="00FF3699"/>
    <w:rsid w:val="00FF46BF"/>
    <w:rsid w:val="00FF66B1"/>
    <w:rsid w:val="00FF6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6062F"/>
  <w15:docId w15:val="{44140B4A-6368-4120-82FC-720AD0BB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15C"/>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19A5"/>
    <w:rPr>
      <w:rFonts w:ascii="Times New Roman" w:hAnsi="Times New Roman"/>
      <w:sz w:val="24"/>
      <w:szCs w:val="24"/>
    </w:rPr>
  </w:style>
  <w:style w:type="character" w:customStyle="1" w:styleId="apple-converted-space">
    <w:name w:val="apple-converted-space"/>
    <w:basedOn w:val="Fontepargpadro"/>
    <w:rsid w:val="004319A5"/>
  </w:style>
  <w:style w:type="character" w:customStyle="1" w:styleId="premium-tip">
    <w:name w:val="premium-tip"/>
    <w:basedOn w:val="Fontepargpadro"/>
    <w:rsid w:val="004319A5"/>
  </w:style>
  <w:style w:type="character" w:styleId="Forte">
    <w:name w:val="Strong"/>
    <w:basedOn w:val="Fontepargpadro"/>
    <w:uiPriority w:val="22"/>
    <w:qFormat/>
    <w:rsid w:val="007C5C52"/>
    <w:rPr>
      <w:b/>
      <w:bCs/>
    </w:rPr>
  </w:style>
  <w:style w:type="table" w:styleId="Tabelacomgrade">
    <w:name w:val="Table Grid"/>
    <w:basedOn w:val="Tabelanormal"/>
    <w:uiPriority w:val="39"/>
    <w:rsid w:val="002449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109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9C4"/>
    <w:rPr>
      <w:rFonts w:ascii="Calibri" w:eastAsia="Calibri" w:hAnsi="Calibri" w:cs="Times New Roman"/>
    </w:rPr>
  </w:style>
  <w:style w:type="paragraph" w:styleId="Rodap">
    <w:name w:val="footer"/>
    <w:basedOn w:val="Normal"/>
    <w:link w:val="RodapChar"/>
    <w:uiPriority w:val="99"/>
    <w:unhideWhenUsed/>
    <w:rsid w:val="00D109C4"/>
    <w:pPr>
      <w:tabs>
        <w:tab w:val="center" w:pos="4252"/>
        <w:tab w:val="right" w:pos="8504"/>
      </w:tabs>
      <w:spacing w:after="0" w:line="240" w:lineRule="auto"/>
    </w:pPr>
  </w:style>
  <w:style w:type="character" w:customStyle="1" w:styleId="RodapChar">
    <w:name w:val="Rodapé Char"/>
    <w:basedOn w:val="Fontepargpadro"/>
    <w:link w:val="Rodap"/>
    <w:uiPriority w:val="99"/>
    <w:rsid w:val="00D109C4"/>
    <w:rPr>
      <w:rFonts w:ascii="Calibri" w:eastAsia="Calibri" w:hAnsi="Calibri" w:cs="Times New Roman"/>
    </w:rPr>
  </w:style>
  <w:style w:type="paragraph" w:styleId="Textodecomentrio">
    <w:name w:val="annotation text"/>
    <w:basedOn w:val="Normal"/>
    <w:link w:val="TextodecomentrioChar"/>
    <w:uiPriority w:val="99"/>
    <w:semiHidden/>
    <w:unhideWhenUsed/>
    <w:rsid w:val="00677E1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7E1E"/>
    <w:rPr>
      <w:rFonts w:ascii="Calibri" w:eastAsia="Calibri" w:hAnsi="Calibri" w:cs="Times New Roman"/>
      <w:sz w:val="20"/>
      <w:szCs w:val="20"/>
    </w:rPr>
  </w:style>
  <w:style w:type="character" w:styleId="Refdecomentrio">
    <w:name w:val="annotation reference"/>
    <w:uiPriority w:val="99"/>
    <w:semiHidden/>
    <w:unhideWhenUsed/>
    <w:rsid w:val="00677E1E"/>
    <w:rPr>
      <w:sz w:val="16"/>
      <w:szCs w:val="16"/>
    </w:rPr>
  </w:style>
  <w:style w:type="character" w:styleId="Hyperlink">
    <w:name w:val="Hyperlink"/>
    <w:uiPriority w:val="99"/>
    <w:unhideWhenUsed/>
    <w:rsid w:val="00677E1E"/>
    <w:rPr>
      <w:color w:val="0000FF"/>
      <w:u w:val="single"/>
    </w:rPr>
  </w:style>
  <w:style w:type="paragraph" w:styleId="Textodebalo">
    <w:name w:val="Balloon Text"/>
    <w:basedOn w:val="Normal"/>
    <w:link w:val="TextodebaloChar"/>
    <w:uiPriority w:val="99"/>
    <w:semiHidden/>
    <w:unhideWhenUsed/>
    <w:rsid w:val="00677E1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7E1E"/>
    <w:rPr>
      <w:rFonts w:ascii="Segoe UI" w:eastAsia="Calibr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415635"/>
    <w:rPr>
      <w:b/>
      <w:bCs/>
    </w:rPr>
  </w:style>
  <w:style w:type="character" w:customStyle="1" w:styleId="AssuntodocomentrioChar">
    <w:name w:val="Assunto do comentário Char"/>
    <w:basedOn w:val="TextodecomentrioChar"/>
    <w:link w:val="Assuntodocomentrio"/>
    <w:uiPriority w:val="99"/>
    <w:semiHidden/>
    <w:rsid w:val="00415635"/>
    <w:rPr>
      <w:rFonts w:ascii="Calibri" w:eastAsia="Calibri" w:hAnsi="Calibri" w:cs="Times New Roman"/>
      <w:b/>
      <w:bCs/>
      <w:sz w:val="20"/>
      <w:szCs w:val="20"/>
    </w:rPr>
  </w:style>
  <w:style w:type="paragraph" w:styleId="Textodenotaderodap">
    <w:name w:val="footnote text"/>
    <w:basedOn w:val="Normal"/>
    <w:link w:val="TextodenotaderodapChar"/>
    <w:uiPriority w:val="99"/>
    <w:semiHidden/>
    <w:unhideWhenUsed/>
    <w:rsid w:val="0041563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5635"/>
    <w:rPr>
      <w:rFonts w:ascii="Calibri" w:eastAsia="Calibri" w:hAnsi="Calibri" w:cs="Times New Roman"/>
      <w:sz w:val="20"/>
      <w:szCs w:val="20"/>
    </w:rPr>
  </w:style>
  <w:style w:type="character" w:styleId="Refdenotaderodap">
    <w:name w:val="footnote reference"/>
    <w:basedOn w:val="Fontepargpadro"/>
    <w:uiPriority w:val="99"/>
    <w:semiHidden/>
    <w:unhideWhenUsed/>
    <w:rsid w:val="00415635"/>
    <w:rPr>
      <w:vertAlign w:val="superscript"/>
    </w:rPr>
  </w:style>
  <w:style w:type="paragraph" w:styleId="Pr-formataoHTML">
    <w:name w:val="HTML Preformatted"/>
    <w:basedOn w:val="Normal"/>
    <w:link w:val="Pr-formataoHTMLChar"/>
    <w:uiPriority w:val="99"/>
    <w:semiHidden/>
    <w:unhideWhenUsed/>
    <w:rsid w:val="00A64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6493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3359">
      <w:bodyDiv w:val="1"/>
      <w:marLeft w:val="0"/>
      <w:marRight w:val="0"/>
      <w:marTop w:val="0"/>
      <w:marBottom w:val="0"/>
      <w:divBdr>
        <w:top w:val="none" w:sz="0" w:space="0" w:color="auto"/>
        <w:left w:val="none" w:sz="0" w:space="0" w:color="auto"/>
        <w:bottom w:val="none" w:sz="0" w:space="0" w:color="auto"/>
        <w:right w:val="none" w:sz="0" w:space="0" w:color="auto"/>
      </w:divBdr>
    </w:div>
    <w:div w:id="244338549">
      <w:bodyDiv w:val="1"/>
      <w:marLeft w:val="0"/>
      <w:marRight w:val="0"/>
      <w:marTop w:val="0"/>
      <w:marBottom w:val="0"/>
      <w:divBdr>
        <w:top w:val="none" w:sz="0" w:space="0" w:color="auto"/>
        <w:left w:val="none" w:sz="0" w:space="0" w:color="auto"/>
        <w:bottom w:val="none" w:sz="0" w:space="0" w:color="auto"/>
        <w:right w:val="none" w:sz="0" w:space="0" w:color="auto"/>
      </w:divBdr>
      <w:divsChild>
        <w:div w:id="215553281">
          <w:marLeft w:val="0"/>
          <w:marRight w:val="420"/>
          <w:marTop w:val="0"/>
          <w:marBottom w:val="600"/>
          <w:divBdr>
            <w:top w:val="none" w:sz="0" w:space="0" w:color="auto"/>
            <w:left w:val="none" w:sz="0" w:space="0" w:color="auto"/>
            <w:bottom w:val="none" w:sz="0" w:space="0" w:color="auto"/>
            <w:right w:val="none" w:sz="0" w:space="0" w:color="auto"/>
          </w:divBdr>
        </w:div>
        <w:div w:id="1227181315">
          <w:marLeft w:val="0"/>
          <w:marRight w:val="420"/>
          <w:marTop w:val="0"/>
          <w:marBottom w:val="600"/>
          <w:divBdr>
            <w:top w:val="none" w:sz="0" w:space="0" w:color="auto"/>
            <w:left w:val="none" w:sz="0" w:space="0" w:color="auto"/>
            <w:bottom w:val="none" w:sz="0" w:space="0" w:color="auto"/>
            <w:right w:val="none" w:sz="0" w:space="0" w:color="auto"/>
          </w:divBdr>
        </w:div>
      </w:divsChild>
    </w:div>
    <w:div w:id="832725186">
      <w:bodyDiv w:val="1"/>
      <w:marLeft w:val="0"/>
      <w:marRight w:val="0"/>
      <w:marTop w:val="0"/>
      <w:marBottom w:val="0"/>
      <w:divBdr>
        <w:top w:val="none" w:sz="0" w:space="0" w:color="auto"/>
        <w:left w:val="none" w:sz="0" w:space="0" w:color="auto"/>
        <w:bottom w:val="none" w:sz="0" w:space="0" w:color="auto"/>
        <w:right w:val="none" w:sz="0" w:space="0" w:color="auto"/>
      </w:divBdr>
    </w:div>
    <w:div w:id="971059191">
      <w:bodyDiv w:val="1"/>
      <w:marLeft w:val="0"/>
      <w:marRight w:val="0"/>
      <w:marTop w:val="0"/>
      <w:marBottom w:val="0"/>
      <w:divBdr>
        <w:top w:val="none" w:sz="0" w:space="0" w:color="auto"/>
        <w:left w:val="none" w:sz="0" w:space="0" w:color="auto"/>
        <w:bottom w:val="none" w:sz="0" w:space="0" w:color="auto"/>
        <w:right w:val="none" w:sz="0" w:space="0" w:color="auto"/>
      </w:divBdr>
    </w:div>
    <w:div w:id="1089276312">
      <w:bodyDiv w:val="1"/>
      <w:marLeft w:val="0"/>
      <w:marRight w:val="0"/>
      <w:marTop w:val="0"/>
      <w:marBottom w:val="0"/>
      <w:divBdr>
        <w:top w:val="none" w:sz="0" w:space="0" w:color="auto"/>
        <w:left w:val="none" w:sz="0" w:space="0" w:color="auto"/>
        <w:bottom w:val="none" w:sz="0" w:space="0" w:color="auto"/>
        <w:right w:val="none" w:sz="0" w:space="0" w:color="auto"/>
      </w:divBdr>
    </w:div>
    <w:div w:id="16861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inep.gov.br/pisa-programa-internacional-de-avaliacao-de-alunos.%20Acesso%20em:%2019%20maio%202015" TargetMode="External"/><Relationship Id="rId5" Type="http://schemas.openxmlformats.org/officeDocument/2006/relationships/webSettings" Target="webSettings.xml"/><Relationship Id="rId10" Type="http://schemas.openxmlformats.org/officeDocument/2006/relationships/hyperlink" Target="http://www.researchgate.net/publication/216808626_Neuroci&#234;ncia_cognitiva_e_educa&#231;&#227;o_matem&#225;tic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a%20L&#250;cia\Desktop\ATD\Frequencia%20das%20categorias%20para%20discalculi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Frequência das categorias para discalculia</a:t>
            </a:r>
          </a:p>
        </c:rich>
      </c:tx>
      <c:overlay val="0"/>
      <c:spPr>
        <a:noFill/>
        <a:ln>
          <a:noFill/>
        </a:ln>
        <a:effectLst/>
      </c:spPr>
    </c:title>
    <c:autoTitleDeleted val="0"/>
    <c:plotArea>
      <c:layout/>
      <c:barChart>
        <c:barDir val="bar"/>
        <c:grouping val="clustered"/>
        <c:varyColors val="0"/>
        <c:ser>
          <c:idx val="0"/>
          <c:order val="0"/>
          <c:tx>
            <c:strRef>
              <c:f>Plan1!$B$1</c:f>
              <c:strCache>
                <c:ptCount val="1"/>
                <c:pt idx="0">
                  <c:v>Frequência das categorias</c:v>
                </c:pt>
              </c:strCache>
            </c:strRef>
          </c:tx>
          <c:spPr>
            <a:solidFill>
              <a:schemeClr val="accent1"/>
            </a:solidFill>
            <a:ln>
              <a:noFill/>
            </a:ln>
            <a:effectLst/>
          </c:spPr>
          <c:invertIfNegative val="0"/>
          <c:cat>
            <c:strRef>
              <c:f>Plan1!$A$2:$A$11</c:f>
              <c:strCache>
                <c:ptCount val="10"/>
                <c:pt idx="0">
                  <c:v>Transtorno de aprendizagem na Matemática</c:v>
                </c:pt>
                <c:pt idx="1">
                  <c:v>Dificuldade de aprendizagem na Matemática</c:v>
                </c:pt>
                <c:pt idx="2">
                  <c:v>Dificuldade do cáclulo</c:v>
                </c:pt>
                <c:pt idx="3">
                  <c:v>Dificuldade no raciocínio lógico; pensamento matemático</c:v>
                </c:pt>
                <c:pt idx="4">
                  <c:v>Disfunção orgânica</c:v>
                </c:pt>
                <c:pt idx="5">
                  <c:v>Dificuldade no reconhecimento de símbolos matemáticos</c:v>
                </c:pt>
                <c:pt idx="6">
                  <c:v>Dificuldade de compreensão da Matemática</c:v>
                </c:pt>
                <c:pt idx="7">
                  <c:v>Distúrbio em vários aspectos da Matemática</c:v>
                </c:pt>
                <c:pt idx="8">
                  <c:v>Dificuldade de aprendizagem</c:v>
                </c:pt>
                <c:pt idx="9">
                  <c:v>Disfunção neurológica</c:v>
                </c:pt>
              </c:strCache>
            </c:strRef>
          </c:cat>
          <c:val>
            <c:numRef>
              <c:f>Plan1!$B$2:$B$11</c:f>
              <c:numCache>
                <c:formatCode>General</c:formatCode>
                <c:ptCount val="10"/>
                <c:pt idx="0">
                  <c:v>4</c:v>
                </c:pt>
                <c:pt idx="1">
                  <c:v>2</c:v>
                </c:pt>
                <c:pt idx="2">
                  <c:v>4</c:v>
                </c:pt>
                <c:pt idx="3">
                  <c:v>4</c:v>
                </c:pt>
                <c:pt idx="4">
                  <c:v>1</c:v>
                </c:pt>
                <c:pt idx="5">
                  <c:v>1</c:v>
                </c:pt>
                <c:pt idx="6">
                  <c:v>4</c:v>
                </c:pt>
                <c:pt idx="7">
                  <c:v>1</c:v>
                </c:pt>
                <c:pt idx="8">
                  <c:v>1</c:v>
                </c:pt>
                <c:pt idx="9">
                  <c:v>2</c:v>
                </c:pt>
              </c:numCache>
            </c:numRef>
          </c:val>
        </c:ser>
        <c:dLbls>
          <c:showLegendKey val="0"/>
          <c:showVal val="0"/>
          <c:showCatName val="0"/>
          <c:showSerName val="0"/>
          <c:showPercent val="0"/>
          <c:showBubbleSize val="0"/>
        </c:dLbls>
        <c:gapWidth val="182"/>
        <c:axId val="423131296"/>
        <c:axId val="423139456"/>
      </c:barChart>
      <c:catAx>
        <c:axId val="423131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23139456"/>
        <c:crosses val="autoZero"/>
        <c:auto val="1"/>
        <c:lblAlgn val="ctr"/>
        <c:lblOffset val="100"/>
        <c:noMultiLvlLbl val="0"/>
      </c:catAx>
      <c:valAx>
        <c:axId val="423139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2313129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00146-EE31-40F6-8DC9-000B06FC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7762</Words>
  <Characters>41916</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Lúcia</dc:creator>
  <cp:lastModifiedBy>Ana Lúcia</cp:lastModifiedBy>
  <cp:revision>2</cp:revision>
  <dcterms:created xsi:type="dcterms:W3CDTF">2017-03-05T14:39:00Z</dcterms:created>
  <dcterms:modified xsi:type="dcterms:W3CDTF">2017-03-05T14:39:00Z</dcterms:modified>
</cp:coreProperties>
</file>