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49D" w:rsidRDefault="0064349D" w:rsidP="0064349D">
      <w:pPr>
        <w:ind w:firstLine="0"/>
        <w:jc w:val="center"/>
        <w:rPr>
          <w:caps/>
          <w:sz w:val="28"/>
          <w:szCs w:val="28"/>
        </w:rPr>
      </w:pPr>
      <w:r w:rsidRPr="006A67F8">
        <w:rPr>
          <w:caps/>
          <w:sz w:val="28"/>
          <w:szCs w:val="28"/>
        </w:rPr>
        <w:t>Competitividade das Exportações no Setor Têxtil e de Confecções do Brasil, Nordeste e Pernambuco</w:t>
      </w:r>
    </w:p>
    <w:p w:rsidR="0064349D" w:rsidRDefault="0064349D" w:rsidP="0064349D">
      <w:pPr>
        <w:ind w:firstLine="0"/>
        <w:jc w:val="center"/>
        <w:rPr>
          <w:caps/>
          <w:sz w:val="28"/>
          <w:szCs w:val="28"/>
        </w:rPr>
      </w:pPr>
    </w:p>
    <w:p w:rsidR="0064349D" w:rsidRPr="00335099" w:rsidRDefault="0064349D" w:rsidP="0064349D">
      <w:pPr>
        <w:pStyle w:val="Pr-formataoHTML"/>
        <w:shd w:val="clear" w:color="auto" w:fill="FFFFFF"/>
        <w:jc w:val="center"/>
        <w:rPr>
          <w:rFonts w:ascii="Times New Roman" w:hAnsi="Times New Roman" w:cs="Times New Roman"/>
          <w:i/>
          <w:caps/>
          <w:sz w:val="28"/>
          <w:szCs w:val="28"/>
          <w:lang w:val="en-US"/>
        </w:rPr>
      </w:pPr>
      <w:r w:rsidRPr="00335099">
        <w:rPr>
          <w:rFonts w:ascii="Times New Roman" w:hAnsi="Times New Roman" w:cs="Times New Roman"/>
          <w:i/>
          <w:caps/>
          <w:sz w:val="28"/>
          <w:szCs w:val="28"/>
          <w:lang w:val="en-US"/>
        </w:rPr>
        <w:t>COMPETITIVENESS OF EXPORTS IN THE TEXTILE AND GARMENT SECTOR OF BRAZIL, NORDESTE AND PERNAMBUCO</w:t>
      </w:r>
    </w:p>
    <w:p w:rsidR="0064349D" w:rsidRPr="00335099" w:rsidRDefault="0064349D" w:rsidP="0064349D">
      <w:pPr>
        <w:ind w:firstLine="0"/>
        <w:jc w:val="center"/>
        <w:rPr>
          <w:caps/>
          <w:sz w:val="28"/>
          <w:szCs w:val="28"/>
          <w:lang w:val="en-US"/>
        </w:rPr>
      </w:pPr>
    </w:p>
    <w:p w:rsidR="0064349D" w:rsidRPr="00335099" w:rsidRDefault="0064349D" w:rsidP="0064349D">
      <w:pPr>
        <w:ind w:firstLine="0"/>
        <w:jc w:val="center"/>
        <w:rPr>
          <w:caps/>
          <w:sz w:val="28"/>
          <w:szCs w:val="28"/>
          <w:lang w:val="en-US"/>
        </w:rPr>
      </w:pPr>
    </w:p>
    <w:p w:rsidR="0064349D" w:rsidRDefault="0064349D" w:rsidP="0064349D">
      <w:pPr>
        <w:ind w:firstLine="0"/>
        <w:jc w:val="right"/>
        <w:rPr>
          <w:szCs w:val="28"/>
        </w:rPr>
      </w:pPr>
      <w:r>
        <w:rPr>
          <w:szCs w:val="28"/>
        </w:rPr>
        <w:t>Mariana Zeferino dos Santos</w:t>
      </w:r>
      <w:r>
        <w:rPr>
          <w:rStyle w:val="Refdenotaderodap"/>
          <w:szCs w:val="28"/>
        </w:rPr>
        <w:footnoteReference w:id="1"/>
      </w:r>
    </w:p>
    <w:p w:rsidR="0064349D" w:rsidRPr="005E521B" w:rsidRDefault="0064349D" w:rsidP="0064349D">
      <w:pPr>
        <w:ind w:firstLine="0"/>
        <w:jc w:val="right"/>
        <w:rPr>
          <w:szCs w:val="28"/>
        </w:rPr>
      </w:pPr>
      <w:proofErr w:type="spellStart"/>
      <w:r>
        <w:rPr>
          <w:szCs w:val="28"/>
        </w:rPr>
        <w:t>Monaliza</w:t>
      </w:r>
      <w:proofErr w:type="spellEnd"/>
      <w:r>
        <w:rPr>
          <w:szCs w:val="28"/>
        </w:rPr>
        <w:t xml:space="preserve"> de Oliveira Ferreira</w:t>
      </w:r>
      <w:r>
        <w:rPr>
          <w:rStyle w:val="Refdenotaderodap"/>
          <w:szCs w:val="28"/>
        </w:rPr>
        <w:footnoteReference w:id="2"/>
      </w:r>
    </w:p>
    <w:p w:rsidR="0064349D" w:rsidRDefault="0064349D" w:rsidP="0064349D">
      <w:pPr>
        <w:ind w:firstLine="0"/>
      </w:pPr>
    </w:p>
    <w:p w:rsidR="0064349D" w:rsidRPr="008A04D8" w:rsidRDefault="0064349D" w:rsidP="0064349D">
      <w:pPr>
        <w:ind w:firstLine="0"/>
        <w:rPr>
          <w:b/>
        </w:rPr>
      </w:pPr>
      <w:r w:rsidRPr="008A04D8">
        <w:rPr>
          <w:b/>
        </w:rPr>
        <w:t>RESUMO</w:t>
      </w:r>
    </w:p>
    <w:p w:rsidR="0064349D" w:rsidRDefault="0064349D" w:rsidP="0064349D">
      <w:pPr>
        <w:ind w:firstLine="0"/>
      </w:pPr>
      <w:r w:rsidRPr="0087154D">
        <w:t xml:space="preserve">O objetivo do trabalho consistiu em analisar a competitividade das exportações no setor têxtil e de confecções do Brasil, Nordeste e Pernambuco no período de 1997 a 2017, a partir de índices de competitividade como o Índice de </w:t>
      </w:r>
      <w:proofErr w:type="spellStart"/>
      <w:r w:rsidRPr="0087154D">
        <w:t>Gini-Hirschman</w:t>
      </w:r>
      <w:proofErr w:type="spellEnd"/>
      <w:r w:rsidRPr="0087154D">
        <w:t xml:space="preserve">, o Índice de Comércio </w:t>
      </w:r>
      <w:proofErr w:type="spellStart"/>
      <w:r w:rsidRPr="0087154D">
        <w:t>Intrasetorial</w:t>
      </w:r>
      <w:proofErr w:type="spellEnd"/>
      <w:r w:rsidRPr="0087154D">
        <w:t xml:space="preserve">, Índice de </w:t>
      </w:r>
      <w:proofErr w:type="spellStart"/>
      <w:r w:rsidRPr="0087154D">
        <w:t>Hirschman-Herfindahl</w:t>
      </w:r>
      <w:proofErr w:type="spellEnd"/>
      <w:r w:rsidRPr="0087154D">
        <w:t xml:space="preserve"> e o Índice de Vantagem Comparativa Revelada. Os resultados </w:t>
      </w:r>
      <w:r>
        <w:t>indicaram</w:t>
      </w:r>
      <w:r w:rsidRPr="0087154D">
        <w:t xml:space="preserve"> que a pauta de exportações do Nordeste é pouco concentrada em relação ao setor têxtil e de confecções, demonstrando ainda uma tendência </w:t>
      </w:r>
      <w:r>
        <w:t>de</w:t>
      </w:r>
      <w:r w:rsidRPr="0087154D">
        <w:t xml:space="preserve"> queda na Região e em Pernambuco. O comércio internacional brasileiro nesse setor esteve predominantemente </w:t>
      </w:r>
      <w:proofErr w:type="spellStart"/>
      <w:r w:rsidRPr="0087154D">
        <w:t>intrasetorial</w:t>
      </w:r>
      <w:proofErr w:type="spellEnd"/>
      <w:r>
        <w:t>. Mas</w:t>
      </w:r>
      <w:r w:rsidRPr="0087154D">
        <w:t xml:space="preserve"> de 2010 a 2017 Pernambuco passou a ter um comércio </w:t>
      </w:r>
      <w:proofErr w:type="spellStart"/>
      <w:r w:rsidRPr="0087154D">
        <w:t>intersetorial</w:t>
      </w:r>
      <w:proofErr w:type="spellEnd"/>
      <w:r w:rsidRPr="0087154D">
        <w:t>. As exportações brasileiras</w:t>
      </w:r>
      <w:r>
        <w:t xml:space="preserve"> foram</w:t>
      </w:r>
      <w:r w:rsidRPr="0087154D">
        <w:t xml:space="preserve"> moderadamente desconcentradas, onde São Paulo </w:t>
      </w:r>
      <w:r>
        <w:t>destacou-se como</w:t>
      </w:r>
      <w:r w:rsidRPr="0087154D">
        <w:t xml:space="preserve"> o Estado com maior participação nas exportações gerais, influenciando os níveis </w:t>
      </w:r>
      <w:r>
        <w:t>nacionais.</w:t>
      </w:r>
      <w:r w:rsidRPr="0087154D">
        <w:t xml:space="preserve"> No mesmo período, de 1997 a 2017, o somatório da participação dos estados do Nordeste indic</w:t>
      </w:r>
      <w:r>
        <w:t>ou</w:t>
      </w:r>
      <w:r w:rsidRPr="0087154D">
        <w:t xml:space="preserve"> um aumento no poder de mercado da Região nesse setor. Por fim, o Índice de Vantagem Comparativa Revelada</w:t>
      </w:r>
      <w:r>
        <w:t xml:space="preserve"> </w:t>
      </w:r>
      <w:r w:rsidRPr="0087154D">
        <w:t>demonstrou que Ceará, Rio Grande do Norte, Paraíba e Bahia possuíram vantagem comparativa durante todo período analisado, enquanto Pernambuco e Sergipe foram perdendo vantagem comparativa e passaram a ter desvantagem comparativa ao longo dos anos. Conclui-se que desde a abertura da economia brasileira, o Estado de Pernambuco e o Nordeste como um todo não aproveita</w:t>
      </w:r>
      <w:r>
        <w:t>ra</w:t>
      </w:r>
      <w:r w:rsidRPr="0087154D">
        <w:t>m muito bem as oportunidades que o comércio tem a oferecer. Existe uma necessidade de expansão de investimento no setor, para se adquirir maior produtividade e competitividade frente ao mercado internacional.</w:t>
      </w:r>
    </w:p>
    <w:p w:rsidR="0064349D" w:rsidRPr="008A04D8" w:rsidRDefault="0064349D" w:rsidP="0064349D">
      <w:pPr>
        <w:ind w:firstLine="0"/>
      </w:pPr>
      <w:r w:rsidRPr="008A04D8">
        <w:rPr>
          <w:b/>
        </w:rPr>
        <w:t xml:space="preserve">Palavras-chave: </w:t>
      </w:r>
      <w:r w:rsidRPr="008A04D8">
        <w:t>competitividade internacional</w:t>
      </w:r>
      <w:r>
        <w:t>;</w:t>
      </w:r>
      <w:r w:rsidRPr="008A04D8">
        <w:t xml:space="preserve"> setor têxtil e de confecções</w:t>
      </w:r>
      <w:r>
        <w:t>;</w:t>
      </w:r>
      <w:r w:rsidRPr="008A04D8">
        <w:t xml:space="preserve"> Nordeste brasileiro</w:t>
      </w:r>
      <w:r>
        <w:t>;</w:t>
      </w:r>
      <w:r w:rsidRPr="008A04D8">
        <w:t xml:space="preserve"> Pernambuco.</w:t>
      </w:r>
    </w:p>
    <w:p w:rsidR="0064349D" w:rsidRDefault="0064349D" w:rsidP="0064349D">
      <w:pPr>
        <w:ind w:firstLine="0"/>
        <w:rPr>
          <w:b/>
        </w:rPr>
      </w:pPr>
    </w:p>
    <w:p w:rsidR="0064349D" w:rsidRDefault="0064349D" w:rsidP="0064349D">
      <w:pPr>
        <w:ind w:firstLine="0"/>
        <w:rPr>
          <w:b/>
        </w:rPr>
      </w:pPr>
    </w:p>
    <w:p w:rsidR="0064349D" w:rsidRDefault="0064349D" w:rsidP="0064349D">
      <w:pPr>
        <w:ind w:firstLine="0"/>
        <w:rPr>
          <w:b/>
        </w:rPr>
      </w:pPr>
      <w:r>
        <w:rPr>
          <w:b/>
        </w:rPr>
        <w:t>ABSTRACT</w:t>
      </w:r>
    </w:p>
    <w:p w:rsidR="0064349D" w:rsidRPr="008A04D8" w:rsidRDefault="0064349D" w:rsidP="00643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en-US"/>
        </w:rPr>
      </w:pPr>
      <w:r w:rsidRPr="008A04D8">
        <w:rPr>
          <w:lang w:val="en-US"/>
        </w:rPr>
        <w:t xml:space="preserve">The objective of this work was to analyze the competitiveness of exports in the textile and clothing sector in Brazil, Northeast and Pernambuco from 1997 to 2017, based on competitiveness indexes such as the Gini-Hirschman Index, the Index of </w:t>
      </w:r>
      <w:proofErr w:type="spellStart"/>
      <w:r w:rsidRPr="008A04D8">
        <w:rPr>
          <w:lang w:val="en-US"/>
        </w:rPr>
        <w:t>Intrasectoral</w:t>
      </w:r>
      <w:proofErr w:type="spellEnd"/>
      <w:r w:rsidRPr="008A04D8">
        <w:rPr>
          <w:lang w:val="en-US"/>
        </w:rPr>
        <w:t xml:space="preserve"> Trade, Hirschman-</w:t>
      </w:r>
      <w:proofErr w:type="spellStart"/>
      <w:r w:rsidRPr="008A04D8">
        <w:rPr>
          <w:lang w:val="en-US"/>
        </w:rPr>
        <w:t>Herfindahl</w:t>
      </w:r>
      <w:proofErr w:type="spellEnd"/>
      <w:r w:rsidRPr="008A04D8">
        <w:rPr>
          <w:lang w:val="en-US"/>
        </w:rPr>
        <w:t xml:space="preserve"> Index and the Revealed Comparative Advantage Index. The results indicated that the export pattern of the Northeast is little concentrated in relation to the textile and garment sector, showing a downward trend in the Region and in Pernambuco. The Brazilian international trade in this sector was predominantly </w:t>
      </w:r>
      <w:proofErr w:type="spellStart"/>
      <w:r w:rsidRPr="008A04D8">
        <w:rPr>
          <w:lang w:val="en-US"/>
        </w:rPr>
        <w:t>intrasetorial</w:t>
      </w:r>
      <w:proofErr w:type="spellEnd"/>
      <w:r w:rsidRPr="008A04D8">
        <w:rPr>
          <w:lang w:val="en-US"/>
        </w:rPr>
        <w:t xml:space="preserve">. But from 2010 to 2017 Pernambuco started to have intersectoral trade. Brazilian exports were moderately deconcentrated, where São Paulo stood out as the State </w:t>
      </w:r>
      <w:r w:rsidRPr="008A04D8">
        <w:rPr>
          <w:lang w:val="en-US"/>
        </w:rPr>
        <w:lastRenderedPageBreak/>
        <w:t xml:space="preserve">with greater participation in general exports, influencing the national levels. In the same period, from 1997 to 2017, the sum of the participation of the states of the Northeast indicated an increase in the market power of the Region in this sector. Finally, the Revealed Comparative Advantage Index showed that </w:t>
      </w:r>
      <w:proofErr w:type="spellStart"/>
      <w:r w:rsidRPr="008A04D8">
        <w:rPr>
          <w:lang w:val="en-US"/>
        </w:rPr>
        <w:t>Ceará</w:t>
      </w:r>
      <w:proofErr w:type="spellEnd"/>
      <w:r w:rsidRPr="008A04D8">
        <w:rPr>
          <w:lang w:val="en-US"/>
        </w:rPr>
        <w:t xml:space="preserve">, Rio Grande do Norte, </w:t>
      </w:r>
      <w:proofErr w:type="spellStart"/>
      <w:r w:rsidRPr="008A04D8">
        <w:rPr>
          <w:lang w:val="en-US"/>
        </w:rPr>
        <w:t>Paraíba</w:t>
      </w:r>
      <w:proofErr w:type="spellEnd"/>
      <w:r w:rsidRPr="008A04D8">
        <w:rPr>
          <w:lang w:val="en-US"/>
        </w:rPr>
        <w:t xml:space="preserve"> and Bahia had a comparative advantage during the analyzed period, while Pernambuco and Sergipe lost their comparative advantage and became comparative disadvantage over the years. It is concluded that since the opening of the Brazilian economy, the State of Pernambuco and the Northeast as a whole have not taken very good advantage of the opportunities that trade has to offer. There is a need to expand investment in the sector, in order to achieve greater productivity and competitiveness compared to the international market.</w:t>
      </w:r>
    </w:p>
    <w:p w:rsidR="0064349D" w:rsidRPr="008A04D8" w:rsidRDefault="0064349D" w:rsidP="00643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en-US"/>
        </w:rPr>
      </w:pPr>
      <w:r w:rsidRPr="008A04D8">
        <w:rPr>
          <w:b/>
          <w:lang w:val="en-US"/>
        </w:rPr>
        <w:t>Keywords</w:t>
      </w:r>
      <w:r w:rsidRPr="008A04D8">
        <w:rPr>
          <w:lang w:val="en-US"/>
        </w:rPr>
        <w:t>: international competitiveness; textile and clothing industry; Brazilian Northeast; Pernambuco.</w:t>
      </w:r>
    </w:p>
    <w:p w:rsidR="0064349D" w:rsidRPr="0064349D" w:rsidRDefault="0064349D">
      <w:pPr>
        <w:rPr>
          <w:lang w:val="en-US"/>
        </w:rPr>
      </w:pPr>
      <w:bookmarkStart w:id="0" w:name="_GoBack"/>
      <w:bookmarkEnd w:id="0"/>
    </w:p>
    <w:sectPr w:rsidR="0064349D" w:rsidRPr="0064349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120" w:rsidRDefault="00350120" w:rsidP="0064349D">
      <w:r>
        <w:separator/>
      </w:r>
    </w:p>
  </w:endnote>
  <w:endnote w:type="continuationSeparator" w:id="0">
    <w:p w:rsidR="00350120" w:rsidRDefault="00350120" w:rsidP="0064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120" w:rsidRDefault="00350120" w:rsidP="0064349D">
      <w:r>
        <w:separator/>
      </w:r>
    </w:p>
  </w:footnote>
  <w:footnote w:type="continuationSeparator" w:id="0">
    <w:p w:rsidR="00350120" w:rsidRDefault="00350120" w:rsidP="0064349D">
      <w:r>
        <w:continuationSeparator/>
      </w:r>
    </w:p>
  </w:footnote>
  <w:footnote w:id="1">
    <w:p w:rsidR="0064349D" w:rsidRPr="0050421C" w:rsidRDefault="0064349D" w:rsidP="0064349D">
      <w:pPr>
        <w:pStyle w:val="Textodenotaderodap"/>
        <w:ind w:firstLine="0"/>
        <w:rPr>
          <w:rFonts w:ascii="Times New Roman" w:hAnsi="Times New Roman"/>
        </w:rPr>
      </w:pPr>
      <w:r w:rsidRPr="005E521B">
        <w:rPr>
          <w:rStyle w:val="Refdenotaderodap"/>
          <w:rFonts w:ascii="Times New Roman" w:hAnsi="Times New Roman"/>
        </w:rPr>
        <w:footnoteRef/>
      </w:r>
      <w:r w:rsidRPr="005E521B">
        <w:rPr>
          <w:rFonts w:ascii="Times New Roman" w:hAnsi="Times New Roman"/>
        </w:rPr>
        <w:t xml:space="preserve"> Estudante de Economia na Universidade Federal de Pernambuco</w:t>
      </w:r>
      <w:r>
        <w:rPr>
          <w:rFonts w:ascii="Times New Roman" w:hAnsi="Times New Roman"/>
        </w:rPr>
        <w:t xml:space="preserve"> – Campus do Agreste</w:t>
      </w:r>
      <w:r w:rsidRPr="005E521B">
        <w:rPr>
          <w:rFonts w:ascii="Times New Roman" w:hAnsi="Times New Roman"/>
        </w:rPr>
        <w:t>.</w:t>
      </w:r>
      <w:r>
        <w:rPr>
          <w:rFonts w:ascii="Times New Roman" w:hAnsi="Times New Roman"/>
        </w:rPr>
        <w:t xml:space="preserve"> </w:t>
      </w:r>
      <w:r w:rsidRPr="0050421C">
        <w:rPr>
          <w:rFonts w:ascii="Times New Roman" w:hAnsi="Times New Roman"/>
        </w:rPr>
        <w:t>E</w:t>
      </w:r>
      <w:r>
        <w:rPr>
          <w:rFonts w:ascii="Times New Roman" w:hAnsi="Times New Roman"/>
        </w:rPr>
        <w:t>-</w:t>
      </w:r>
      <w:r w:rsidRPr="0050421C">
        <w:rPr>
          <w:rFonts w:ascii="Times New Roman" w:hAnsi="Times New Roman"/>
        </w:rPr>
        <w:t xml:space="preserve">mail: </w:t>
      </w:r>
      <w:hyperlink r:id="rId1" w:history="1">
        <w:r w:rsidRPr="0050421C">
          <w:rPr>
            <w:rStyle w:val="Hyperlink"/>
            <w:rFonts w:ascii="Times New Roman" w:hAnsi="Times New Roman"/>
          </w:rPr>
          <w:t>mary.zeferino@gmail.com</w:t>
        </w:r>
      </w:hyperlink>
      <w:r w:rsidRPr="0050421C">
        <w:rPr>
          <w:rFonts w:ascii="Times New Roman" w:hAnsi="Times New Roman"/>
        </w:rPr>
        <w:t xml:space="preserve">. </w:t>
      </w:r>
    </w:p>
  </w:footnote>
  <w:footnote w:id="2">
    <w:p w:rsidR="0064349D" w:rsidRDefault="0064349D" w:rsidP="0064349D">
      <w:pPr>
        <w:pStyle w:val="Textodenotaderodap"/>
        <w:ind w:firstLine="0"/>
      </w:pPr>
      <w:r>
        <w:rPr>
          <w:rStyle w:val="Refdenotaderodap"/>
        </w:rPr>
        <w:footnoteRef/>
      </w:r>
      <w:r>
        <w:t xml:space="preserve"> </w:t>
      </w:r>
      <w:r w:rsidRPr="008A04D8">
        <w:rPr>
          <w:rFonts w:ascii="Times New Roman" w:hAnsi="Times New Roman"/>
        </w:rPr>
        <w:t xml:space="preserve">Professora do Programa de Pós-Graduação em Economia – PPGECON, da Universidade Federal de Pernambuco – Campus do Agreste. E-mail: </w:t>
      </w:r>
      <w:hyperlink r:id="rId2" w:history="1">
        <w:r w:rsidRPr="001C055D">
          <w:rPr>
            <w:rStyle w:val="Hyperlink"/>
            <w:rFonts w:ascii="Times New Roman" w:hAnsi="Times New Roman"/>
          </w:rPr>
          <w:t>monalizaoferreira@gmail.com</w:t>
        </w:r>
      </w:hyperlink>
      <w:r w:rsidRPr="008A04D8">
        <w:rPr>
          <w:rFonts w:ascii="Times New Roman" w:hAnsi="Times New Roman"/>
        </w:rPr>
        <w:t>.</w:t>
      </w:r>
      <w:r>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9D"/>
    <w:rsid w:val="00350120"/>
    <w:rsid w:val="00643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A942F-E91E-4820-8C1A-19FE15C3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49D"/>
    <w:pPr>
      <w:spacing w:after="0" w:line="240" w:lineRule="auto"/>
      <w:ind w:firstLine="709"/>
      <w:jc w:val="both"/>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64349D"/>
    <w:rPr>
      <w:color w:val="0000FF"/>
      <w:u w:val="single"/>
    </w:rPr>
  </w:style>
  <w:style w:type="paragraph" w:styleId="Textodenotaderodap">
    <w:name w:val="footnote text"/>
    <w:basedOn w:val="Normal"/>
    <w:link w:val="TextodenotaderodapChar"/>
    <w:uiPriority w:val="99"/>
    <w:semiHidden/>
    <w:unhideWhenUsed/>
    <w:rsid w:val="0064349D"/>
    <w:pPr>
      <w:widowControl w:val="0"/>
      <w:autoSpaceDE w:val="0"/>
      <w:autoSpaceDN w:val="0"/>
    </w:pPr>
    <w:rPr>
      <w:rFonts w:ascii="Arial" w:hAnsi="Arial"/>
      <w:sz w:val="20"/>
      <w:szCs w:val="20"/>
      <w:lang w:eastAsia="en-US"/>
    </w:rPr>
  </w:style>
  <w:style w:type="character" w:customStyle="1" w:styleId="TextodenotaderodapChar">
    <w:name w:val="Texto de nota de rodapé Char"/>
    <w:basedOn w:val="Fontepargpadro"/>
    <w:link w:val="Textodenotaderodap"/>
    <w:uiPriority w:val="99"/>
    <w:semiHidden/>
    <w:rsid w:val="0064349D"/>
    <w:rPr>
      <w:rFonts w:ascii="Arial" w:eastAsia="Times New Roman" w:hAnsi="Arial" w:cs="Times New Roman"/>
      <w:sz w:val="20"/>
      <w:szCs w:val="20"/>
    </w:rPr>
  </w:style>
  <w:style w:type="character" w:styleId="Refdenotaderodap">
    <w:name w:val="footnote reference"/>
    <w:basedOn w:val="Fontepargpadro"/>
    <w:uiPriority w:val="99"/>
    <w:semiHidden/>
    <w:unhideWhenUsed/>
    <w:rsid w:val="0064349D"/>
    <w:rPr>
      <w:vertAlign w:val="superscript"/>
    </w:rPr>
  </w:style>
  <w:style w:type="paragraph" w:styleId="Pr-formataoHTML">
    <w:name w:val="HTML Preformatted"/>
    <w:basedOn w:val="Normal"/>
    <w:link w:val="Pr-formataoHTMLChar"/>
    <w:uiPriority w:val="99"/>
    <w:semiHidden/>
    <w:unhideWhenUsed/>
    <w:rsid w:val="00643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64349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monalizaoferreira@gmail.com" TargetMode="External"/><Relationship Id="rId1" Type="http://schemas.openxmlformats.org/officeDocument/2006/relationships/hyperlink" Target="mailto:mary.zeferino@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Monalisa</dc:creator>
  <cp:keywords/>
  <dc:description/>
  <cp:lastModifiedBy>Monalisa</cp:lastModifiedBy>
  <cp:revision>1</cp:revision>
  <dcterms:created xsi:type="dcterms:W3CDTF">2019-02-03T03:40:00Z</dcterms:created>
  <dcterms:modified xsi:type="dcterms:W3CDTF">2019-02-03T03:41:00Z</dcterms:modified>
</cp:coreProperties>
</file>