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 FAPERGS SEBRAE/RS 03/2021 – Programa de apoio a projetos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 pesquisa e de inovação na área de Educação Básica - PROEdu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Órgão:</w:t>
      </w:r>
      <w:r w:rsidDel="00000000" w:rsidR="00000000" w:rsidRPr="00000000">
        <w:rPr>
          <w:rtl w:val="0"/>
        </w:rPr>
        <w:t xml:space="preserve"> FAPERGS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22222"/>
        </w:rPr>
      </w:pPr>
      <w:r w:rsidDel="00000000" w:rsidR="00000000" w:rsidRPr="00000000">
        <w:rPr>
          <w:b w:val="1"/>
          <w:rtl w:val="0"/>
        </w:rPr>
        <w:t xml:space="preserve">Abertura: </w:t>
      </w:r>
      <w:r w:rsidDel="00000000" w:rsidR="00000000" w:rsidRPr="00000000">
        <w:rPr>
          <w:rtl w:val="0"/>
        </w:rPr>
        <w:t xml:space="preserve">18/05/2021                                               </w:t>
      </w:r>
      <w:r w:rsidDel="00000000" w:rsidR="00000000" w:rsidRPr="00000000">
        <w:rPr>
          <w:b w:val="1"/>
          <w:rtl w:val="0"/>
        </w:rPr>
        <w:t xml:space="preserve">  Data limite:</w:t>
      </w:r>
      <w:r w:rsidDel="00000000" w:rsidR="00000000" w:rsidRPr="00000000">
        <w:rPr>
          <w:rtl w:val="0"/>
        </w:rPr>
        <w:t xml:space="preserve"> 22/06/2021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Fundação de Amparo à Pesquisa do Rio Grande do Sul – FAPERGS, em parceria com o Serviço de Apoio às Micro e Pequenas Empresas no Estado do Rio Grande do Sul – Sebrae/RS.  O presente Edital tem por objetivo selecionar propostas para apoio financeiro a projetos de pesquisa e de inovação, que visem contribuir significativamente para o desenvolvimento científico, tecnológico e de inovação no estado do Rio Grande do Sul, na área da Educação, com temáticas voltadas para a Educação Básica e Educação Empreendedora.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Critérios dos Participantes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1. Ter vínculo empregatício (celetista ou estatutário), com ICT pública ou privada, sem fins lucrativos, com sede no estado do Rio Grande do Sul; 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2.Ter título de doutor; 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Ser o coordenador da proposta; 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Ter currículo cadastrado na Plataforma Lattes do CNPq e atualizado até a data da submissão da proposta;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5. Estar cadastrado como pesquisador no sistema SigFapergs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https://sig.fapergs.rs.gov.br</w:t>
        </w:r>
      </w:hyperlink>
      <w:r w:rsidDel="00000000" w:rsidR="00000000" w:rsidRPr="00000000">
        <w:rPr>
          <w:color w:val="222222"/>
          <w:rtl w:val="0"/>
        </w:rPr>
        <w:t xml:space="preserve">) e estar com os seguintes documentos devidamente inseridos no sistema: i) cópia digitalizada do CPF e RG (ambos os lados do documento); ii) link do currículo atualizado na Plataforma Lattes; iii) cópia do diploma da titulação de doutor válido em território nacional (ambos os lados do documento; diplomas obtidos no exterior devem estar reconhecidos por uma instituição nacional); 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6. Apresentar declaração de LICENÇA MATERNIDADE ou LICENÇA ADOTANTE ocorrida a partir de 01/01/2016, quando for o caso.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anexo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b w:val="1"/>
          <w:sz w:val="19"/>
          <w:szCs w:val="19"/>
          <w:u w:val="single"/>
        </w:rPr>
      </w:pPr>
      <w:r w:rsidDel="00000000" w:rsidR="00000000" w:rsidRPr="00000000">
        <w:rPr>
          <w:b w:val="1"/>
          <w:sz w:val="19"/>
          <w:szCs w:val="19"/>
          <w:u w:val="single"/>
          <w:rtl w:val="0"/>
        </w:rPr>
        <w:t xml:space="preserve">Recursos Financeiros 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 linha de financiamento “MODALIDADE A” cada proposta terá o valor máximo de financiamento de até R$50.000,00, divididos em Despesas de Custeio e  Despesas de Capital.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Prazo de execução dos projetos 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Prazo máximo de 18 meses.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g.fapergs.rs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