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3D" w:rsidRPr="00461DF0" w:rsidRDefault="00040F3D" w:rsidP="00461D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0F3D" w:rsidRPr="00461DF0" w:rsidRDefault="00040F3D" w:rsidP="00461D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0F3D" w:rsidRPr="00063863" w:rsidRDefault="00040F3D" w:rsidP="00063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sz w:val="24"/>
          <w:szCs w:val="24"/>
        </w:rPr>
        <w:t>Curso:</w:t>
      </w:r>
      <w:r w:rsidRPr="00063863">
        <w:rPr>
          <w:rFonts w:ascii="Arial" w:hAnsi="Arial" w:cs="Arial"/>
          <w:sz w:val="24"/>
          <w:szCs w:val="24"/>
        </w:rPr>
        <w:tab/>
      </w:r>
      <w:r w:rsidRPr="00063863">
        <w:rPr>
          <w:rFonts w:ascii="Arial" w:hAnsi="Arial" w:cs="Arial"/>
          <w:sz w:val="24"/>
          <w:szCs w:val="24"/>
        </w:rPr>
        <w:tab/>
      </w:r>
      <w:r w:rsidR="000B19BB" w:rsidRPr="00063863">
        <w:rPr>
          <w:rFonts w:ascii="Arial" w:hAnsi="Arial" w:cs="Arial"/>
          <w:sz w:val="24"/>
          <w:szCs w:val="24"/>
        </w:rPr>
        <w:t>Direito</w:t>
      </w:r>
      <w:r w:rsidR="00CA7281" w:rsidRPr="00063863">
        <w:rPr>
          <w:rFonts w:ascii="Arial" w:hAnsi="Arial" w:cs="Arial"/>
          <w:sz w:val="24"/>
          <w:szCs w:val="24"/>
        </w:rPr>
        <w:tab/>
      </w:r>
      <w:r w:rsidR="00CA7281" w:rsidRPr="00063863">
        <w:rPr>
          <w:rFonts w:ascii="Arial" w:hAnsi="Arial" w:cs="Arial"/>
          <w:sz w:val="24"/>
          <w:szCs w:val="24"/>
        </w:rPr>
        <w:tab/>
      </w:r>
      <w:r w:rsidR="00E23E96" w:rsidRPr="00063863">
        <w:rPr>
          <w:rFonts w:ascii="Arial" w:hAnsi="Arial" w:cs="Arial"/>
          <w:sz w:val="24"/>
          <w:szCs w:val="24"/>
        </w:rPr>
        <w:t xml:space="preserve">          </w:t>
      </w:r>
      <w:r w:rsidR="000B19BB" w:rsidRPr="0006386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A7281" w:rsidRPr="00063863">
        <w:rPr>
          <w:rFonts w:ascii="Arial" w:hAnsi="Arial" w:cs="Arial"/>
          <w:sz w:val="24"/>
          <w:szCs w:val="24"/>
        </w:rPr>
        <w:t xml:space="preserve">Período: </w:t>
      </w:r>
      <w:r w:rsidR="003A1F34" w:rsidRPr="00063863">
        <w:rPr>
          <w:rFonts w:ascii="Arial" w:hAnsi="Arial" w:cs="Arial"/>
          <w:sz w:val="24"/>
          <w:szCs w:val="24"/>
        </w:rPr>
        <w:t>10</w:t>
      </w:r>
      <w:r w:rsidR="00E23E96" w:rsidRPr="00063863">
        <w:rPr>
          <w:rFonts w:ascii="Arial" w:hAnsi="Arial" w:cs="Arial"/>
          <w:sz w:val="24"/>
          <w:szCs w:val="24"/>
        </w:rPr>
        <w:t>º</w:t>
      </w:r>
    </w:p>
    <w:p w:rsidR="00E23E96" w:rsidRPr="00063863" w:rsidRDefault="00040F3D" w:rsidP="000638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3863">
        <w:rPr>
          <w:rFonts w:ascii="Arial" w:hAnsi="Arial" w:cs="Arial"/>
          <w:sz w:val="24"/>
          <w:szCs w:val="24"/>
        </w:rPr>
        <w:t xml:space="preserve">Disciplina: </w:t>
      </w:r>
      <w:r w:rsidR="000B19BB" w:rsidRPr="00063863">
        <w:rPr>
          <w:rFonts w:ascii="Arial" w:hAnsi="Arial" w:cs="Arial"/>
          <w:sz w:val="24"/>
          <w:szCs w:val="24"/>
        </w:rPr>
        <w:t xml:space="preserve"> </w:t>
      </w:r>
      <w:r w:rsidR="00063863" w:rsidRPr="00063863">
        <w:rPr>
          <w:rFonts w:ascii="Arial" w:hAnsi="Arial" w:cs="Arial"/>
          <w:b/>
          <w:color w:val="000000"/>
          <w:sz w:val="24"/>
          <w:szCs w:val="24"/>
        </w:rPr>
        <w:t>ÉTICA JURIDICA</w:t>
      </w:r>
      <w:r w:rsidR="00E23E96" w:rsidRPr="00063863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040F3D" w:rsidRPr="00063863" w:rsidRDefault="00A70430" w:rsidP="00063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sz w:val="24"/>
          <w:szCs w:val="24"/>
        </w:rPr>
        <w:t>Créditos:</w:t>
      </w:r>
      <w:r w:rsidRPr="00063863">
        <w:rPr>
          <w:rFonts w:ascii="Arial" w:hAnsi="Arial" w:cs="Arial"/>
          <w:sz w:val="24"/>
          <w:szCs w:val="24"/>
        </w:rPr>
        <w:tab/>
      </w:r>
      <w:r w:rsidR="00063863" w:rsidRPr="00063863">
        <w:rPr>
          <w:rFonts w:ascii="Arial" w:hAnsi="Arial" w:cs="Arial"/>
          <w:sz w:val="24"/>
          <w:szCs w:val="24"/>
        </w:rPr>
        <w:t>04</w:t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40F3D" w:rsidRPr="00063863">
        <w:rPr>
          <w:rFonts w:ascii="Arial" w:hAnsi="Arial" w:cs="Arial"/>
          <w:sz w:val="24"/>
          <w:szCs w:val="24"/>
        </w:rPr>
        <w:tab/>
      </w:r>
      <w:r w:rsidR="00003268" w:rsidRPr="00063863">
        <w:rPr>
          <w:rFonts w:ascii="Arial" w:hAnsi="Arial" w:cs="Arial"/>
          <w:sz w:val="24"/>
          <w:szCs w:val="24"/>
        </w:rPr>
        <w:t xml:space="preserve">Carga Horária: </w:t>
      </w:r>
      <w:r w:rsidR="00063863" w:rsidRPr="00063863">
        <w:rPr>
          <w:rFonts w:ascii="Arial" w:hAnsi="Arial" w:cs="Arial"/>
          <w:sz w:val="24"/>
          <w:szCs w:val="24"/>
        </w:rPr>
        <w:t>6</w:t>
      </w:r>
      <w:r w:rsidR="0031377A" w:rsidRPr="00063863">
        <w:rPr>
          <w:rFonts w:ascii="Arial" w:hAnsi="Arial" w:cs="Arial"/>
          <w:sz w:val="24"/>
          <w:szCs w:val="24"/>
        </w:rPr>
        <w:t>0</w:t>
      </w:r>
      <w:r w:rsidR="00E23E96" w:rsidRPr="00063863">
        <w:rPr>
          <w:rFonts w:ascii="Arial" w:hAnsi="Arial" w:cs="Arial"/>
          <w:sz w:val="24"/>
          <w:szCs w:val="24"/>
        </w:rPr>
        <w:t>h/a</w:t>
      </w:r>
    </w:p>
    <w:p w:rsidR="00884AC2" w:rsidRPr="00063863" w:rsidRDefault="00884AC2" w:rsidP="00063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30"/>
      </w:tblGrid>
      <w:tr w:rsidR="00063863" w:rsidRPr="00063863" w:rsidTr="00063863">
        <w:trPr>
          <w:trHeight w:val="375"/>
        </w:trPr>
        <w:tc>
          <w:tcPr>
            <w:tcW w:w="7725" w:type="dxa"/>
            <w:vAlign w:val="center"/>
          </w:tcPr>
          <w:p w:rsidR="00063863" w:rsidRPr="00063863" w:rsidRDefault="00063863" w:rsidP="000638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86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1830" w:type="dxa"/>
          </w:tcPr>
          <w:p w:rsidR="00063863" w:rsidRPr="00063863" w:rsidRDefault="00063863" w:rsidP="000638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63" w:rsidRDefault="00063863" w:rsidP="00063863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Fundamentos da Ética. Constelações Éticas. Obras e Autores. Ética Profissional. Análise de Temas da Atualidade. Estudo crítico - reflexivo de obras. Ética Contemporânea. Estudo dos Dispositivos legais sobre o novo Estatuto do Advogado. </w:t>
      </w:r>
    </w:p>
    <w:p w:rsidR="00063863" w:rsidRPr="00063863" w:rsidRDefault="00063863" w:rsidP="00063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3863" w:rsidRPr="00063863" w:rsidRDefault="00063863" w:rsidP="00063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b/>
          <w:color w:val="000000"/>
          <w:sz w:val="24"/>
          <w:szCs w:val="24"/>
        </w:rPr>
        <w:t xml:space="preserve">CONTEÚDO PROGRAMÁTICO: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Fundamentos da Ética: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Conceito;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Objetivo da Ética.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Constelações Éticas: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Finalidade da condição humana;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 teologia dos atos humanos;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63863">
        <w:rPr>
          <w:rFonts w:ascii="Arial" w:hAnsi="Arial" w:cs="Arial"/>
          <w:color w:val="000000"/>
          <w:sz w:val="24"/>
          <w:szCs w:val="24"/>
        </w:rPr>
        <w:t>A  moral</w:t>
      </w:r>
      <w:proofErr w:type="gramEnd"/>
      <w:r w:rsidRPr="00063863">
        <w:rPr>
          <w:rFonts w:ascii="Arial" w:hAnsi="Arial" w:cs="Arial"/>
          <w:color w:val="000000"/>
          <w:sz w:val="24"/>
          <w:szCs w:val="24"/>
        </w:rPr>
        <w:t xml:space="preserve"> e a lei;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 dever e o Direito;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 consciência moral.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Obras e autores: 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Antígona Sófocles; 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 Apologia de Sócrates </w:t>
      </w:r>
      <w:proofErr w:type="gramStart"/>
      <w:r w:rsidRPr="00063863">
        <w:rPr>
          <w:rFonts w:ascii="Arial" w:hAnsi="Arial" w:cs="Arial"/>
          <w:color w:val="000000"/>
          <w:sz w:val="24"/>
          <w:szCs w:val="24"/>
        </w:rPr>
        <w:t>( por</w:t>
      </w:r>
      <w:proofErr w:type="gramEnd"/>
      <w:r w:rsidRPr="00063863">
        <w:rPr>
          <w:rFonts w:ascii="Arial" w:hAnsi="Arial" w:cs="Arial"/>
          <w:color w:val="000000"/>
          <w:sz w:val="24"/>
          <w:szCs w:val="24"/>
        </w:rPr>
        <w:t xml:space="preserve"> Platão );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063863">
        <w:rPr>
          <w:rFonts w:ascii="Arial" w:hAnsi="Arial" w:cs="Arial"/>
          <w:color w:val="000000"/>
          <w:sz w:val="24"/>
          <w:szCs w:val="24"/>
        </w:rPr>
        <w:t>Críton</w:t>
      </w:r>
      <w:proofErr w:type="spellEnd"/>
      <w:r w:rsidRPr="00063863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Platão;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 República;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Platão;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Ética a </w:t>
      </w:r>
      <w:proofErr w:type="spellStart"/>
      <w:r w:rsidRPr="00063863">
        <w:rPr>
          <w:rFonts w:ascii="Arial" w:hAnsi="Arial" w:cs="Arial"/>
          <w:color w:val="000000"/>
          <w:sz w:val="24"/>
          <w:szCs w:val="24"/>
        </w:rPr>
        <w:t>Nicômacos</w:t>
      </w:r>
      <w:proofErr w:type="spellEnd"/>
      <w:r w:rsidRPr="00063863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Aristóteles;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 Príncipe. Maquiavel (Seminário).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>Ética Profissional: Conceito de Ética Profissional;</w:t>
      </w:r>
    </w:p>
    <w:p w:rsidR="00063863" w:rsidRPr="00063863" w:rsidRDefault="00063863" w:rsidP="00063863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lastRenderedPageBreak/>
        <w:t xml:space="preserve">A competição e a busca do poder;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Novo Código de Ética do Advogado (seminário);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As relações do Advogado com a sociedade;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 relação do Advogado com os clientes;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As relações do Advogado com o Juiz e o Promotor.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Análise de Temas da Atualidade: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Ética Jurídica e Social;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Revisão de textos de questões sobre Ética pertinente aos problemas do Brasil, do contexto jurídico e da sociedade atual. 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>Estudo crítico - reflexivo das obras:</w:t>
      </w:r>
    </w:p>
    <w:p w:rsidR="00063863" w:rsidRPr="00063863" w:rsidRDefault="00063863" w:rsidP="00836C27">
      <w:pPr>
        <w:pStyle w:val="PargrafodaLista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A Lei - O Juiz - O Justo. Amilton Bueno de Carvalho;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 Imaginário do Jurista. Roberto Armando Ramos de Aguiar;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 Senhor Embaixador. Érico Veríssimo.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Ética Contemporânea: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Direito, Poder e Opressão. Roberto Armando Ramos de Aguiar;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 que é Justiça. Uma abordagem dialética. Roberto Amado Ramos de Aguiar;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O Processo. Frantz Kafka;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Vigiar e Punir. Michel Foucault; </w:t>
      </w:r>
    </w:p>
    <w:p w:rsidR="00063863" w:rsidRP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Eu, Pierre </w:t>
      </w:r>
      <w:proofErr w:type="spellStart"/>
      <w:r w:rsidRPr="00063863">
        <w:rPr>
          <w:rFonts w:ascii="Arial" w:hAnsi="Arial" w:cs="Arial"/>
          <w:color w:val="000000"/>
          <w:sz w:val="24"/>
          <w:szCs w:val="24"/>
        </w:rPr>
        <w:t>Reviére</w:t>
      </w:r>
      <w:proofErr w:type="spellEnd"/>
      <w:r w:rsidRPr="00063863">
        <w:rPr>
          <w:rFonts w:ascii="Arial" w:hAnsi="Arial" w:cs="Arial"/>
          <w:color w:val="000000"/>
          <w:sz w:val="24"/>
          <w:szCs w:val="24"/>
        </w:rPr>
        <w:t xml:space="preserve"> que degolei minha mãe, minha irmã e meu irmão. Michel Foucault.  </w:t>
      </w:r>
    </w:p>
    <w:p w:rsidR="00063863" w:rsidRDefault="00063863" w:rsidP="00836C27">
      <w:pPr>
        <w:pStyle w:val="PargrafodaLista"/>
        <w:widowControl w:val="0"/>
        <w:numPr>
          <w:ilvl w:val="0"/>
          <w:numId w:val="25"/>
        </w:numPr>
        <w:spacing w:line="360" w:lineRule="auto"/>
        <w:ind w:left="0" w:firstLine="0"/>
        <w:jc w:val="both"/>
      </w:pPr>
      <w:r w:rsidRPr="00063863">
        <w:rPr>
          <w:rFonts w:ascii="Arial" w:hAnsi="Arial" w:cs="Arial"/>
          <w:color w:val="000000"/>
          <w:sz w:val="24"/>
          <w:szCs w:val="24"/>
        </w:rPr>
        <w:t xml:space="preserve">Estudo dos Dispositivos legais sobre o novo Estatuto do Advogado (OAB) - Seminário. </w:t>
      </w:r>
    </w:p>
    <w:p w:rsidR="00063863" w:rsidRDefault="00063863" w:rsidP="00063863"/>
    <w:p w:rsidR="00682C41" w:rsidRDefault="00682C41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845266" w:rsidRDefault="00CF5C6B" w:rsidP="00CF5C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266">
        <w:rPr>
          <w:rFonts w:ascii="Arial" w:hAnsi="Arial" w:cs="Arial"/>
          <w:color w:val="000000"/>
          <w:sz w:val="24"/>
          <w:szCs w:val="24"/>
        </w:rPr>
        <w:lastRenderedPageBreak/>
        <w:t>Curso:</w:t>
      </w:r>
      <w:r w:rsidRPr="00845266">
        <w:rPr>
          <w:rFonts w:ascii="Arial" w:hAnsi="Arial" w:cs="Arial"/>
          <w:color w:val="000000"/>
          <w:sz w:val="24"/>
          <w:szCs w:val="24"/>
        </w:rPr>
        <w:tab/>
      </w:r>
      <w:r w:rsidRPr="00845266">
        <w:rPr>
          <w:rFonts w:ascii="Arial" w:hAnsi="Arial" w:cs="Arial"/>
          <w:color w:val="000000"/>
          <w:sz w:val="24"/>
          <w:szCs w:val="24"/>
        </w:rPr>
        <w:tab/>
        <w:t xml:space="preserve">Direito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Período: Optativa</w:t>
      </w:r>
    </w:p>
    <w:p w:rsidR="00CF5C6B" w:rsidRPr="00845266" w:rsidRDefault="00CF5C6B" w:rsidP="00CF5C6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Disciplina: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A7054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MEDICINA LEGAL</w:t>
      </w:r>
    </w:p>
    <w:p w:rsidR="00CF5C6B" w:rsidRPr="00845266" w:rsidRDefault="00CF5C6B" w:rsidP="00CF5C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266">
        <w:rPr>
          <w:rFonts w:ascii="Arial" w:hAnsi="Arial" w:cs="Arial"/>
          <w:color w:val="000000"/>
          <w:sz w:val="24"/>
          <w:szCs w:val="24"/>
        </w:rPr>
        <w:t>Cré</w:t>
      </w:r>
      <w:r>
        <w:rPr>
          <w:rFonts w:ascii="Arial" w:hAnsi="Arial" w:cs="Arial"/>
          <w:color w:val="000000"/>
          <w:sz w:val="24"/>
          <w:szCs w:val="24"/>
        </w:rPr>
        <w:t>ditos:</w:t>
      </w:r>
      <w:r>
        <w:rPr>
          <w:rFonts w:ascii="Arial" w:hAnsi="Arial" w:cs="Arial"/>
          <w:color w:val="000000"/>
          <w:sz w:val="24"/>
          <w:szCs w:val="24"/>
        </w:rPr>
        <w:tab/>
        <w:t>04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Carga Horária: 60</w:t>
      </w:r>
    </w:p>
    <w:p w:rsidR="00CF5C6B" w:rsidRPr="006E67E3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DC4F78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7054">
        <w:rPr>
          <w:rFonts w:ascii="Arial" w:hAnsi="Arial" w:cs="Arial"/>
          <w:b/>
          <w:color w:val="000000"/>
          <w:sz w:val="24"/>
          <w:szCs w:val="24"/>
        </w:rPr>
        <w:t>EMENTA:</w:t>
      </w:r>
    </w:p>
    <w:p w:rsidR="00CF5C6B" w:rsidRPr="00EA7054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5C6B" w:rsidRDefault="00CF5C6B" w:rsidP="00CF5C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>Noções Gerais. Peritos e perícias, Documentos Médicos, Antropologia Forense,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Datiloscopia Forense, Sexologia Forense, Traumatologia Forense: conceito, classificação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e importância médico legal. Laudo de Exame de Lesão Corporal. Laudo de Lesão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Cadavérico. Laudo de Conjunção Carnal. Laudo de exame de atentado ao pudor. Laudo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de aborto. Laudo de exame psiquiátrico. Laudo de exame de embriaguez alcoólica. Laudo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de exame de investigação de paternidade. Laudo de insalubridade, acidente de trabalho,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indenização, responsabilidade médica e outros do âmbito penal e civil, Tanatologia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Forense, Psicopatologia Forense, Infortunística.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EA7054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7054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1. INTRODUÇÃO AO ESTUDO DA MEDICINA LEGAL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2. PERITOS E PERÍCIAS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3. DOCUMENTOS MÉDICO-LEGAIS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4. ANTROPOLOGIA FORENSE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proofErr w:type="gramStart"/>
      <w:r w:rsidRPr="00EA7054">
        <w:rPr>
          <w:rFonts w:ascii="Arial" w:eastAsiaTheme="minorHAnsi" w:hAnsi="Arial" w:cs="Arial"/>
          <w:sz w:val="24"/>
          <w:szCs w:val="24"/>
          <w:lang w:eastAsia="en-US"/>
        </w:rPr>
        <w:t>5..</w:t>
      </w:r>
      <w:proofErr w:type="gramEnd"/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 DATILOSCOPIA FORENSE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6. SEXOLOGIA FORENSE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7. TRAUMATOLOGIA FORENSE</w:t>
      </w:r>
    </w:p>
    <w:p w:rsidR="00CF5C6B" w:rsidRPr="00CF5C6B" w:rsidRDefault="00CF5C6B" w:rsidP="00CF5C6B">
      <w:pPr>
        <w:pStyle w:val="PargrafodaLista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8. TANATOLOGIA FORENSE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9. PSICOPATOLOGIA FORENSE</w:t>
      </w:r>
    </w:p>
    <w:p w:rsidR="00CF5C6B" w:rsidRPr="00EA7054" w:rsidRDefault="00CF5C6B" w:rsidP="00CF5C6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EA7054" w:rsidRDefault="00CF5C6B" w:rsidP="00836C27">
      <w:pPr>
        <w:pStyle w:val="PargrafodaLista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10. INFORTUNÍSTICA</w:t>
      </w:r>
    </w:p>
    <w:p w:rsidR="00CF5C6B" w:rsidRPr="00EA7054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CF5C6B" w:rsidRPr="00EA7054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7054">
        <w:rPr>
          <w:rFonts w:ascii="Arial" w:hAnsi="Arial" w:cs="Arial"/>
          <w:b/>
          <w:color w:val="000000"/>
          <w:sz w:val="24"/>
          <w:szCs w:val="24"/>
        </w:rPr>
        <w:t>BIBLIOGRAFIA BÁSICA</w:t>
      </w:r>
      <w:r w:rsidRPr="00EA7054">
        <w:rPr>
          <w:rFonts w:ascii="Arial" w:hAnsi="Arial" w:cs="Arial"/>
          <w:color w:val="000000"/>
          <w:sz w:val="24"/>
          <w:szCs w:val="24"/>
        </w:rPr>
        <w:t>: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FAVERO, F. </w:t>
      </w: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Medicina legal: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introdução ao estudo da medicina legal, identidade,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A7054">
        <w:rPr>
          <w:rFonts w:ascii="Arial" w:eastAsiaTheme="minorHAnsi" w:hAnsi="Arial" w:cs="Arial"/>
          <w:sz w:val="24"/>
          <w:szCs w:val="24"/>
          <w:lang w:eastAsia="en-US"/>
        </w:rPr>
        <w:t>traumatologia</w:t>
      </w:r>
      <w:proofErr w:type="gramEnd"/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, infortunística, </w:t>
      </w:r>
      <w:proofErr w:type="spellStart"/>
      <w:r w:rsidRPr="00EA7054">
        <w:rPr>
          <w:rFonts w:ascii="Arial" w:eastAsiaTheme="minorHAnsi" w:hAnsi="Arial" w:cs="Arial"/>
          <w:sz w:val="24"/>
          <w:szCs w:val="24"/>
          <w:lang w:eastAsia="en-US"/>
        </w:rPr>
        <w:t>tenatologia</w:t>
      </w:r>
      <w:proofErr w:type="spellEnd"/>
      <w:r w:rsidRPr="00EA7054">
        <w:rPr>
          <w:rFonts w:ascii="Arial" w:eastAsiaTheme="minorHAnsi" w:hAnsi="Arial" w:cs="Arial"/>
          <w:sz w:val="24"/>
          <w:szCs w:val="24"/>
          <w:lang w:eastAsia="en-US"/>
        </w:rPr>
        <w:t>. Belo Horizonte: Itatiaia, 1975.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GOMES, H. </w:t>
      </w: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>Medicina legal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. Rio de Janeiro: F. Bastos, 1982.</w:t>
      </w:r>
    </w:p>
    <w:p w:rsidR="00CF5C6B" w:rsidRDefault="00CF5C6B" w:rsidP="00CF5C6B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ROMERO, José </w:t>
      </w:r>
      <w:proofErr w:type="spellStart"/>
      <w:r w:rsidRPr="00EA7054">
        <w:rPr>
          <w:rFonts w:ascii="Arial" w:eastAsiaTheme="minorHAnsi" w:hAnsi="Arial" w:cs="Arial"/>
          <w:sz w:val="24"/>
          <w:szCs w:val="24"/>
          <w:lang w:eastAsia="en-US"/>
        </w:rPr>
        <w:t>Odir</w:t>
      </w:r>
      <w:proofErr w:type="spellEnd"/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>Roteiro de medicina legal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. São José dos Campos: UNIVAP, 2002.</w:t>
      </w:r>
    </w:p>
    <w:p w:rsidR="00CF5C6B" w:rsidRPr="00EA7054" w:rsidRDefault="00CF5C6B" w:rsidP="00CF5C6B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EA7054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7054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ALCÂNTARA, Hermes Rodrigues de. </w:t>
      </w: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Perícia médica judicial.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São Paulo: Guanabara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>Koogan, 2006.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MEREIRES, </w:t>
      </w:r>
      <w:proofErr w:type="spellStart"/>
      <w:r w:rsidRPr="00EA7054">
        <w:rPr>
          <w:rFonts w:ascii="Arial" w:eastAsiaTheme="minorHAnsi" w:hAnsi="Arial" w:cs="Arial"/>
          <w:sz w:val="24"/>
          <w:szCs w:val="24"/>
          <w:lang w:eastAsia="en-US"/>
        </w:rPr>
        <w:t>Julio</w:t>
      </w:r>
      <w:proofErr w:type="spellEnd"/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 Cézar; GOMES, Genival Veloso de. </w:t>
      </w: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Erro </w:t>
      </w:r>
      <w:proofErr w:type="spellStart"/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>médicoo</w:t>
      </w:r>
      <w:proofErr w:type="spellEnd"/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: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um enfoque sobre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sua origem e suas consequências. Montes Claros: </w:t>
      </w:r>
      <w:proofErr w:type="spellStart"/>
      <w:r w:rsidRPr="00EA7054">
        <w:rPr>
          <w:rFonts w:ascii="Arial" w:eastAsiaTheme="minorHAnsi" w:hAnsi="Arial" w:cs="Arial"/>
          <w:sz w:val="24"/>
          <w:szCs w:val="24"/>
          <w:lang w:eastAsia="en-US"/>
        </w:rPr>
        <w:t>Unimontes</w:t>
      </w:r>
      <w:proofErr w:type="spellEnd"/>
      <w:r w:rsidRPr="00EA7054">
        <w:rPr>
          <w:rFonts w:ascii="Arial" w:eastAsiaTheme="minorHAnsi" w:hAnsi="Arial" w:cs="Arial"/>
          <w:sz w:val="24"/>
          <w:szCs w:val="24"/>
          <w:lang w:eastAsia="en-US"/>
        </w:rPr>
        <w:t>, 1999.</w:t>
      </w:r>
    </w:p>
    <w:p w:rsidR="00CF5C6B" w:rsidRPr="00EA7054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7054">
        <w:rPr>
          <w:rFonts w:ascii="Arial" w:eastAsiaTheme="minorHAnsi" w:hAnsi="Arial" w:cs="Arial"/>
          <w:sz w:val="24"/>
          <w:szCs w:val="24"/>
          <w:lang w:eastAsia="en-US"/>
        </w:rPr>
        <w:t xml:space="preserve">SPANÓ, Elza; SANTOS, Márcia R. </w:t>
      </w:r>
      <w:r w:rsidRPr="00EA7054">
        <w:rPr>
          <w:rFonts w:ascii="Arial" w:eastAsiaTheme="minorHAnsi" w:hAnsi="Arial" w:cs="Arial"/>
          <w:bCs/>
          <w:sz w:val="24"/>
          <w:szCs w:val="24"/>
          <w:lang w:eastAsia="en-US"/>
        </w:rPr>
        <w:t>Medicina legal e genética aplicada à defesa penal.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EA7054">
        <w:rPr>
          <w:rFonts w:ascii="Arial" w:eastAsiaTheme="minorHAnsi" w:hAnsi="Arial" w:cs="Arial"/>
          <w:sz w:val="24"/>
          <w:szCs w:val="24"/>
          <w:lang w:eastAsia="en-US"/>
        </w:rPr>
        <w:t>São Paulo: LTR, 1998.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845266" w:rsidRDefault="00CF5C6B" w:rsidP="00CF5C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266">
        <w:rPr>
          <w:rFonts w:ascii="Arial" w:hAnsi="Arial" w:cs="Arial"/>
          <w:color w:val="000000"/>
          <w:sz w:val="24"/>
          <w:szCs w:val="24"/>
        </w:rPr>
        <w:t>Curso:</w:t>
      </w:r>
      <w:r w:rsidRPr="00845266">
        <w:rPr>
          <w:rFonts w:ascii="Arial" w:hAnsi="Arial" w:cs="Arial"/>
          <w:color w:val="000000"/>
          <w:sz w:val="24"/>
          <w:szCs w:val="24"/>
        </w:rPr>
        <w:tab/>
      </w:r>
      <w:r w:rsidRPr="00845266">
        <w:rPr>
          <w:rFonts w:ascii="Arial" w:hAnsi="Arial" w:cs="Arial"/>
          <w:color w:val="000000"/>
          <w:sz w:val="24"/>
          <w:szCs w:val="24"/>
        </w:rPr>
        <w:tab/>
        <w:t xml:space="preserve">Direito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Período: Optativa</w:t>
      </w:r>
    </w:p>
    <w:p w:rsidR="00CF5C6B" w:rsidRPr="00845266" w:rsidRDefault="00CF5C6B" w:rsidP="00CF5C6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Disciplina: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10403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ORATÓRIA</w:t>
      </w:r>
    </w:p>
    <w:p w:rsidR="00CF5C6B" w:rsidRPr="00845266" w:rsidRDefault="00CF5C6B" w:rsidP="00CF5C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266">
        <w:rPr>
          <w:rFonts w:ascii="Arial" w:hAnsi="Arial" w:cs="Arial"/>
          <w:color w:val="000000"/>
          <w:sz w:val="24"/>
          <w:szCs w:val="24"/>
        </w:rPr>
        <w:t>Cré</w:t>
      </w:r>
      <w:r>
        <w:rPr>
          <w:rFonts w:ascii="Arial" w:hAnsi="Arial" w:cs="Arial"/>
          <w:color w:val="000000"/>
          <w:sz w:val="24"/>
          <w:szCs w:val="24"/>
        </w:rPr>
        <w:t>ditos:</w:t>
      </w:r>
      <w:r>
        <w:rPr>
          <w:rFonts w:ascii="Arial" w:hAnsi="Arial" w:cs="Arial"/>
          <w:color w:val="000000"/>
          <w:sz w:val="24"/>
          <w:szCs w:val="24"/>
        </w:rPr>
        <w:tab/>
        <w:t>04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Carga Horária: 60</w:t>
      </w:r>
    </w:p>
    <w:p w:rsidR="00CF5C6B" w:rsidRPr="006E67E3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6E67E3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4037">
        <w:rPr>
          <w:rFonts w:ascii="Arial" w:hAnsi="Arial" w:cs="Arial"/>
          <w:b/>
          <w:color w:val="000000"/>
          <w:sz w:val="24"/>
          <w:szCs w:val="24"/>
        </w:rPr>
        <w:t>EMENTA:</w:t>
      </w:r>
    </w:p>
    <w:p w:rsidR="00CF5C6B" w:rsidRPr="00104037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A importância de se comunicar bem. Linguagem oral e expressividade. Dicção,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oratória e retórica. Desinibição. Estilos de comunicação. Fala em público. Etapas da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apresentação. Roteiros. Como se comunicar com diferentes públicos. Como vencer 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medo. Fatores que fazem diferença na apresentação ao público e contribuem para melhor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apresentação em diferentes situações de comunicação interpessoal.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4037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UNIDADE 1 – A IMPORTÂNCIA DE SE COMUNICAR BEM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1.1 Cidadania e oportunidades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1.2 Tipos de comunicação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1.3 Modos verbal, não-verbal e simbólico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2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LINGUAGEM ORAL E EXPRESSIVIDADE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2.1 Interação face a face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2.2 Fala das mãos, dos olhos, gestual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2.3 Fala e aparência visual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UNIDADE 3 – DICÇÃO, ORATÓRIA E RETÓRICA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3.1 A voz e os sons da fala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3.2 Pronúncia das palavras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3.3 Respiração correta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3.4 Entonação da voz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3.5 Argumentação</w:t>
      </w:r>
    </w:p>
    <w:p w:rsidR="00CF5C6B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3.6 Fala de improviso</w:t>
      </w:r>
    </w:p>
    <w:p w:rsidR="00CF5C6B" w:rsidRPr="00104037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UNIDADE 4 - DESINIBIÇÃO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4.1 Práticas de desinibição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UNIDADE 5 - ESTILOS DE COMUNICAÇÃO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5.1 Eixo racional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5.2 Eixo emocional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UNIDADE 6 - FALA EM PÚBLICO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6.1 Apresentações e tipos de linguagem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6.2 Postura e a entonação de voz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6.3 Uso de recursos audiovisuais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UNIDADE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7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- ETAPAS DA APRESENTAÇÃO – DISCURSO MODERNO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7.1 Introdução, desenvolvimento, conclusão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836C2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UNIDADE 8 - ROTEIROS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8.1 Modelos de roteiros para fala em público</w:t>
      </w:r>
    </w:p>
    <w:p w:rsidR="00CF5C6B" w:rsidRPr="00104037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8.2 Como se comunicar com os diversos públicos</w:t>
      </w:r>
    </w:p>
    <w:p w:rsidR="00CF5C6B" w:rsidRPr="00104037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8.3 Como</w:t>
      </w:r>
      <w:proofErr w:type="gram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 vencer o medo</w:t>
      </w:r>
    </w:p>
    <w:p w:rsidR="00CF5C6B" w:rsidRPr="00104037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CF5C6B" w:rsidRPr="00104037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4037">
        <w:rPr>
          <w:rFonts w:ascii="Arial" w:hAnsi="Arial" w:cs="Arial"/>
          <w:b/>
          <w:color w:val="000000"/>
          <w:sz w:val="24"/>
          <w:szCs w:val="24"/>
        </w:rPr>
        <w:t>BIBLIOGRAFIA BÁSICA</w:t>
      </w:r>
      <w:r w:rsidRPr="00104037">
        <w:rPr>
          <w:rFonts w:ascii="Arial" w:hAnsi="Arial" w:cs="Arial"/>
          <w:color w:val="000000"/>
          <w:sz w:val="24"/>
          <w:szCs w:val="24"/>
        </w:rPr>
        <w:t>: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ALVES, Clair.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A arte de falar bem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. Rio de Janeiro: Vozes, 2009.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POLITO, Reinaldo.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Assim é que se fala</w:t>
      </w:r>
      <w:r w:rsidRPr="0010403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São Paulo: Editora Saraiva. 2005.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SOUZA, Cláudio de.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Curso de Oratória e Marketing Pessoal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. Belo Horizonte: Editora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Líder, 2010.</w:t>
      </w:r>
    </w:p>
    <w:p w:rsidR="00CF5C6B" w:rsidRPr="00104037" w:rsidRDefault="00CF5C6B" w:rsidP="00CF5C6B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STOCK, Sérgio.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Fale sem medo</w:t>
      </w:r>
      <w:r w:rsidRPr="0010403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Porto Alegre. </w:t>
      </w:r>
      <w:proofErr w:type="gram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Editora Age</w:t>
      </w:r>
      <w:proofErr w:type="gram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>. 2002.</w:t>
      </w:r>
    </w:p>
    <w:p w:rsidR="00CF5C6B" w:rsidRPr="00104037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104037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4037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ARAÚJO FILHO, Ney Pereira de.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Apresentações empresariais além da oratória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técnicas</w:t>
      </w:r>
      <w:proofErr w:type="gram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 para se comunicar claramente e obter sucesso empresarial. Rio de Janeiro: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Elsevier</w:t>
      </w:r>
      <w:proofErr w:type="spell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>, 2009.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CARNEGIE, </w:t>
      </w:r>
      <w:proofErr w:type="spell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Dale</w:t>
      </w:r>
      <w:proofErr w:type="spell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Como falar em público e influenciar pessoas no mundo dos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negócios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. Rio de Janeiro: Record, 2018.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CILETTI, </w:t>
      </w:r>
      <w:proofErr w:type="spell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Dorene</w:t>
      </w:r>
      <w:proofErr w:type="spell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Marketing Pessoal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. São Paulo: </w:t>
      </w:r>
      <w:proofErr w:type="spellStart"/>
      <w:r w:rsidRPr="00104037">
        <w:rPr>
          <w:rFonts w:ascii="Arial" w:eastAsiaTheme="minorHAnsi" w:hAnsi="Arial" w:cs="Arial"/>
          <w:sz w:val="24"/>
          <w:szCs w:val="24"/>
          <w:lang w:eastAsia="en-US"/>
        </w:rPr>
        <w:t>Cengage</w:t>
      </w:r>
      <w:proofErr w:type="spell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 Learning, 2011. POLITO,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Rachel. POLITO, Reinaldo.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29 minutos para falar bem em público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. Rio de Janeiro: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Sextante, 2015.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POLITO, Reinaldo.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A influência da emoção do orador no processo de conquista dos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ouvintes</w:t>
      </w:r>
      <w:proofErr w:type="gramEnd"/>
      <w:r w:rsidRPr="00104037">
        <w:rPr>
          <w:rFonts w:ascii="Arial" w:eastAsiaTheme="minorHAnsi" w:hAnsi="Arial" w:cs="Arial"/>
          <w:sz w:val="24"/>
          <w:szCs w:val="24"/>
          <w:lang w:eastAsia="en-US"/>
        </w:rPr>
        <w:t>. São Paulo: Saraiva, 2001.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 xml:space="preserve">WEIL, Pierre. </w:t>
      </w:r>
      <w:r w:rsidRPr="00104037">
        <w:rPr>
          <w:rFonts w:ascii="Arial" w:eastAsiaTheme="minorHAnsi" w:hAnsi="Arial" w:cs="Arial"/>
          <w:bCs/>
          <w:sz w:val="24"/>
          <w:szCs w:val="24"/>
          <w:lang w:eastAsia="en-US"/>
        </w:rPr>
        <w:t>O corpo fala: a linguagem silenciosa da comunicação não verbal</w:t>
      </w:r>
      <w:r w:rsidRPr="0010403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037">
        <w:rPr>
          <w:rFonts w:ascii="Arial" w:eastAsiaTheme="minorHAnsi" w:hAnsi="Arial" w:cs="Arial"/>
          <w:sz w:val="24"/>
          <w:szCs w:val="24"/>
          <w:lang w:eastAsia="en-US"/>
        </w:rPr>
        <w:t>Petrópolis: Vozes, 2009.</w:t>
      </w:r>
    </w:p>
    <w:p w:rsidR="00CF5C6B" w:rsidRPr="00104037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Curso: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Direito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Período: Optativa</w:t>
      </w:r>
    </w:p>
    <w:p w:rsidR="00CF5C6B" w:rsidRDefault="00CF5C6B" w:rsidP="00CF5C6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Disciplina: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>DISCIPLINA PRÁTICA PROCESSUAL TRABALHISTA</w:t>
      </w:r>
    </w:p>
    <w:p w:rsidR="00CF5C6B" w:rsidRDefault="00CF5C6B" w:rsidP="00CF5C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Créditos:</w:t>
      </w:r>
      <w:r>
        <w:rPr>
          <w:rFonts w:ascii="Arial" w:hAnsi="Arial" w:cs="Arial"/>
          <w:color w:val="000000"/>
          <w:sz w:val="24"/>
          <w:szCs w:val="24"/>
        </w:rPr>
        <w:tab/>
        <w:t>04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Carga Horária: 60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EMENTA: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5C6B" w:rsidRDefault="00CF5C6B" w:rsidP="00CF5C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Visa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esta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disciplina estudar os princípios e singularidades da Prática Processual Trabalhista; prática forense no processo de conhecimento trabalhista, desde a instauração, passando pela instrução, sentença, recurso até a fase de execução, com o uso de situações simuladas e reais.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Default="00CF5C6B" w:rsidP="00836C27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UNIDADE 1 – DO DIREITO INDIVIDUAL E COLETIVO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 Direito Processual individual e Coletivo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836C27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UNIDADE 2 - ELABORAÇÃO DE PEÇAS PROCESSUAIS</w:t>
      </w:r>
    </w:p>
    <w:p w:rsidR="00CF5C6B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 Recursos no processo do trabalho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2.2 Recurso ordinário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2.3 Recurso ordinário do procedimento sumaríssimo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2.4 Recurso ordinário no procedimento ordinário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2.5 Recurso adesivo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2.6 Agravos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2.7 Agravo de instrumento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2.8 Agravo de petição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2.9 Agravo regimental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2.10 Recurso extraordinário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2.11 Recurso de revista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2.12 Correição</w:t>
      </w:r>
    </w:p>
    <w:p w:rsidR="00CF5C6B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2.13 Contrarrazões aos recursos</w:t>
      </w:r>
    </w:p>
    <w:p w:rsidR="00CF5C6B" w:rsidRDefault="00CF5C6B" w:rsidP="00CF5C6B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BIBLIOGRAFIA BÁSICA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DELGADO, Maurício Godinho. Curso de direito do trabalho. 14.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ed..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São Paulo/SP: LTR, 2015.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MARTINS, Sérgio Pinto. Direito Processual do Trabalho: doutrina e prática forense. 37.ed. São Paulo: Atlas, 2015.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REICH, José Antônio. Prática trabalhista: estratégia de estudo para o exame da ordem: comentários das questões das provas discursivas do RS/CESPE/UNB. 7.ed. Porto Alegre/RS: Sapiens, 2009.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BEZERRA LEITE, Carlos Henrique. Curso de direito processual do trabalho. 8.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ed..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São Paulo/SP: LTR, 2010.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COSTA, José de Ribamar de. Direito Processual do Trabalho. São Paulo: LTR, 1996.</w:t>
      </w:r>
    </w:p>
    <w:p w:rsidR="00CF5C6B" w:rsidRDefault="00CF5C6B" w:rsidP="00CF5C6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MALGARIN, Cláudio Alves. Curso Didático de Direito Processual do Trabalho. São Paulo: LTR, 1996.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ProQuest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, acessível em: http://search.proquest.com/index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3A1F34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F34">
        <w:rPr>
          <w:rFonts w:ascii="Arial" w:hAnsi="Arial" w:cs="Arial"/>
          <w:sz w:val="24"/>
          <w:szCs w:val="24"/>
        </w:rPr>
        <w:lastRenderedPageBreak/>
        <w:t>Curso:</w:t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  <w:t>Direito</w:t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  <w:t xml:space="preserve">                                                     Período: 10º</w:t>
      </w:r>
    </w:p>
    <w:p w:rsidR="00CF5C6B" w:rsidRPr="003A1F34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1F34">
        <w:rPr>
          <w:rFonts w:ascii="Arial" w:hAnsi="Arial" w:cs="Arial"/>
          <w:sz w:val="24"/>
          <w:szCs w:val="24"/>
        </w:rPr>
        <w:t xml:space="preserve">Disciplina:     </w:t>
      </w:r>
      <w:r w:rsidRPr="003A1F34">
        <w:rPr>
          <w:rFonts w:ascii="Arial" w:hAnsi="Arial" w:cs="Arial"/>
          <w:b/>
          <w:color w:val="000000"/>
          <w:sz w:val="24"/>
          <w:szCs w:val="24"/>
        </w:rPr>
        <w:t>DIREITO AMBIENTAL</w:t>
      </w:r>
      <w:r w:rsidRPr="003A1F34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3A1F34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F34">
        <w:rPr>
          <w:rFonts w:ascii="Arial" w:hAnsi="Arial" w:cs="Arial"/>
          <w:sz w:val="24"/>
          <w:szCs w:val="24"/>
        </w:rPr>
        <w:t>Créditos:</w:t>
      </w:r>
      <w:r w:rsidRPr="003A1F34">
        <w:rPr>
          <w:rFonts w:ascii="Arial" w:hAnsi="Arial" w:cs="Arial"/>
          <w:sz w:val="24"/>
          <w:szCs w:val="24"/>
        </w:rPr>
        <w:tab/>
        <w:t>04</w:t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</w:r>
      <w:r w:rsidRPr="003A1F34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3A1F34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3A1F34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F34">
        <w:rPr>
          <w:rFonts w:ascii="Arial" w:hAnsi="Arial" w:cs="Arial"/>
          <w:b/>
          <w:color w:val="000000"/>
          <w:sz w:val="24"/>
          <w:szCs w:val="24"/>
        </w:rPr>
        <w:t xml:space="preserve">EMENTA: </w:t>
      </w:r>
    </w:p>
    <w:p w:rsidR="00CF5C6B" w:rsidRPr="003A1F34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1F34">
        <w:rPr>
          <w:rFonts w:ascii="Arial" w:hAnsi="Arial" w:cs="Arial"/>
          <w:color w:val="000000"/>
          <w:sz w:val="24"/>
          <w:szCs w:val="24"/>
        </w:rPr>
        <w:t xml:space="preserve">Importância da disciplina. Direitos difusos. Propedêutica. Princípios. Responsabilidades. Bens ambientais. Competências.  </w:t>
      </w:r>
    </w:p>
    <w:p w:rsidR="00CF5C6B" w:rsidRPr="003A1F34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1F34">
        <w:rPr>
          <w:rFonts w:ascii="Arial" w:hAnsi="Arial" w:cs="Arial"/>
          <w:color w:val="000000"/>
          <w:sz w:val="24"/>
          <w:szCs w:val="24"/>
        </w:rPr>
        <w:t xml:space="preserve">Licenciamento. Zoneamento ambiental. Flora. Fauna. Recursos hídricos. Poluição ambiental. Direito de antena. Patrimônio genético.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1F34">
        <w:rPr>
          <w:rFonts w:ascii="Arial" w:hAnsi="Arial" w:cs="Arial"/>
          <w:color w:val="000000"/>
          <w:sz w:val="24"/>
          <w:szCs w:val="24"/>
        </w:rPr>
        <w:t>Meio ambiente cultural. Meio ambiente artificial. Meio ambiente do trabalho. Direito processual ambiental. Direito criminal ambiental.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3A1F34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09356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562">
        <w:rPr>
          <w:rFonts w:ascii="Arial" w:hAnsi="Arial" w:cs="Arial"/>
          <w:sz w:val="24"/>
          <w:szCs w:val="24"/>
        </w:rPr>
        <w:lastRenderedPageBreak/>
        <w:t>Curso:</w:t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  <w:t>Direito</w:t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  <w:t xml:space="preserve">                                                     Período: 10º</w:t>
      </w:r>
    </w:p>
    <w:p w:rsidR="00CF5C6B" w:rsidRPr="00093562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562">
        <w:rPr>
          <w:rFonts w:ascii="Arial" w:hAnsi="Arial" w:cs="Arial"/>
          <w:sz w:val="24"/>
          <w:szCs w:val="24"/>
        </w:rPr>
        <w:t xml:space="preserve">Disciplina:  </w:t>
      </w:r>
      <w:r w:rsidRPr="00093562">
        <w:rPr>
          <w:rFonts w:ascii="Arial" w:hAnsi="Arial" w:cs="Arial"/>
          <w:b/>
          <w:color w:val="000000"/>
          <w:sz w:val="24"/>
          <w:szCs w:val="24"/>
        </w:rPr>
        <w:t>DIREITO INTERNACIONAL II – COMUNITÁRIO E DA INTEGRAÇÃO</w:t>
      </w:r>
      <w:r w:rsidRPr="00093562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09356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562">
        <w:rPr>
          <w:rFonts w:ascii="Arial" w:hAnsi="Arial" w:cs="Arial"/>
          <w:sz w:val="24"/>
          <w:szCs w:val="24"/>
        </w:rPr>
        <w:t>Créditos:</w:t>
      </w:r>
      <w:r w:rsidRPr="00093562">
        <w:rPr>
          <w:rFonts w:ascii="Arial" w:hAnsi="Arial" w:cs="Arial"/>
          <w:sz w:val="24"/>
          <w:szCs w:val="24"/>
        </w:rPr>
        <w:tab/>
        <w:t>04</w:t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</w:r>
      <w:r w:rsidRPr="00093562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09356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145"/>
      </w:tblGrid>
      <w:tr w:rsidR="00CF5C6B" w:rsidRPr="00093562" w:rsidTr="00CF5C6B">
        <w:trPr>
          <w:trHeight w:val="375"/>
        </w:trPr>
        <w:tc>
          <w:tcPr>
            <w:tcW w:w="7020" w:type="dxa"/>
            <w:vAlign w:val="center"/>
          </w:tcPr>
          <w:p w:rsidR="00CF5C6B" w:rsidRPr="00093562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5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2145" w:type="dxa"/>
          </w:tcPr>
          <w:p w:rsidR="00CF5C6B" w:rsidRPr="00093562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Pr="00093562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562">
        <w:rPr>
          <w:rFonts w:ascii="Arial" w:hAnsi="Arial" w:cs="Arial"/>
          <w:color w:val="000000"/>
          <w:sz w:val="24"/>
          <w:szCs w:val="24"/>
        </w:rPr>
        <w:t xml:space="preserve">Apresentação e analise dos aspectos jurídicos e institucionais da União Europeia e do MERCOSUL. Objetivos, desenvolvimento e consolidação dos blocos. Importância dos tratados, protocolos e demais convenções internacionais.  </w:t>
      </w:r>
    </w:p>
    <w:p w:rsidR="00CF5C6B" w:rsidRPr="00093562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562">
        <w:rPr>
          <w:rFonts w:ascii="Arial" w:hAnsi="Arial" w:cs="Arial"/>
          <w:color w:val="000000"/>
          <w:sz w:val="24"/>
          <w:szCs w:val="24"/>
        </w:rPr>
        <w:t xml:space="preserve">Discussão do ordenamento jurídico da União Europeia e do MERCOSUL, bem como da supranacionalidade. Relações intercomunitárias. Negociações.  </w:t>
      </w:r>
    </w:p>
    <w:p w:rsidR="00CF5C6B" w:rsidRPr="00093562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562">
        <w:rPr>
          <w:rFonts w:ascii="Arial" w:hAnsi="Arial" w:cs="Arial"/>
          <w:color w:val="000000"/>
          <w:sz w:val="24"/>
          <w:szCs w:val="24"/>
        </w:rPr>
        <w:t xml:space="preserve">Solução de controvérsias. </w:t>
      </w:r>
      <w:proofErr w:type="spellStart"/>
      <w:r w:rsidRPr="00093562">
        <w:rPr>
          <w:rFonts w:ascii="Arial" w:hAnsi="Arial" w:cs="Arial"/>
          <w:color w:val="000000"/>
          <w:sz w:val="24"/>
          <w:szCs w:val="24"/>
        </w:rPr>
        <w:t>Armonização</w:t>
      </w:r>
      <w:proofErr w:type="spellEnd"/>
      <w:r w:rsidRPr="00093562">
        <w:rPr>
          <w:rFonts w:ascii="Arial" w:hAnsi="Arial" w:cs="Arial"/>
          <w:color w:val="000000"/>
          <w:sz w:val="24"/>
          <w:szCs w:val="24"/>
        </w:rPr>
        <w:t xml:space="preserve"> legislativa.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3137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377A">
        <w:rPr>
          <w:rFonts w:ascii="Arial" w:hAnsi="Arial" w:cs="Arial"/>
          <w:sz w:val="24"/>
          <w:szCs w:val="24"/>
        </w:rPr>
        <w:lastRenderedPageBreak/>
        <w:t>Curso:</w:t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  <w:t>Direito</w:t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  <w:t xml:space="preserve">                                                     Período: 10º</w:t>
      </w:r>
    </w:p>
    <w:p w:rsidR="00CF5C6B" w:rsidRPr="0031377A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377A">
        <w:rPr>
          <w:rFonts w:ascii="Arial" w:hAnsi="Arial" w:cs="Arial"/>
          <w:sz w:val="24"/>
          <w:szCs w:val="24"/>
        </w:rPr>
        <w:t xml:space="preserve">Disciplina:  </w:t>
      </w:r>
      <w:r w:rsidRPr="0031377A">
        <w:rPr>
          <w:rFonts w:ascii="Arial" w:hAnsi="Arial" w:cs="Arial"/>
          <w:b/>
          <w:color w:val="000000"/>
          <w:sz w:val="24"/>
          <w:szCs w:val="24"/>
        </w:rPr>
        <w:t>ESTÁGIO CURRICULAR SUPERVISIONADO III</w:t>
      </w:r>
      <w:r w:rsidRPr="0031377A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3137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377A">
        <w:rPr>
          <w:rFonts w:ascii="Arial" w:hAnsi="Arial" w:cs="Arial"/>
          <w:sz w:val="24"/>
          <w:szCs w:val="24"/>
        </w:rPr>
        <w:t>Créditos:</w:t>
      </w:r>
      <w:r w:rsidRPr="0031377A">
        <w:rPr>
          <w:rFonts w:ascii="Arial" w:hAnsi="Arial" w:cs="Arial"/>
          <w:sz w:val="24"/>
          <w:szCs w:val="24"/>
        </w:rPr>
        <w:tab/>
        <w:t>10</w:t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</w:r>
      <w:r w:rsidRPr="0031377A">
        <w:rPr>
          <w:rFonts w:ascii="Arial" w:hAnsi="Arial" w:cs="Arial"/>
          <w:sz w:val="24"/>
          <w:szCs w:val="24"/>
        </w:rPr>
        <w:tab/>
        <w:t>Carga Horária: 150h/a</w:t>
      </w:r>
    </w:p>
    <w:p w:rsidR="00CF5C6B" w:rsidRPr="003137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070"/>
      </w:tblGrid>
      <w:tr w:rsidR="00CF5C6B" w:rsidRPr="0031377A" w:rsidTr="00CF5C6B">
        <w:trPr>
          <w:trHeight w:val="375"/>
        </w:trPr>
        <w:tc>
          <w:tcPr>
            <w:tcW w:w="7275" w:type="dxa"/>
            <w:vAlign w:val="center"/>
          </w:tcPr>
          <w:p w:rsidR="00CF5C6B" w:rsidRPr="0031377A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7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2070" w:type="dxa"/>
          </w:tcPr>
          <w:p w:rsidR="00CF5C6B" w:rsidRPr="0031377A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Pr="0031377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77A">
        <w:rPr>
          <w:rFonts w:ascii="Arial" w:hAnsi="Arial" w:cs="Arial"/>
          <w:color w:val="000000"/>
          <w:sz w:val="24"/>
          <w:szCs w:val="24"/>
        </w:rPr>
        <w:t xml:space="preserve">Visa </w:t>
      </w:r>
      <w:proofErr w:type="spellStart"/>
      <w:r w:rsidRPr="0031377A"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 w:rsidRPr="0031377A">
        <w:rPr>
          <w:rFonts w:ascii="Arial" w:hAnsi="Arial" w:cs="Arial"/>
          <w:color w:val="000000"/>
          <w:sz w:val="24"/>
          <w:szCs w:val="24"/>
        </w:rPr>
        <w:t xml:space="preserve"> disciplina preparar o aluno na Prática Processual do Trabalho; a organização judiciária do trabalho; os procedimentos nos dissídios individuais (ordinário e sumaríssimo) e coletivos de trabalho;</w:t>
      </w:r>
    </w:p>
    <w:p w:rsidR="00CF5C6B" w:rsidRPr="0031377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77A">
        <w:rPr>
          <w:rFonts w:ascii="Arial" w:hAnsi="Arial" w:cs="Arial"/>
          <w:color w:val="000000"/>
          <w:sz w:val="24"/>
          <w:szCs w:val="24"/>
        </w:rPr>
        <w:t>Provas no processo do trabalho; recursos no processo do trabalho; nulidades dos atos processuais; procedimentos especiais e processo de execução.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BB2C3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sz w:val="24"/>
          <w:szCs w:val="24"/>
        </w:rPr>
        <w:t>Curso:</w:t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  <w:t>Direito</w:t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  <w:t xml:space="preserve">                                                     Período: 10º</w:t>
      </w:r>
    </w:p>
    <w:p w:rsidR="00CF5C6B" w:rsidRPr="00BB2C3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2C3B">
        <w:rPr>
          <w:rFonts w:ascii="Arial" w:hAnsi="Arial" w:cs="Arial"/>
          <w:sz w:val="24"/>
          <w:szCs w:val="24"/>
        </w:rPr>
        <w:lastRenderedPageBreak/>
        <w:t xml:space="preserve">Disciplina:  </w:t>
      </w:r>
      <w:r w:rsidRPr="00BB2C3B">
        <w:rPr>
          <w:rFonts w:ascii="Arial" w:hAnsi="Arial" w:cs="Arial"/>
          <w:b/>
          <w:color w:val="000000"/>
          <w:sz w:val="24"/>
          <w:szCs w:val="24"/>
        </w:rPr>
        <w:t>DIREITO PROCESSUAL CONSTITUCIONAL</w:t>
      </w:r>
      <w:r w:rsidRPr="00BB2C3B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BB2C3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sz w:val="24"/>
          <w:szCs w:val="24"/>
        </w:rPr>
        <w:t>Créditos:</w:t>
      </w:r>
      <w:r w:rsidRPr="00BB2C3B">
        <w:rPr>
          <w:rFonts w:ascii="Arial" w:hAnsi="Arial" w:cs="Arial"/>
          <w:sz w:val="24"/>
          <w:szCs w:val="24"/>
        </w:rPr>
        <w:tab/>
        <w:t>02</w:t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</w:r>
      <w:r w:rsidRPr="00BB2C3B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BB2C3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BB2C3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b/>
          <w:color w:val="000000"/>
          <w:sz w:val="24"/>
          <w:szCs w:val="24"/>
        </w:rPr>
        <w:t xml:space="preserve">EMENTA: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>ORIGEM DA JURISDIÇÃO CONSTITUCIONAL: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>O modelo austríaco-</w:t>
      </w:r>
      <w:proofErr w:type="spellStart"/>
      <w:r w:rsidRPr="00BB2C3B">
        <w:rPr>
          <w:rFonts w:ascii="Arial" w:hAnsi="Arial" w:cs="Arial"/>
          <w:color w:val="000000"/>
          <w:sz w:val="24"/>
          <w:szCs w:val="24"/>
        </w:rPr>
        <w:t>kelseniano</w:t>
      </w:r>
      <w:proofErr w:type="spellEnd"/>
      <w:r w:rsidRPr="00BB2C3B">
        <w:rPr>
          <w:rFonts w:ascii="Arial" w:hAnsi="Arial" w:cs="Arial"/>
          <w:color w:val="000000"/>
          <w:sz w:val="24"/>
          <w:szCs w:val="24"/>
        </w:rPr>
        <w:t>; o modelo francês; o modelo norte-americano; a função protetora dos direitos fundamentais;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O DIREITO PROCESSUAL CONSTITUCIONAL: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>Conceito; superioridade das normas processuais constitucionais; Direito Processual Constitucional e Direito Processual Civil;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Direito Processual Constitucional e Direito Processual Penal; Direito Processual Constitucional e Procedimentos Administrativos;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PRINCÍPIOS DE DIREITO PROCESSUAL CONSTITUCIONAL: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Legalidade; reserva de Lei; monopólio Estatal do Poder Jurisdicional; direito de </w:t>
      </w:r>
      <w:proofErr w:type="gramStart"/>
      <w:r w:rsidRPr="00BB2C3B">
        <w:rPr>
          <w:rFonts w:ascii="Arial" w:hAnsi="Arial" w:cs="Arial"/>
          <w:color w:val="000000"/>
          <w:sz w:val="24"/>
          <w:szCs w:val="24"/>
        </w:rPr>
        <w:t>Ação;.</w:t>
      </w:r>
      <w:proofErr w:type="gramEnd"/>
      <w:r w:rsidRPr="00BB2C3B">
        <w:rPr>
          <w:rFonts w:ascii="Arial" w:hAnsi="Arial" w:cs="Arial"/>
          <w:color w:val="000000"/>
          <w:sz w:val="24"/>
          <w:szCs w:val="24"/>
        </w:rPr>
        <w:t xml:space="preserve"> Plenitude de Defesa; devido Processo Legal;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>Estabilidade dos Direitos Subjetivos; proporcionalidade/Razoabilidade; O CONTROLE DE CONSTITUCIONALIDADE BRASILEIRO: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Quanto ao Momento: preventivo; repressivo; quanto à modalidade:  concentrado; difuso; misto; REMÉDIOS E AÇÕES CONSTITUCIONAIS EM ESPÉCIE: 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Diferença entre remédios e garantias constitucionais; diferença entre remédios/ações protetores de direitos individuais e coletivos; remédios/Ações </w:t>
      </w:r>
      <w:proofErr w:type="gramStart"/>
      <w:r w:rsidRPr="00BB2C3B">
        <w:rPr>
          <w:rFonts w:ascii="Arial" w:hAnsi="Arial" w:cs="Arial"/>
          <w:color w:val="000000"/>
          <w:sz w:val="24"/>
          <w:szCs w:val="24"/>
        </w:rPr>
        <w:t>Protetores  de</w:t>
      </w:r>
      <w:proofErr w:type="gramEnd"/>
      <w:r w:rsidRPr="00BB2C3B">
        <w:rPr>
          <w:rFonts w:ascii="Arial" w:hAnsi="Arial" w:cs="Arial"/>
          <w:color w:val="000000"/>
          <w:sz w:val="24"/>
          <w:szCs w:val="24"/>
        </w:rPr>
        <w:t xml:space="preserve">  Direitos Individuais; 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Direito de Petição; Direito a Certidões; Habeas Corpus; Mandado de Segurança Individual; Mandado de Injunção Individual; Habeas Data; Remédios/Ações Protetores de Direitos Coletivos; </w:t>
      </w:r>
    </w:p>
    <w:p w:rsidR="00CF5C6B" w:rsidRPr="00BB2C3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>Direito de Petição; Mandado de Segurança Coletivo; Mandado de Injunção Coletivo; Ação Direta de Inconstitucionalidade por Omissão: ação e omissão;</w:t>
      </w:r>
    </w:p>
    <w:p w:rsidR="00CF5C6B" w:rsidRPr="00093562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C3B">
        <w:rPr>
          <w:rFonts w:ascii="Arial" w:hAnsi="Arial" w:cs="Arial"/>
          <w:color w:val="000000"/>
          <w:sz w:val="24"/>
          <w:szCs w:val="24"/>
        </w:rPr>
        <w:t xml:space="preserve">Ação Declaratória de Constitucionalidade; Arguição de Descumprimento de Preceito Fundamental; Ação Popular. 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10º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Disciplina:  </w:t>
      </w:r>
      <w:r>
        <w:rPr>
          <w:rFonts w:ascii="Arial" w:hAnsi="Arial" w:cs="Arial"/>
          <w:b/>
          <w:color w:val="000000"/>
          <w:sz w:val="24"/>
          <w:szCs w:val="24"/>
        </w:rPr>
        <w:t>DIREITO TRIBUTÁRIO II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Créditos:</w:t>
      </w:r>
      <w:r>
        <w:rPr>
          <w:rFonts w:ascii="Arial" w:hAnsi="Arial" w:cs="Arial"/>
          <w:sz w:val="24"/>
          <w:szCs w:val="24"/>
        </w:rPr>
        <w:tab/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60h/a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025"/>
      </w:tblGrid>
      <w:tr w:rsidR="00CF5C6B" w:rsidTr="00CF5C6B">
        <w:trPr>
          <w:trHeight w:val="375"/>
        </w:trPr>
        <w:tc>
          <w:tcPr>
            <w:tcW w:w="7155" w:type="dxa"/>
            <w:vAlign w:val="center"/>
            <w:hideMark/>
          </w:tcPr>
          <w:p w:rsidR="00CF5C6B" w:rsidRDefault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EMENTA: </w:t>
            </w:r>
          </w:p>
        </w:tc>
        <w:tc>
          <w:tcPr>
            <w:tcW w:w="2025" w:type="dxa"/>
          </w:tcPr>
          <w:p w:rsidR="00CF5C6B" w:rsidRDefault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Imposto De Renda. Patrimônio E Renda. Fatores De Produção.  Remuneração. Acréscimos Patrimoniais.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Transferências E Pagamentos 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Capital.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Pagamentos E Transferências 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Renda. Renda E Rendimento.  Imposto De Renda.  Regimes De Fonte E De Declaração.  Regimes Financeiro E Econômico. Apuração Da Renda Liquida. Fato Gerador. Contribuinte. Imposto De Renda. Apuração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Lucro Real. Custo E Despesa. Inversão De Capital E Consumo.  Noções Gerais De Contabilidade.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Ativo, Passivo E Patrimônio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Liquido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Apuração De Resultados. Receita E Lucro. Imposto Sobre Produtos Industrializados. Não Cumulatividade.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Direito E Estorno 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Credito. Fato Gerador. Contribuintes. Calculo E Escrituração. Imposto Sobre Circulação De Mercadorias E Serviços. Não Cumulatividade.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Direito E Estorno 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Credito. Fato Gerador. Contribuintes.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Calculo E Escrituração. Imposto Sobre Serviço. Fato Gerador. Regimes De Apuração. Lista De Serviços. Contribuintes. Base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Calculo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Alíquotas.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Lançamento. Calculo E Escrituração. Outros Impostos Federais, Estaduais E Municipais Integrantes Do Sistema Tributário Nacional. Sinopse Do Fato Gerador, Base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Calculo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Alíquota E Contribuinte.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A942E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2EB">
        <w:rPr>
          <w:rFonts w:ascii="Arial" w:hAnsi="Arial" w:cs="Arial"/>
          <w:sz w:val="24"/>
          <w:szCs w:val="24"/>
        </w:rPr>
        <w:t>Curso:</w:t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  <w:t>Direito</w:t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  <w:t xml:space="preserve">                                                     Período: 9º</w:t>
      </w:r>
    </w:p>
    <w:p w:rsidR="00CF5C6B" w:rsidRPr="00A942E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42EB">
        <w:rPr>
          <w:rFonts w:ascii="Arial" w:hAnsi="Arial" w:cs="Arial"/>
          <w:sz w:val="24"/>
          <w:szCs w:val="24"/>
        </w:rPr>
        <w:lastRenderedPageBreak/>
        <w:t xml:space="preserve">Disciplina:     </w:t>
      </w:r>
      <w:r w:rsidRPr="00A942EB">
        <w:rPr>
          <w:rFonts w:ascii="Arial" w:hAnsi="Arial" w:cs="Arial"/>
          <w:b/>
          <w:color w:val="000000"/>
          <w:sz w:val="24"/>
          <w:szCs w:val="24"/>
        </w:rPr>
        <w:t>TRABALHO DE CONCLUSÃO DE CURSO II - ORIENTAÇÃO</w:t>
      </w:r>
      <w:r w:rsidRPr="00A942EB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A942E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2EB">
        <w:rPr>
          <w:rFonts w:ascii="Arial" w:hAnsi="Arial" w:cs="Arial"/>
          <w:sz w:val="24"/>
          <w:szCs w:val="24"/>
        </w:rPr>
        <w:t>Créditos:</w:t>
      </w:r>
      <w:r w:rsidRPr="00A942EB">
        <w:rPr>
          <w:rFonts w:ascii="Arial" w:hAnsi="Arial" w:cs="Arial"/>
          <w:sz w:val="24"/>
          <w:szCs w:val="24"/>
        </w:rPr>
        <w:tab/>
        <w:t>02</w:t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</w:r>
      <w:r w:rsidRPr="00A942EB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A942E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5"/>
        <w:gridCol w:w="1890"/>
      </w:tblGrid>
      <w:tr w:rsidR="00CF5C6B" w:rsidRPr="00A942EB" w:rsidTr="00CF5C6B">
        <w:trPr>
          <w:trHeight w:val="375"/>
        </w:trPr>
        <w:tc>
          <w:tcPr>
            <w:tcW w:w="7305" w:type="dxa"/>
            <w:vAlign w:val="center"/>
          </w:tcPr>
          <w:p w:rsidR="00CF5C6B" w:rsidRPr="00A942EB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2E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1890" w:type="dxa"/>
          </w:tcPr>
          <w:p w:rsidR="00CF5C6B" w:rsidRPr="00A942EB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Pr="00A942E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2EB">
        <w:rPr>
          <w:rFonts w:ascii="Arial" w:hAnsi="Arial" w:cs="Arial"/>
          <w:color w:val="000000"/>
          <w:sz w:val="24"/>
          <w:szCs w:val="24"/>
        </w:rPr>
        <w:t xml:space="preserve">Fase de orientação voltada para pesquisa em busca do aperfeiçoamento do projeto para o futuro trabalho monográfico.  </w:t>
      </w:r>
    </w:p>
    <w:p w:rsidR="00CF5C6B" w:rsidRPr="00A942E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2EB">
        <w:rPr>
          <w:rFonts w:ascii="Arial" w:hAnsi="Arial" w:cs="Arial"/>
          <w:color w:val="000000"/>
          <w:sz w:val="24"/>
          <w:szCs w:val="24"/>
        </w:rPr>
        <w:t xml:space="preserve">Pesquisa científica. Métodos de pesquisa e técnicas de pesquisa.  Regras de apresentação gráfica.  </w:t>
      </w:r>
    </w:p>
    <w:p w:rsidR="00CF5C6B" w:rsidRPr="00A942E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2EB">
        <w:rPr>
          <w:rFonts w:ascii="Arial" w:hAnsi="Arial" w:cs="Arial"/>
          <w:color w:val="000000"/>
          <w:sz w:val="24"/>
          <w:szCs w:val="24"/>
        </w:rPr>
        <w:t>Normas técnicas para o trabalho científico com base na ABNT.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03778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sz w:val="24"/>
          <w:szCs w:val="24"/>
        </w:rPr>
        <w:t>Curso:</w:t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  <w:t>Direito</w:t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Pr="00037787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787">
        <w:rPr>
          <w:rFonts w:ascii="Arial" w:hAnsi="Arial" w:cs="Arial"/>
          <w:sz w:val="24"/>
          <w:szCs w:val="24"/>
        </w:rPr>
        <w:lastRenderedPageBreak/>
        <w:t xml:space="preserve">Disciplina:     </w:t>
      </w:r>
      <w:r w:rsidRPr="00037787">
        <w:rPr>
          <w:rFonts w:ascii="Arial" w:hAnsi="Arial" w:cs="Arial"/>
          <w:b/>
          <w:color w:val="000000"/>
          <w:sz w:val="24"/>
          <w:szCs w:val="24"/>
        </w:rPr>
        <w:t>TRABALHO DE CONCLUSÃO DE CURSO I - PROJETO</w:t>
      </w:r>
      <w:r w:rsidRPr="00037787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03778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sz w:val="24"/>
          <w:szCs w:val="24"/>
        </w:rPr>
        <w:t>Créditos:</w:t>
      </w:r>
      <w:r w:rsidRPr="00037787">
        <w:rPr>
          <w:rFonts w:ascii="Arial" w:hAnsi="Arial" w:cs="Arial"/>
          <w:sz w:val="24"/>
          <w:szCs w:val="24"/>
        </w:rPr>
        <w:tab/>
        <w:t>02</w:t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</w:r>
      <w:r w:rsidRPr="00037787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03778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03778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Fase exploratória de uma pesquisa.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Normalização de teses, dissertações e trabalhos acadêmicos.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Pesquisa científica.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Métodos de pesquisa e técnicas de pesquisa.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Regras de apresentação gráfica.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Formação de citação.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Referências bibliográficas.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Projeto de pesquisa.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 xml:space="preserve">Construção do trabalho científico.  </w:t>
      </w:r>
    </w:p>
    <w:p w:rsidR="00CF5C6B" w:rsidRPr="00037787" w:rsidRDefault="00CF5C6B" w:rsidP="00836C27">
      <w:pPr>
        <w:pStyle w:val="PargrafodaLista"/>
        <w:numPr>
          <w:ilvl w:val="0"/>
          <w:numId w:val="2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37787">
        <w:rPr>
          <w:rFonts w:ascii="Arial" w:hAnsi="Arial" w:cs="Arial"/>
          <w:color w:val="000000"/>
          <w:sz w:val="24"/>
          <w:szCs w:val="24"/>
        </w:rPr>
        <w:t>Construção da Monografia e do Artigo.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01267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77">
        <w:rPr>
          <w:rFonts w:ascii="Arial" w:hAnsi="Arial" w:cs="Arial"/>
          <w:sz w:val="24"/>
          <w:szCs w:val="24"/>
        </w:rPr>
        <w:t>Curso:</w:t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  <w:t>Direito</w:t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  <w:t xml:space="preserve">                                                     Período: 9º</w:t>
      </w:r>
    </w:p>
    <w:p w:rsidR="00CF5C6B" w:rsidRPr="00012677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2677">
        <w:rPr>
          <w:rFonts w:ascii="Arial" w:hAnsi="Arial" w:cs="Arial"/>
          <w:sz w:val="24"/>
          <w:szCs w:val="24"/>
        </w:rPr>
        <w:lastRenderedPageBreak/>
        <w:t xml:space="preserve">Disciplina:     </w:t>
      </w:r>
      <w:r w:rsidRPr="00012677">
        <w:rPr>
          <w:rFonts w:ascii="Arial" w:hAnsi="Arial" w:cs="Arial"/>
          <w:b/>
          <w:color w:val="000000"/>
          <w:sz w:val="24"/>
          <w:szCs w:val="24"/>
        </w:rPr>
        <w:t>DIREITO PROCESSUAL PENAL IV</w:t>
      </w:r>
      <w:r w:rsidRPr="00012677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01267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77">
        <w:rPr>
          <w:rFonts w:ascii="Arial" w:hAnsi="Arial" w:cs="Arial"/>
          <w:sz w:val="24"/>
          <w:szCs w:val="24"/>
        </w:rPr>
        <w:t>Créditos:</w:t>
      </w:r>
      <w:r w:rsidRPr="00012677">
        <w:rPr>
          <w:rFonts w:ascii="Arial" w:hAnsi="Arial" w:cs="Arial"/>
          <w:sz w:val="24"/>
          <w:szCs w:val="24"/>
        </w:rPr>
        <w:tab/>
        <w:t>04</w:t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</w:r>
      <w:r w:rsidRPr="00012677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01267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012677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77">
        <w:rPr>
          <w:rFonts w:ascii="Arial" w:hAnsi="Arial" w:cs="Arial"/>
          <w:b/>
          <w:color w:val="000000"/>
          <w:sz w:val="24"/>
          <w:szCs w:val="24"/>
        </w:rPr>
        <w:t xml:space="preserve">EMENTA: </w:t>
      </w:r>
    </w:p>
    <w:p w:rsidR="00CF5C6B" w:rsidRPr="00012677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677">
        <w:rPr>
          <w:rFonts w:ascii="Arial" w:hAnsi="Arial" w:cs="Arial"/>
          <w:color w:val="000000"/>
          <w:sz w:val="24"/>
          <w:szCs w:val="24"/>
        </w:rPr>
        <w:t xml:space="preserve">Nulidades. Aspectos gerais dos Recursos – Pressupostos Recursais Objetivos e Subjetivos – Juízo de Admissibilidade – </w:t>
      </w:r>
      <w:proofErr w:type="spellStart"/>
      <w:r w:rsidRPr="00012677">
        <w:rPr>
          <w:rFonts w:ascii="Arial" w:hAnsi="Arial" w:cs="Arial"/>
          <w:color w:val="000000"/>
          <w:sz w:val="24"/>
          <w:szCs w:val="24"/>
        </w:rPr>
        <w:t>Unirrecorribilidade</w:t>
      </w:r>
      <w:proofErr w:type="spellEnd"/>
      <w:r w:rsidRPr="00012677">
        <w:rPr>
          <w:rFonts w:ascii="Arial" w:hAnsi="Arial" w:cs="Arial"/>
          <w:color w:val="000000"/>
          <w:sz w:val="24"/>
          <w:szCs w:val="24"/>
        </w:rPr>
        <w:t xml:space="preserve"> Recursal – Forma Normal de Extinção dos Recursos – Forma Anormal de Extinção dos Recursos Prazos Recursais - Recursos em Espécie: Recurso de Apelação –  Termo e Razões de Recurso – Recurso em Sentido Estrito – </w:t>
      </w:r>
    </w:p>
    <w:p w:rsidR="00CF5C6B" w:rsidRPr="00012677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677">
        <w:rPr>
          <w:rFonts w:ascii="Arial" w:hAnsi="Arial" w:cs="Arial"/>
          <w:color w:val="000000"/>
          <w:sz w:val="24"/>
          <w:szCs w:val="24"/>
        </w:rPr>
        <w:t>Termo e Razões - Embargos Declaratórios – Embargos Infringentes – Embargos de Nulidade – Carta Testemunhável – Correição Parcial – Protesto Por Novo Júri – Agravo em Execução – Recurso Extraordinário – Recurso Especial - “</w:t>
      </w:r>
      <w:proofErr w:type="spellStart"/>
      <w:r w:rsidRPr="00012677">
        <w:rPr>
          <w:rFonts w:ascii="Arial" w:hAnsi="Arial" w:cs="Arial"/>
          <w:color w:val="000000"/>
          <w:sz w:val="24"/>
          <w:szCs w:val="24"/>
        </w:rPr>
        <w:t>Hábeas</w:t>
      </w:r>
      <w:proofErr w:type="spellEnd"/>
      <w:r w:rsidRPr="00012677">
        <w:rPr>
          <w:rFonts w:ascii="Arial" w:hAnsi="Arial" w:cs="Arial"/>
          <w:color w:val="000000"/>
          <w:sz w:val="24"/>
          <w:szCs w:val="24"/>
        </w:rPr>
        <w:t xml:space="preserve"> Corpus”.  Mandado de Segurança.  </w:t>
      </w:r>
    </w:p>
    <w:p w:rsidR="00CF5C6B" w:rsidRPr="00012677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677">
        <w:rPr>
          <w:rFonts w:ascii="Arial" w:hAnsi="Arial" w:cs="Arial"/>
          <w:color w:val="000000"/>
          <w:sz w:val="24"/>
          <w:szCs w:val="24"/>
        </w:rPr>
        <w:t>Revisão Criminal. Execução Criminal.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:rsidR="00CF5C6B" w:rsidRPr="00E5489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sz w:val="24"/>
          <w:szCs w:val="24"/>
        </w:rPr>
        <w:t>Curso:</w:t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  <w:t>Direito</w:t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  <w:t xml:space="preserve">                                                     Período: 9º</w:t>
      </w:r>
    </w:p>
    <w:p w:rsidR="00CF5C6B" w:rsidRPr="00E54891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4891">
        <w:rPr>
          <w:rFonts w:ascii="Arial" w:hAnsi="Arial" w:cs="Arial"/>
          <w:sz w:val="24"/>
          <w:szCs w:val="24"/>
        </w:rPr>
        <w:lastRenderedPageBreak/>
        <w:t xml:space="preserve">Disciplina:     </w:t>
      </w:r>
      <w:r w:rsidRPr="00E54891">
        <w:rPr>
          <w:rFonts w:ascii="Arial" w:hAnsi="Arial" w:cs="Arial"/>
          <w:b/>
          <w:color w:val="000000"/>
          <w:sz w:val="24"/>
          <w:szCs w:val="24"/>
        </w:rPr>
        <w:t>ESTÁGIO CURRICULAR SUPERVISIONADO II</w:t>
      </w:r>
      <w:r w:rsidRPr="00E54891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E5489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sz w:val="24"/>
          <w:szCs w:val="24"/>
        </w:rPr>
        <w:t>Créditos:</w:t>
      </w:r>
      <w:r w:rsidRPr="00E54891">
        <w:rPr>
          <w:rFonts w:ascii="Arial" w:hAnsi="Arial" w:cs="Arial"/>
          <w:sz w:val="24"/>
          <w:szCs w:val="24"/>
        </w:rPr>
        <w:tab/>
        <w:t>06</w:t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</w:r>
      <w:r w:rsidRPr="00E54891">
        <w:rPr>
          <w:rFonts w:ascii="Arial" w:hAnsi="Arial" w:cs="Arial"/>
          <w:sz w:val="24"/>
          <w:szCs w:val="24"/>
        </w:rPr>
        <w:tab/>
        <w:t>Carga Horária: 90h/a</w:t>
      </w:r>
    </w:p>
    <w:p w:rsidR="00CF5C6B" w:rsidRPr="00E5489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1890"/>
      </w:tblGrid>
      <w:tr w:rsidR="00CF5C6B" w:rsidRPr="00E54891" w:rsidTr="00CF5C6B">
        <w:trPr>
          <w:trHeight w:val="375"/>
        </w:trPr>
        <w:tc>
          <w:tcPr>
            <w:tcW w:w="7305" w:type="dxa"/>
            <w:vAlign w:val="center"/>
          </w:tcPr>
          <w:p w:rsidR="00CF5C6B" w:rsidRPr="00E54891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8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1890" w:type="dxa"/>
          </w:tcPr>
          <w:p w:rsidR="00CF5C6B" w:rsidRPr="00E54891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Elaboração das seguintes peças processuais: Procuração por instrumento particular. Minuta de procuração por instrumento público.  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>Substabelecimento com reserva e sem reserva, no próprio instrumento ou em instrumento apartado; Petição inicial;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Despacho inicial: Manda emendar. Indefere.  </w:t>
      </w:r>
    </w:p>
    <w:p w:rsidR="00CF5C6B" w:rsidRPr="00E54891" w:rsidRDefault="00CF5C6B" w:rsidP="00836C27">
      <w:pPr>
        <w:widowControl w:val="0"/>
        <w:numPr>
          <w:ilvl w:val="0"/>
          <w:numId w:val="24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 Seguimento; Citação; Revelia. Resposta do réu: Contestação.  Reconvenção. Exceções: Incompetência. Suspeição. Impedimento; 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>Despachos iniciais da contestação,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4891">
        <w:rPr>
          <w:rFonts w:ascii="Arial" w:hAnsi="Arial" w:cs="Arial"/>
          <w:color w:val="000000"/>
          <w:sz w:val="24"/>
          <w:szCs w:val="24"/>
        </w:rPr>
        <w:t>reconvenção da exceção de incompetência, impedimento e suspeição; Impugnação ao valor da causa; Impugnação a AJG; Reconvenção; Incidente de falsidade; Ação declaratória incidental; Despacho inicial; Contrariedade à contestação; Audiência preliminar e saneador; Aspectos práticos da audiência de instrução e julgamento;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Sentença; 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Recursos Cíveis: elaboração das seguintes - peças e procedimentos: Agravo retido. Agravo de instrumento.  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Embargos declaratórios (1º e 2º grau). Apelação.  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>Embargos infringentes.  Agravo regimental.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4891">
        <w:rPr>
          <w:rFonts w:ascii="Arial" w:hAnsi="Arial" w:cs="Arial"/>
          <w:color w:val="000000"/>
          <w:sz w:val="24"/>
          <w:szCs w:val="24"/>
        </w:rPr>
        <w:t xml:space="preserve">Recurso especial. 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>Recurso extraordinário. Embargos de divergência;</w:t>
      </w:r>
    </w:p>
    <w:p w:rsidR="00CF5C6B" w:rsidRPr="00E54891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 xml:space="preserve">Debates orais.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891">
        <w:rPr>
          <w:rFonts w:ascii="Arial" w:hAnsi="Arial" w:cs="Arial"/>
          <w:color w:val="000000"/>
          <w:sz w:val="24"/>
          <w:szCs w:val="24"/>
        </w:rPr>
        <w:t>O estagiário deverá participar, no semestre, no mínimo, de uma audiência simulada de debates orais, trabalhando como advogado do autor, do réu e/ou juiz.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sz w:val="24"/>
          <w:szCs w:val="24"/>
        </w:rPr>
        <w:t>Curso:</w:t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  <w:t>Direito</w:t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  <w:t xml:space="preserve">                                                     Período: 9º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60CE">
        <w:rPr>
          <w:rFonts w:ascii="Arial" w:hAnsi="Arial" w:cs="Arial"/>
          <w:sz w:val="24"/>
          <w:szCs w:val="24"/>
        </w:rPr>
        <w:lastRenderedPageBreak/>
        <w:t xml:space="preserve">Disciplina:     </w:t>
      </w:r>
      <w:r w:rsidRPr="007E60CE">
        <w:rPr>
          <w:rFonts w:ascii="Arial" w:hAnsi="Arial" w:cs="Arial"/>
          <w:b/>
          <w:color w:val="000000"/>
          <w:sz w:val="24"/>
          <w:szCs w:val="24"/>
        </w:rPr>
        <w:t>DIREITO INTERNACIONAL I – PÚBLICO E PRIVADO</w:t>
      </w:r>
      <w:r w:rsidRPr="007E60C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sz w:val="24"/>
          <w:szCs w:val="24"/>
        </w:rPr>
        <w:t>Créditos:</w:t>
      </w:r>
      <w:r w:rsidRPr="007E60CE">
        <w:rPr>
          <w:rFonts w:ascii="Arial" w:hAnsi="Arial" w:cs="Arial"/>
          <w:sz w:val="24"/>
          <w:szCs w:val="24"/>
        </w:rPr>
        <w:tab/>
        <w:t>04</w:t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</w:r>
      <w:r w:rsidRPr="007E60CE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5"/>
        <w:gridCol w:w="1890"/>
      </w:tblGrid>
      <w:tr w:rsidR="00CF5C6B" w:rsidRPr="007E60CE" w:rsidTr="00CF5C6B">
        <w:trPr>
          <w:trHeight w:val="375"/>
        </w:trPr>
        <w:tc>
          <w:tcPr>
            <w:tcW w:w="7305" w:type="dxa"/>
            <w:vAlign w:val="center"/>
          </w:tcPr>
          <w:p w:rsidR="00CF5C6B" w:rsidRPr="007E60CE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0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1890" w:type="dxa"/>
          </w:tcPr>
          <w:p w:rsidR="00CF5C6B" w:rsidRPr="007E60CE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Discussão Análise conceitual acerca do Direito Internacional Público e Privado. Discussão da historicidade, evolução, aplicação e limitação das leis na esfera intertemporal e interespacial e a perspectiva do surgimento de novos paradigmas no direito internacional público e privado.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b/>
          <w:color w:val="000000"/>
          <w:sz w:val="24"/>
          <w:szCs w:val="24"/>
        </w:rPr>
        <w:t>BIBLIOGRAFIA BÁSICA:</w:t>
      </w:r>
      <w:r w:rsidRPr="007E60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AMORIM, Edgar Carlos. Direito Internacional Privado. Rio de Janeiro: Editora Forense, 2003.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BATALHA, Wilson. Tratado Elementar do Direito Internacional Privado. São Paulo: Revista dos Tribunais, 1961.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>BORCHARDT, Klaus-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Dieter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. O ABC do Direito Comunitário. Luxemburgo: Serviço das Publicações Oficiais das Comunidades Europeias, 2000.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MAZZUOLI, Valério de Oliveira (org.). – Coletânea de Direito Internacional, 3° ed.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ampl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., São Paulo: RT, 2005.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SILVA, Geraldo Eulálio do Nascimento &amp; ACCIOLY, Hildebrando. - Manual de Direito Internacional Público, 15° ed., São Paulo: Saraiva 2002.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ALEXANDRINO, Marcelo. </w:t>
      </w:r>
      <w:proofErr w:type="gramStart"/>
      <w:r w:rsidRPr="007E60CE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7E60C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, 2004.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>BOUCAULT,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60CE">
        <w:rPr>
          <w:rFonts w:ascii="Arial" w:hAnsi="Arial" w:cs="Arial"/>
          <w:color w:val="000000"/>
          <w:sz w:val="24"/>
          <w:szCs w:val="24"/>
        </w:rPr>
        <w:t xml:space="preserve">Carlos de Abreu. Direitos Adquiridos no Direito Internacional Privado. Porto Alegre: Sérgio Antônio Fabris Editor, 1996.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>CORREA, Antônio. MERCOSUL-soluções de conflitos pelos juízes brasileiros.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60CE">
        <w:rPr>
          <w:rFonts w:ascii="Arial" w:hAnsi="Arial" w:cs="Arial"/>
          <w:color w:val="000000"/>
          <w:sz w:val="24"/>
          <w:szCs w:val="24"/>
        </w:rPr>
        <w:t>Porto Alegre: Sérgio Antônio Fabris Editor, 1967.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COMPARATO, Fábio Konder. – A Afirmação Histórica dos Direitos Humanos, São Paulo: Saraiva 2001.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DOLIBGER, Jacob. Direito Internacional Privado. Rio de Janeiro: 1966.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HARGAIN, Gabriel &amp; MIHALI, Daniel. – Direito do Comércio Internacional e Circulação de Bens no MERCOSUL, trad. Roberto de S. Madeira, Rio de Janeiro: Forense, 2003.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lastRenderedPageBreak/>
        <w:t xml:space="preserve">NUNES, Luiz Antônio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Rizzato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. Manual de Introdução ao Estudo do Direito. São Paulo: Saraiva 2000.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PIOVESAN, Flávia. – Direitos Humanos e o Direito Constitucional Internacional, São Paulo: Ed. Max </w:t>
      </w:r>
      <w:proofErr w:type="spellStart"/>
      <w:proofErr w:type="gramStart"/>
      <w:r w:rsidRPr="007E60CE">
        <w:rPr>
          <w:rFonts w:ascii="Arial" w:hAnsi="Arial" w:cs="Arial"/>
          <w:color w:val="000000"/>
          <w:sz w:val="24"/>
          <w:szCs w:val="24"/>
        </w:rPr>
        <w:t>Limonad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>,,</w:t>
      </w:r>
      <w:proofErr w:type="gramEnd"/>
      <w:r w:rsidRPr="007E60CE">
        <w:rPr>
          <w:rFonts w:ascii="Arial" w:hAnsi="Arial" w:cs="Arial"/>
          <w:color w:val="000000"/>
          <w:sz w:val="24"/>
          <w:szCs w:val="24"/>
        </w:rPr>
        <w:t xml:space="preserve"> 2000. 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REZEK, José Francisco. - Direito Internacional Público: Curso Elementar, 8° ed., São Paulo: Saraiva 2000.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SOARES, Guido F. Silva. – Curso de Direito Internacional Público, 2a ed., São Paulo: Atlas, 2004, vol. 1.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VENTURA,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Deisy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. – As assimetrias entre o MERCOSUL e a União Europeia. Os desafios de uma associação inter-regional, São Paulo: Manole, 2003.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Sites relevantes: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BRASIL: Página do Itamaraty: www.mre.gov.br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CIJ: http://www.icj-cij.org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Comité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60CE">
        <w:rPr>
          <w:rFonts w:ascii="Arial" w:hAnsi="Arial" w:cs="Arial"/>
          <w:color w:val="000000"/>
          <w:sz w:val="24"/>
          <w:szCs w:val="24"/>
        </w:rPr>
        <w:t>Croix</w:t>
      </w:r>
      <w:proofErr w:type="spellEnd"/>
      <w:r w:rsidRPr="007E60CE">
        <w:rPr>
          <w:rFonts w:ascii="Arial" w:hAnsi="Arial" w:cs="Arial"/>
          <w:color w:val="000000"/>
          <w:sz w:val="24"/>
          <w:szCs w:val="24"/>
        </w:rPr>
        <w:t xml:space="preserve">-Rouge: http://www.icrc.org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60CE">
        <w:rPr>
          <w:rFonts w:ascii="Arial" w:hAnsi="Arial" w:cs="Arial"/>
          <w:color w:val="000000"/>
          <w:sz w:val="24"/>
          <w:szCs w:val="24"/>
        </w:rPr>
        <w:t xml:space="preserve">Relações internacionais: www.relnet.com.br </w:t>
      </w:r>
    </w:p>
    <w:p w:rsidR="00CF5C6B" w:rsidRPr="007E60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E60CE">
        <w:rPr>
          <w:rFonts w:ascii="Arial" w:hAnsi="Arial" w:cs="Arial"/>
          <w:color w:val="000000"/>
          <w:sz w:val="24"/>
          <w:szCs w:val="24"/>
          <w:lang w:val="en-US"/>
        </w:rPr>
        <w:t>House of Representatives Internet Law Library: http://law.house.gov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sz w:val="24"/>
          <w:szCs w:val="24"/>
        </w:rPr>
        <w:t>Curso:</w:t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  <w:t>Direito</w:t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  <w:t xml:space="preserve">                                                     Período: 9º</w:t>
      </w: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738A">
        <w:rPr>
          <w:rFonts w:ascii="Arial" w:hAnsi="Arial" w:cs="Arial"/>
          <w:sz w:val="24"/>
          <w:szCs w:val="24"/>
        </w:rPr>
        <w:lastRenderedPageBreak/>
        <w:t xml:space="preserve">Disciplina:     </w:t>
      </w:r>
      <w:r w:rsidRPr="00B3738A">
        <w:rPr>
          <w:rFonts w:ascii="Arial" w:hAnsi="Arial" w:cs="Arial"/>
          <w:b/>
          <w:color w:val="000000"/>
          <w:sz w:val="24"/>
          <w:szCs w:val="24"/>
        </w:rPr>
        <w:t>DIREITO PROCESSUAL CIVIL IV</w:t>
      </w:r>
      <w:r w:rsidRPr="00B3738A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sz w:val="24"/>
          <w:szCs w:val="24"/>
        </w:rPr>
        <w:t>Créditos:</w:t>
      </w:r>
      <w:r w:rsidRPr="00B3738A">
        <w:rPr>
          <w:rFonts w:ascii="Arial" w:hAnsi="Arial" w:cs="Arial"/>
          <w:sz w:val="24"/>
          <w:szCs w:val="24"/>
        </w:rPr>
        <w:tab/>
        <w:t>04</w:t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</w:r>
      <w:r w:rsidRPr="00B3738A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b/>
          <w:color w:val="000000"/>
          <w:sz w:val="24"/>
          <w:szCs w:val="24"/>
        </w:rPr>
        <w:t xml:space="preserve">EMENTA: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Tutelas de urgência. Noções gerais, procedimentos cautelares.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Tutela antecipatória. Ações cautelares constritivas patrimoniais. Medidas nominalmente cautelares. 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Poder geral de cautela. Cautelares em direito de família.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>Liminares.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38A">
        <w:rPr>
          <w:rFonts w:ascii="Arial" w:hAnsi="Arial" w:cs="Arial"/>
          <w:color w:val="000000"/>
          <w:sz w:val="24"/>
          <w:szCs w:val="24"/>
        </w:rPr>
        <w:t xml:space="preserve">Processo do consumidor. Inventário e partilha. Conceito. Características. </w:t>
      </w: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5C6B" w:rsidRPr="00B3738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b/>
          <w:color w:val="000000"/>
          <w:sz w:val="24"/>
          <w:szCs w:val="24"/>
        </w:rPr>
        <w:t>OBJETIVO: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Peculiaridades do inventário e arrolamento de bens. Procedimento.  Inventariante. Termo de compromisso. 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Remoção do inventariante. Primeiras declarações. Últimas declarações.  Citações e impugnações. Avaliação e cálculo de custas e imposto. Pagamento de dívidas. Partilha. Colação. Arrolamento. 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>Averbação. Usucapião. Disposições gerais. Procedimento. Espécies. Requisitos da petição inicial. Citações e intimações. Intervenção do Ministério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38A">
        <w:rPr>
          <w:rFonts w:ascii="Arial" w:hAnsi="Arial" w:cs="Arial"/>
          <w:color w:val="000000"/>
          <w:sz w:val="24"/>
          <w:szCs w:val="24"/>
        </w:rPr>
        <w:t xml:space="preserve">Público. Transcrição da sentença. Substituição Processual. Partes.  Relação Jurídica.  Sujeitos da relação Jurídica de direito material e processual. Substituição das partes. Rito. Intervenção de terceiros. Conceito de terceiro. 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Noções gerais. Formas de intervenção. Oposição. Nomeação a autoria.  Denunciação da lide. Chamamento ao processo. Assistência. Procedimentos. Prazos. Lei do inquilinato. Procedimento. Ação de despejo. Ação Renovatória. 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38A">
        <w:rPr>
          <w:rFonts w:ascii="Arial" w:hAnsi="Arial" w:cs="Arial"/>
          <w:color w:val="000000"/>
          <w:sz w:val="24"/>
          <w:szCs w:val="24"/>
        </w:rPr>
        <w:t xml:space="preserve">Ação de alimentos. Noções gerais. Características. Obrigação de prestar alimentos. Direito a alimentos. Procedimento. Fixação dos alimentos.  </w:t>
      </w:r>
    </w:p>
    <w:p w:rsidR="00CF5C6B" w:rsidRPr="00B3738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3738A">
        <w:rPr>
          <w:rFonts w:ascii="Arial" w:hAnsi="Arial" w:cs="Arial"/>
          <w:color w:val="000000"/>
          <w:sz w:val="24"/>
          <w:szCs w:val="24"/>
        </w:rPr>
        <w:t>Ação revisional de alimentos. Exoneração. Sentença. Coisa Julgada.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90181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sz w:val="24"/>
          <w:szCs w:val="24"/>
        </w:rPr>
        <w:t>Curso:</w:t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  <w:t>Direito</w:t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  <w:t xml:space="preserve">                                                     Período: 9º</w:t>
      </w:r>
    </w:p>
    <w:p w:rsidR="00CF5C6B" w:rsidRPr="00901819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1819">
        <w:rPr>
          <w:rFonts w:ascii="Arial" w:hAnsi="Arial" w:cs="Arial"/>
          <w:sz w:val="24"/>
          <w:szCs w:val="24"/>
        </w:rPr>
        <w:t xml:space="preserve">Disciplina:     </w:t>
      </w:r>
      <w:r w:rsidRPr="00901819">
        <w:rPr>
          <w:rFonts w:ascii="Arial" w:hAnsi="Arial" w:cs="Arial"/>
          <w:b/>
          <w:color w:val="000000"/>
          <w:sz w:val="24"/>
          <w:szCs w:val="24"/>
        </w:rPr>
        <w:t>DIREITO TRIBUTÁRIO I</w:t>
      </w:r>
      <w:r w:rsidRPr="0090181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90181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sz w:val="24"/>
          <w:szCs w:val="24"/>
        </w:rPr>
        <w:lastRenderedPageBreak/>
        <w:t>Créditos:</w:t>
      </w:r>
      <w:r w:rsidRPr="00901819">
        <w:rPr>
          <w:rFonts w:ascii="Arial" w:hAnsi="Arial" w:cs="Arial"/>
          <w:sz w:val="24"/>
          <w:szCs w:val="24"/>
        </w:rPr>
        <w:tab/>
        <w:t>04</w:t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</w:r>
      <w:r w:rsidRPr="00901819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90181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1890"/>
      </w:tblGrid>
      <w:tr w:rsidR="00CF5C6B" w:rsidRPr="00901819" w:rsidTr="00CF5C6B">
        <w:trPr>
          <w:trHeight w:val="375"/>
        </w:trPr>
        <w:tc>
          <w:tcPr>
            <w:tcW w:w="7305" w:type="dxa"/>
            <w:vAlign w:val="center"/>
          </w:tcPr>
          <w:p w:rsidR="00CF5C6B" w:rsidRPr="00901819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8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1890" w:type="dxa"/>
          </w:tcPr>
          <w:p w:rsidR="00CF5C6B" w:rsidRPr="00901819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O estado. O estado como ente político. O estado e o direito financeiro. O estado e a atividade financeira.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O estado e as necessidades coletivas e os bens e serviços públicos. O direito financeiro. Histórico e conceitos de direito financeiro.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Relações do direito financeiro com o Estado. Relações do direito financeiro com a atividade financeira.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Relações do direito financeiro com os demais ramos do direito. Fontes do direito financeiro. Atividade financeira.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Conceito de atividade financeira. Elementos integrantes da atividade financeira. Atividade financeira e as receitas públicas.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Conceito de receita pública e requisitos. Classificação das receitas públicas. Receitas Públicas na lei de responsabilidade fiscal.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Receitas Públicas na Lei 4320. A atividade financeira e as despesas públicas. Conceito de despesa pública e requisitos e estágios.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Despesa pública na lei de responsabilidade fiscal. Despesa na lei 4320. O direito financeiro e o planejamento. Plano Plurianual.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Conceito e finalidade. Lei de diretrizes orçamentárias. Conceito e finalidade. Orçamento público, conceito e finalidade.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Princípios orçamentários. A lei de responsabilidade fiscal utilizada no orçamento público e lei de diretrizes orçamentárias.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 xml:space="preserve">O crédito e dívida pública. Conceito de crédito e sua natureza jurídica. Conceito de dívida pública e espécies de dívida pública.  </w:t>
      </w:r>
    </w:p>
    <w:p w:rsidR="00CF5C6B" w:rsidRPr="00901819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819">
        <w:rPr>
          <w:rFonts w:ascii="Arial" w:hAnsi="Arial" w:cs="Arial"/>
          <w:color w:val="000000"/>
          <w:sz w:val="24"/>
          <w:szCs w:val="24"/>
        </w:rPr>
        <w:t>Relação entre crédito público e dívida pública. Tribunal de contas. Conceito e natureza jurídica do tribunal de contas. Funções do tribunal de contas.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</w:t>
      </w:r>
      <w:r>
        <w:rPr>
          <w:rFonts w:ascii="Arial" w:hAnsi="Arial" w:cs="Arial"/>
          <w:b/>
          <w:color w:val="000000"/>
          <w:sz w:val="24"/>
          <w:szCs w:val="24"/>
        </w:rPr>
        <w:t>ESTÁGIO CURRICULAR SUPERVISIONADO I – ÁREA CIVIL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Créditos:</w:t>
      </w:r>
      <w:r>
        <w:rPr>
          <w:rFonts w:ascii="Arial" w:hAnsi="Arial" w:cs="Arial"/>
          <w:sz w:val="24"/>
          <w:szCs w:val="24"/>
        </w:rPr>
        <w:tab/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75h/a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1905"/>
      </w:tblGrid>
      <w:tr w:rsidR="00CF5C6B" w:rsidTr="00CF5C6B">
        <w:trPr>
          <w:trHeight w:val="375"/>
        </w:trPr>
        <w:tc>
          <w:tcPr>
            <w:tcW w:w="7305" w:type="dxa"/>
            <w:vAlign w:val="center"/>
            <w:hideMark/>
          </w:tcPr>
          <w:p w:rsidR="00CF5C6B" w:rsidRDefault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EMENTA: </w:t>
            </w:r>
          </w:p>
        </w:tc>
        <w:tc>
          <w:tcPr>
            <w:tcW w:w="1905" w:type="dxa"/>
          </w:tcPr>
          <w:p w:rsidR="00CF5C6B" w:rsidRDefault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Elaboração das seguintes peças processuais: Procuração por instrumento particular. Minuta de procuração por instrumento público. Substabelecimento com reserva e sem reserva, no próprio instrumento ou em instrumento apartado;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Petição inicial; Despacho inicial: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Manda emendar. Indefere.  </w:t>
      </w:r>
    </w:p>
    <w:p w:rsidR="00CF5C6B" w:rsidRDefault="00CF5C6B" w:rsidP="00CF5C6B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Seguimento; Citação; Revelia. Resposta do réu: Contestação. Reconvenção. Exceções: Incompetência. Suspeição. Impedimento;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Despachos iniciais da contestação, reconvenção da exceção de incompetência, impedimento e suspeição; Impugnação ao valor da causa; Impugnação a AJG; Reconvenção; Incidente de falsidade; Ação declaratória incidental;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Despacho inicial; Contrariedade à contestação; Audiência preliminar e saneador; Aspectos práticos da audiência de instrução e julgamento; Sentença; Recursos Cíveis: elaboração das seguintes - peças e procedimentos: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Agravo retido. Agravo de instrumento.  Embargos declaratórios (1º e 2º grau). Apelação. Embargos infringentes. 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Agravo regimental. Recurso especial. Recurso extraordinário. Embargos de divergência; Debates orais.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estagiário deverá participar, no semestre, no mínimo, de uma audiência simulada de debates orais, trabalhando como advogado do autor, do réu e/ou juiz.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</w:t>
      </w:r>
      <w:r>
        <w:rPr>
          <w:rFonts w:ascii="Arial" w:hAnsi="Arial" w:cs="Arial"/>
          <w:b/>
          <w:color w:val="000000"/>
          <w:sz w:val="24"/>
          <w:szCs w:val="24"/>
        </w:rPr>
        <w:t>DIREITO PROCESSUAL PENAL III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Créditos:</w:t>
      </w:r>
      <w:r>
        <w:rPr>
          <w:rFonts w:ascii="Arial" w:hAnsi="Arial" w:cs="Arial"/>
          <w:sz w:val="24"/>
          <w:szCs w:val="24"/>
        </w:rPr>
        <w:tab/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60h/a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 e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Procedimento Comum: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Processo de Competência de Juízo Singular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(Hipóteses, Procedimentos, denúncias, prazos, instrução, alegação, sentença).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 de Competência do Tribunal do Júri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Hipótese,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Competência do Tribunal do Júri,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Procedimento, sentenças de 1ª fase: pronúncia, impronúncia, desclassificação e absolvição, recurso, libelo, contrariedade, desaforamento, organização do júri, sessão de julgamento, procedimentos,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Atos iniciais, debates, quesitos, sentença de 2ª fase, recursos.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 Sumário: hipóteses, procedimentos, denúncia, instrução, alegações.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Processos Especiais: de crimes de falência, hipóteses,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responsabilidade de funcionário público, hipótese,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calúnia e injúria: hipóteses, crimes contra a honra.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contra a propriedade imaterial: hipóteses, crimes contra a propriedade imaterial,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restauração de autos: Hipóteses, extravio ou destruição dos autos.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competência dos tribunais: hipóteses, competência originária dos tribunais,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tóxicos: hipóteses, crimes de tóxicos,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abuso de autoridade, hipóteses,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contra a economia popular: hipóteses, procedimento. </w:t>
      </w:r>
    </w:p>
    <w:p w:rsidR="00CF5C6B" w:rsidRDefault="00CF5C6B" w:rsidP="00CF5C6B">
      <w:pPr>
        <w:pStyle w:val="PargrafodaLista"/>
        <w:widowControl w:val="0"/>
        <w:spacing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contra o consumidor: hipóteses,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eleitorais.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fatos praticados por crianças e adolescentes, hipóteses, atos infracionais,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Estatuto do Desarmamento –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Procedimento nos Crimes Hediondos –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Procedimentos Juizados Especiais Criminais –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 de Tóxicos –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Procedimentos da Lei 11.340/2006 (Lei Maria da Penha).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</w:t>
      </w:r>
      <w:r>
        <w:rPr>
          <w:rFonts w:ascii="Arial" w:hAnsi="Arial" w:cs="Arial"/>
          <w:b/>
          <w:color w:val="000000"/>
          <w:sz w:val="24"/>
          <w:szCs w:val="24"/>
        </w:rPr>
        <w:t>DIREITO DO CONSUMIDOR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Créditos:</w:t>
      </w:r>
      <w:r>
        <w:rPr>
          <w:rFonts w:ascii="Arial" w:hAnsi="Arial" w:cs="Arial"/>
          <w:sz w:val="24"/>
          <w:szCs w:val="24"/>
        </w:rPr>
        <w:tab/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60h/a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Direito do Consumidor;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Noções básicas, histórico, conceitos; política nacional das relações de consumo, princípios e direitos básicos;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Responsabilidade do fornecedor, responsabilidade objetiva e subjetiva, vício e fato do produto ou serviço; prescrição e decadência; desconsideração da personalidade jurídica;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Práticas comerciais, oferta, publicidade, práticas abusivas, cobrança de dívidas;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Proteção contratual;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Sanções administrativas;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Infrações penais;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Defesa do consumidor em juízo;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Convenção coletiva de consumo.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</w:t>
      </w:r>
      <w:r>
        <w:rPr>
          <w:rFonts w:ascii="Arial" w:hAnsi="Arial" w:cs="Arial"/>
          <w:b/>
          <w:color w:val="000000"/>
          <w:sz w:val="24"/>
          <w:szCs w:val="24"/>
        </w:rPr>
        <w:t>ESTÁGIO CURRICULAR SUPERVISIONADO I – ÁREA CIVIL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Créditos:</w:t>
      </w:r>
      <w:r>
        <w:rPr>
          <w:rFonts w:ascii="Arial" w:hAnsi="Arial" w:cs="Arial"/>
          <w:sz w:val="24"/>
          <w:szCs w:val="24"/>
        </w:rPr>
        <w:tab/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75h/a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1905"/>
      </w:tblGrid>
      <w:tr w:rsidR="00CF5C6B" w:rsidTr="00CF5C6B">
        <w:trPr>
          <w:trHeight w:val="375"/>
        </w:trPr>
        <w:tc>
          <w:tcPr>
            <w:tcW w:w="7305" w:type="dxa"/>
            <w:vAlign w:val="center"/>
            <w:hideMark/>
          </w:tcPr>
          <w:p w:rsidR="00CF5C6B" w:rsidRDefault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EMENTA: </w:t>
            </w:r>
          </w:p>
        </w:tc>
        <w:tc>
          <w:tcPr>
            <w:tcW w:w="1905" w:type="dxa"/>
          </w:tcPr>
          <w:p w:rsidR="00CF5C6B" w:rsidRDefault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Elaboração das seguintes peças processuais: Procuração por instrumento particular. Minuta de procuração por instrumento público. Substabelecimento com reserva e sem reserva, no próprio instrumento ou em instrumento apartado;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Petição inicial; Despacho inicial: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Manda emendar. Indefere.  </w:t>
      </w:r>
    </w:p>
    <w:p w:rsidR="00CF5C6B" w:rsidRDefault="00CF5C6B" w:rsidP="00CF5C6B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Seguimento; Citação; Revelia. Resposta do réu: Contestação. Reconvenção. Exceções: Incompetência. Suspeição. Impedimento;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Despachos iniciais da contestação, reconvenção da exceção de incompetência, impedimento e suspeição; Impugnação ao valor da causa; Impugnação a AJG; Reconvenção; Incidente de falsidade; Ação declaratória incidental;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Despacho inicial; Contrariedade à contestação; Audiência preliminar e saneador; Aspectos práticos da audiência de instrução e julgamento; Sentença; Recursos Cíveis: elaboração das seguintes - peças e procedimentos: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Agravo retido. Agravo de instrumento.  Embargos declaratórios (1º e 2º grau). Apelação. Embargos infringentes. 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Agravo regimental. Recurso especial. Recurso extraordinário. Embargos de divergência; Debates orais.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estagiário deverá participar, no semestre, no mínimo, de uma audiência simulada de debates orais, trabalhando como advogado do autor, do réu e/ou juiz.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</w:t>
      </w:r>
      <w:r>
        <w:rPr>
          <w:rFonts w:ascii="Arial" w:hAnsi="Arial" w:cs="Arial"/>
          <w:b/>
          <w:color w:val="000000"/>
          <w:sz w:val="24"/>
          <w:szCs w:val="24"/>
        </w:rPr>
        <w:t>DIREITO PROCESSUAL PENAL III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Créditos:</w:t>
      </w:r>
      <w:r>
        <w:rPr>
          <w:rFonts w:ascii="Arial" w:hAnsi="Arial" w:cs="Arial"/>
          <w:sz w:val="24"/>
          <w:szCs w:val="24"/>
        </w:rPr>
        <w:tab/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60h/a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CONTEÚDOS PROGRAMÁTICOS: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 e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Procedimento Comum: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Processo de Competência de Juízo Singular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(Hipóteses, Procedimentos, denúncias, prazos, instrução, alegação, sentença).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 de Competência do Tribunal do Júri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Hipótese,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Competência do Tribunal do Júri,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Procedimento, sentenças de 1ª fase: pronúncia, impronúncia, desclassificação e absolvição, recurso, libelo, contrariedade, desaforamento, organização do júri, sessão de julgamento, procedimentos,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Atos iniciais, debates, quesitos, sentença de 2ª fase, recursos.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 Sumário: hipóteses, procedimentos, denúncia, instrução, alegações.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Processos Especiais: de crimes de falência, hipóteses,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responsabilidade de funcionário público, hipótese,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calúnia e injúria: hipóteses, crimes contra a honra.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contra a propriedade imaterial: hipóteses, crimes contra a propriedade imaterial,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restauração de autos: Hipóteses, extravio ou destruição dos autos.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competência dos tribunais: hipóteses, competência originária dos tribunais,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tóxicos: hipóteses, crimes de tóxicos,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de abuso de autoridade, hipóteses,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contra a economia popular: hipóteses, procedimento. </w:t>
      </w:r>
    </w:p>
    <w:p w:rsidR="00CF5C6B" w:rsidRDefault="00CF5C6B" w:rsidP="00CF5C6B">
      <w:pPr>
        <w:pStyle w:val="PargrafodaLista"/>
        <w:widowControl w:val="0"/>
        <w:spacing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contra o consumidor: hipóteses,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crimes eleitorais.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fatos praticados por crianças e adolescentes, hipóteses, atos infracionais, procedimento. 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Estatuto do Desarmamento –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Procedimento nos Crimes Hediondos –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Procedimentos Juizados Especiais Criminais –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Procedimento </w:t>
      </w:r>
    </w:p>
    <w:p w:rsidR="00CF5C6B" w:rsidRDefault="00CF5C6B" w:rsidP="00836C27">
      <w:pPr>
        <w:pStyle w:val="PargrafodaLista"/>
        <w:widowControl w:val="0"/>
        <w:numPr>
          <w:ilvl w:val="0"/>
          <w:numId w:val="29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 de Tóxicos –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Procedimentos da Lei 11.340/2006 (Lei Maria da Penha).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Período: 8º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</w:t>
      </w:r>
      <w:r>
        <w:rPr>
          <w:rFonts w:ascii="Arial" w:hAnsi="Arial" w:cs="Arial"/>
          <w:b/>
          <w:color w:val="000000"/>
          <w:sz w:val="24"/>
          <w:szCs w:val="24"/>
        </w:rPr>
        <w:t>DIREITO DO CONSUMIDOR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Créditos:</w:t>
      </w:r>
      <w:r>
        <w:rPr>
          <w:rFonts w:ascii="Arial" w:hAnsi="Arial" w:cs="Arial"/>
          <w:sz w:val="24"/>
          <w:szCs w:val="24"/>
        </w:rPr>
        <w:tab/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Carga Horária: 60h/a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Direito do Consumidor;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Noções básicas, histórico, conceitos; política nacional das relações de consumo, princípios e direitos básicos;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Responsabilidade do fornecedor, responsabilidade objetiva e subjetiva, vício e fato do produto ou serviço; prescrição e decadência; desconsideração da personalidade jurídica;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Práticas comerciais, oferta, publicidade, práticas abusivas, cobrança de dívidas;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Proteção contratual;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Sanções administrativas; 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Infrações penais;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Defesa do consumidor em juízo;</w:t>
      </w:r>
    </w:p>
    <w:p w:rsidR="00CF5C6B" w:rsidRDefault="00CF5C6B" w:rsidP="00836C27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Convenção coletiva de consumo.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1F2E0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sz w:val="24"/>
          <w:szCs w:val="24"/>
        </w:rPr>
        <w:t>Curso:</w:t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  <w:t>Direito</w:t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  <w:t xml:space="preserve">                                                     Período: 7º</w:t>
      </w:r>
    </w:p>
    <w:p w:rsidR="00CF5C6B" w:rsidRPr="001F2E06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E06">
        <w:rPr>
          <w:rFonts w:ascii="Arial" w:hAnsi="Arial" w:cs="Arial"/>
          <w:sz w:val="24"/>
          <w:szCs w:val="24"/>
        </w:rPr>
        <w:t xml:space="preserve">Disciplina:     </w:t>
      </w:r>
      <w:r w:rsidRPr="001F2E06">
        <w:rPr>
          <w:rFonts w:ascii="Arial" w:hAnsi="Arial" w:cs="Arial"/>
          <w:b/>
          <w:color w:val="000000"/>
          <w:sz w:val="24"/>
          <w:szCs w:val="24"/>
        </w:rPr>
        <w:t>DIREITO EMPRESARIAL II</w:t>
      </w:r>
      <w:r w:rsidRPr="001F2E0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1F2E0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sz w:val="24"/>
          <w:szCs w:val="24"/>
        </w:rPr>
        <w:t>Créditos:</w:t>
      </w:r>
      <w:r w:rsidRPr="001F2E06">
        <w:rPr>
          <w:rFonts w:ascii="Arial" w:hAnsi="Arial" w:cs="Arial"/>
          <w:sz w:val="24"/>
          <w:szCs w:val="24"/>
        </w:rPr>
        <w:tab/>
        <w:t>04</w:t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</w:r>
      <w:r w:rsidRPr="001F2E06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1F2E0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1F2E0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b/>
          <w:color w:val="000000"/>
          <w:sz w:val="24"/>
          <w:szCs w:val="24"/>
        </w:rPr>
        <w:t xml:space="preserve">CONTEÚDOS PROGRAMÁTCOS: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Administração das Sociedades empresárias.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Dissolução e Liquidação das sociedades empresárias.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Modificações na estrutura jurídica das sociedades empresárias. 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Relações entre sociedades; Tipos societários.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 sociedade limitada. Natureza e regime jurídico da sociedade limitada.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 sociedade Anônima.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Aspectos históricos.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Valores mobiliários.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 CVM. 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Constituição. 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O acionista.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 ação.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Constituição de direitos reais e outros ônus sobre as ações.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Resgate, amortização reembolso e custódia das ações.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lastRenderedPageBreak/>
        <w:t xml:space="preserve">Custódia das ações fungíveis. 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Órgãos societários.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Administração da Companhia.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Relações de poder na Companhia.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O capital social. 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Os resultados sociais.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Debêntures.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Partes Beneficiárias.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Bônus de subscrição.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Sociedades coligadas e controladas.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Grupos de sociedades.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Consórcio de sociedades.  </w:t>
      </w:r>
    </w:p>
    <w:p w:rsidR="00CF5C6B" w:rsidRPr="001F2E06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Ações judiciais.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 xml:space="preserve">O estudo da Falência e da Recuperação Judicial e Extrajudicial, à luz na nova Lei de Falências nº 11.101, de 09 de fevereiro de 2005.  </w:t>
      </w:r>
    </w:p>
    <w:p w:rsidR="00CF5C6B" w:rsidRPr="001F2E06" w:rsidRDefault="00CF5C6B" w:rsidP="00836C27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E06">
        <w:rPr>
          <w:rFonts w:ascii="Arial" w:hAnsi="Arial" w:cs="Arial"/>
          <w:color w:val="000000"/>
          <w:sz w:val="24"/>
          <w:szCs w:val="24"/>
        </w:rPr>
        <w:t>Alterações, implicações e inovações quanto ao Decreto Lei Nº 76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CE372D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sz w:val="24"/>
          <w:szCs w:val="24"/>
        </w:rPr>
        <w:t>Curso:</w:t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  <w:t>Direito</w:t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  <w:t xml:space="preserve">                                                     Período: 7º</w:t>
      </w:r>
    </w:p>
    <w:p w:rsidR="00CF5C6B" w:rsidRPr="00CE372D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372D">
        <w:rPr>
          <w:rFonts w:ascii="Arial" w:hAnsi="Arial" w:cs="Arial"/>
          <w:sz w:val="24"/>
          <w:szCs w:val="24"/>
        </w:rPr>
        <w:t xml:space="preserve">Disciplina:     </w:t>
      </w:r>
      <w:r w:rsidRPr="00CE372D">
        <w:rPr>
          <w:rFonts w:ascii="Arial" w:hAnsi="Arial" w:cs="Arial"/>
          <w:b/>
          <w:color w:val="000000"/>
          <w:sz w:val="24"/>
          <w:szCs w:val="24"/>
        </w:rPr>
        <w:t>DIREITO PROCESSUAL PENAL II</w:t>
      </w:r>
      <w:r w:rsidRPr="00CE372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CE372D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sz w:val="24"/>
          <w:szCs w:val="24"/>
        </w:rPr>
        <w:t>Créditos:</w:t>
      </w:r>
      <w:r w:rsidRPr="00CE372D">
        <w:rPr>
          <w:rFonts w:ascii="Arial" w:hAnsi="Arial" w:cs="Arial"/>
          <w:sz w:val="24"/>
          <w:szCs w:val="24"/>
        </w:rPr>
        <w:tab/>
        <w:t>04</w:t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</w:r>
      <w:r w:rsidRPr="00CE372D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CE372D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CE372D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Provas. Exame de Corpo de Delito –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Perícias –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Peritos –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Interrogatório.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Confissão.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Perguntas ao Ofendido.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Prova Testemunhal.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Acareação.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Reconhecimento de Pessoas e Coisas.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Busca e Apreensão.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lastRenderedPageBreak/>
        <w:t xml:space="preserve">Indícios.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Prova Documental.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Sujeito da Relação Processual.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Prisão.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Liberdade Provisória.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Prisão em Flagrante.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Relaxamento da Prisão em Flagrante.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 xml:space="preserve">Prisão Preventiva -   </w:t>
      </w:r>
    </w:p>
    <w:p w:rsidR="00CF5C6B" w:rsidRPr="00CE372D" w:rsidRDefault="00CF5C6B" w:rsidP="00836C27">
      <w:pPr>
        <w:pStyle w:val="PargrafodaLista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72D">
        <w:rPr>
          <w:rFonts w:ascii="Arial" w:hAnsi="Arial" w:cs="Arial"/>
          <w:color w:val="000000"/>
          <w:sz w:val="24"/>
          <w:szCs w:val="24"/>
        </w:rPr>
        <w:t>Sentença.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sz w:val="24"/>
          <w:szCs w:val="24"/>
        </w:rPr>
        <w:t>Curso:</w:t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  <w:t>Direito</w:t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  <w:t xml:space="preserve">                                                     Período: 7º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027A">
        <w:rPr>
          <w:rFonts w:ascii="Arial" w:hAnsi="Arial" w:cs="Arial"/>
          <w:sz w:val="24"/>
          <w:szCs w:val="24"/>
        </w:rPr>
        <w:t xml:space="preserve">Disciplina:     </w:t>
      </w:r>
      <w:r w:rsidRPr="007A027A">
        <w:rPr>
          <w:rFonts w:ascii="Arial" w:hAnsi="Arial" w:cs="Arial"/>
          <w:b/>
          <w:color w:val="000000"/>
          <w:sz w:val="24"/>
          <w:szCs w:val="24"/>
        </w:rPr>
        <w:t>ESTAGIO EM MEDIAÇÃO</w:t>
      </w:r>
      <w:r w:rsidRPr="007A027A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sz w:val="24"/>
          <w:szCs w:val="24"/>
        </w:rPr>
        <w:t>Créditos:</w:t>
      </w:r>
      <w:r w:rsidRPr="007A027A">
        <w:rPr>
          <w:rFonts w:ascii="Arial" w:hAnsi="Arial" w:cs="Arial"/>
          <w:sz w:val="24"/>
          <w:szCs w:val="24"/>
        </w:rPr>
        <w:tab/>
        <w:t>02</w:t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</w:r>
      <w:r w:rsidRPr="007A027A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b/>
          <w:color w:val="000000"/>
          <w:sz w:val="24"/>
          <w:szCs w:val="24"/>
        </w:rPr>
        <w:t xml:space="preserve">EMENTA: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t xml:space="preserve">O acesso à justiça a importância do estudo e análise de métodos alternativos de resolução de disputas como a arbitragem, a mediação e a negociação por intermédio de estudos práticos e modelos econômicos. 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1980"/>
      </w:tblGrid>
      <w:tr w:rsidR="00CF5C6B" w:rsidRPr="007A027A" w:rsidTr="00CF5C6B">
        <w:trPr>
          <w:trHeight w:val="375"/>
        </w:trPr>
        <w:tc>
          <w:tcPr>
            <w:tcW w:w="7065" w:type="dxa"/>
            <w:vAlign w:val="center"/>
          </w:tcPr>
          <w:p w:rsidR="00CF5C6B" w:rsidRPr="007A027A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OBJETIVOS:</w:t>
            </w:r>
          </w:p>
        </w:tc>
        <w:tc>
          <w:tcPr>
            <w:tcW w:w="1980" w:type="dxa"/>
          </w:tcPr>
          <w:p w:rsidR="00CF5C6B" w:rsidRPr="007A027A" w:rsidRDefault="00CF5C6B" w:rsidP="00CF5C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6B" w:rsidRPr="007A027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t xml:space="preserve">Demostrar-se-á as vantagens e desvantagens de </w:t>
      </w:r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cada métodos</w:t>
      </w:r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 xml:space="preserve"> de resolução de disputas.  </w:t>
      </w:r>
    </w:p>
    <w:p w:rsidR="00CF5C6B" w:rsidRPr="007A027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t xml:space="preserve">Examinar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027A"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á também a lei 9.307/96. </w:t>
      </w:r>
    </w:p>
    <w:p w:rsidR="00CF5C6B" w:rsidRPr="007A027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t xml:space="preserve">Mudança de paradigma. Princípios da Mediação. Atitudes do Mediador. Aplicabilidade da mediação. </w:t>
      </w:r>
    </w:p>
    <w:p w:rsidR="00CF5C6B" w:rsidRPr="007A027A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t xml:space="preserve">Habilidades na comunicação. Técnicas à entrevista. Técnicas utilizadas em mediação: comunicação e negociação.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t>Técnicas de negociação. Estratégias utilizadas em negociação. Processo de Mediação. A Mediação Familiar.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027A">
        <w:rPr>
          <w:rFonts w:ascii="Arial" w:hAnsi="Arial" w:cs="Arial"/>
          <w:color w:val="000000"/>
          <w:sz w:val="24"/>
          <w:szCs w:val="24"/>
          <w:lang w:val="en-US"/>
        </w:rPr>
        <w:t>Cappelletti</w:t>
      </w:r>
      <w:proofErr w:type="spellEnd"/>
      <w:r w:rsidRPr="007A027A">
        <w:rPr>
          <w:rFonts w:ascii="Arial" w:hAnsi="Arial" w:cs="Arial"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  <w:lang w:val="en-US"/>
        </w:rPr>
        <w:t xml:space="preserve">Mauro. Garth; Bryant; Garth.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Acesso à Justiça. Sergio Antônio Fabris Editor. Reimpresso 2002. Porto Alegre.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color w:val="000000"/>
          <w:sz w:val="24"/>
          <w:szCs w:val="24"/>
        </w:rPr>
        <w:lastRenderedPageBreak/>
        <w:t xml:space="preserve">Morais; José Luís Bolzan de; </w:t>
      </w:r>
      <w:proofErr w:type="spellStart"/>
      <w:r w:rsidRPr="007A027A">
        <w:rPr>
          <w:rFonts w:ascii="Arial" w:hAnsi="Arial" w:cs="Arial"/>
          <w:color w:val="000000"/>
          <w:sz w:val="24"/>
          <w:szCs w:val="24"/>
        </w:rPr>
        <w:t>Splengler</w:t>
      </w:r>
      <w:proofErr w:type="spellEnd"/>
      <w:r w:rsidRPr="007A027A">
        <w:rPr>
          <w:rFonts w:ascii="Arial" w:hAnsi="Arial" w:cs="Arial"/>
          <w:color w:val="000000"/>
          <w:sz w:val="24"/>
          <w:szCs w:val="24"/>
        </w:rPr>
        <w:t>; Fabiana Marion.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Mediação e Arbitragem, </w:t>
      </w:r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Alternativas</w:t>
      </w:r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 xml:space="preserve"> à jurisdição. Editora livraria do Advogado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27A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Tartuce;Fernada</w:t>
      </w:r>
      <w:proofErr w:type="spellEnd"/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>. Mediação nos Conflitos Civis.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Editora Método.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São Paulo.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2008. </w:t>
      </w:r>
      <w:proofErr w:type="spellStart"/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Torres;Jasson</w:t>
      </w:r>
      <w:proofErr w:type="spellEnd"/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 xml:space="preserve"> Ayres .O Acesso à Justiça e soluções alternativas. Editora livraria do Advogado.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2005.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Porto Alegre.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Six;Jean</w:t>
      </w:r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>-François.Dinâmica</w:t>
      </w:r>
      <w:proofErr w:type="spellEnd"/>
      <w:r w:rsidRPr="007A027A">
        <w:rPr>
          <w:rFonts w:ascii="Arial" w:hAnsi="Arial" w:cs="Arial"/>
          <w:color w:val="000000"/>
          <w:sz w:val="24"/>
          <w:szCs w:val="24"/>
        </w:rPr>
        <w:t xml:space="preserve"> da mediação. Editora Del Rey.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2001.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São Paulo. </w:t>
      </w:r>
      <w:proofErr w:type="spellStart"/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Warat;Luis</w:t>
      </w:r>
      <w:proofErr w:type="spellEnd"/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27A">
        <w:rPr>
          <w:rFonts w:ascii="Arial" w:hAnsi="Arial" w:cs="Arial"/>
          <w:color w:val="000000"/>
          <w:sz w:val="24"/>
          <w:szCs w:val="24"/>
        </w:rPr>
        <w:t>Alberto.O</w:t>
      </w:r>
      <w:proofErr w:type="spellEnd"/>
      <w:r w:rsidRPr="007A027A">
        <w:rPr>
          <w:rFonts w:ascii="Arial" w:hAnsi="Arial" w:cs="Arial"/>
          <w:color w:val="000000"/>
          <w:sz w:val="24"/>
          <w:szCs w:val="24"/>
        </w:rPr>
        <w:t xml:space="preserve"> Ofício do Mediador. Editora </w:t>
      </w:r>
      <w:proofErr w:type="spellStart"/>
      <w:r w:rsidRPr="007A027A">
        <w:rPr>
          <w:rFonts w:ascii="Arial" w:hAnsi="Arial" w:cs="Arial"/>
          <w:color w:val="000000"/>
          <w:sz w:val="24"/>
          <w:szCs w:val="24"/>
        </w:rPr>
        <w:t>Habitus</w:t>
      </w:r>
      <w:proofErr w:type="spellEnd"/>
      <w:r w:rsidRPr="007A027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2001.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Florianópolis.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027A">
        <w:rPr>
          <w:rFonts w:ascii="Arial" w:hAnsi="Arial" w:cs="Arial"/>
          <w:color w:val="000000"/>
          <w:sz w:val="24"/>
          <w:szCs w:val="24"/>
        </w:rPr>
        <w:t>Breitman;Stella</w:t>
      </w:r>
      <w:proofErr w:type="spellEnd"/>
      <w:proofErr w:type="gramEnd"/>
      <w:r w:rsidRPr="007A027A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7A027A">
        <w:rPr>
          <w:rFonts w:ascii="Arial" w:hAnsi="Arial" w:cs="Arial"/>
          <w:color w:val="000000"/>
          <w:sz w:val="24"/>
          <w:szCs w:val="24"/>
        </w:rPr>
        <w:t>Porto;Alice</w:t>
      </w:r>
      <w:proofErr w:type="spellEnd"/>
      <w:r w:rsidRPr="007A027A">
        <w:rPr>
          <w:rFonts w:ascii="Arial" w:hAnsi="Arial" w:cs="Arial"/>
          <w:color w:val="000000"/>
          <w:sz w:val="24"/>
          <w:szCs w:val="24"/>
        </w:rPr>
        <w:t xml:space="preserve"> Costa. Mediação Familiar, uma intervenção em busca da paz. Editora criação Humana.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>2001.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27A">
        <w:rPr>
          <w:rFonts w:ascii="Arial" w:hAnsi="Arial" w:cs="Arial"/>
          <w:color w:val="000000"/>
          <w:sz w:val="24"/>
          <w:szCs w:val="24"/>
        </w:rPr>
        <w:t xml:space="preserve">Porto Alegre </w:t>
      </w: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7A027A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454585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sz w:val="24"/>
          <w:szCs w:val="24"/>
        </w:rPr>
        <w:t>Curso:</w:t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  <w:t>Direito</w:t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454585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4585">
        <w:rPr>
          <w:rFonts w:ascii="Arial" w:hAnsi="Arial" w:cs="Arial"/>
          <w:sz w:val="24"/>
          <w:szCs w:val="24"/>
        </w:rPr>
        <w:t xml:space="preserve">Disciplina:     </w:t>
      </w:r>
      <w:r w:rsidRPr="00454585">
        <w:rPr>
          <w:rFonts w:ascii="Arial" w:hAnsi="Arial" w:cs="Arial"/>
          <w:b/>
          <w:color w:val="000000"/>
          <w:sz w:val="24"/>
          <w:szCs w:val="24"/>
        </w:rPr>
        <w:t>INFORMÁTICA</w:t>
      </w:r>
      <w:r w:rsidRPr="00454585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454585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sz w:val="24"/>
          <w:szCs w:val="24"/>
        </w:rPr>
        <w:t>Créditos:</w:t>
      </w:r>
      <w:r w:rsidRPr="00454585">
        <w:rPr>
          <w:rFonts w:ascii="Arial" w:hAnsi="Arial" w:cs="Arial"/>
          <w:sz w:val="24"/>
          <w:szCs w:val="24"/>
        </w:rPr>
        <w:tab/>
        <w:t>04</w:t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</w:r>
      <w:r w:rsidRPr="00454585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454585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54585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Introdução a Informática –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Conceituação,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Processamento de Dados,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O Computador,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Memória,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Periféricos,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Microcomputadores,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Programas,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Vírus.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454585">
        <w:rPr>
          <w:rFonts w:ascii="Arial" w:hAnsi="Arial" w:cs="Arial"/>
          <w:color w:val="000000"/>
          <w:sz w:val="24"/>
          <w:szCs w:val="24"/>
          <w:lang w:val="en-US"/>
        </w:rPr>
        <w:t xml:space="preserve">Internet – </w:t>
      </w:r>
      <w:proofErr w:type="spellStart"/>
      <w:r w:rsidRPr="00454585">
        <w:rPr>
          <w:rFonts w:ascii="Arial" w:hAnsi="Arial" w:cs="Arial"/>
          <w:color w:val="000000"/>
          <w:sz w:val="24"/>
          <w:szCs w:val="24"/>
          <w:lang w:val="en-US"/>
        </w:rPr>
        <w:t>Surgimento</w:t>
      </w:r>
      <w:proofErr w:type="spellEnd"/>
      <w:r w:rsidRPr="00454585">
        <w:rPr>
          <w:rFonts w:ascii="Arial" w:hAnsi="Arial" w:cs="Arial"/>
          <w:color w:val="000000"/>
          <w:sz w:val="24"/>
          <w:szCs w:val="24"/>
          <w:lang w:val="en-US"/>
        </w:rPr>
        <w:t xml:space="preserve">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454585">
        <w:rPr>
          <w:rFonts w:ascii="Arial" w:hAnsi="Arial" w:cs="Arial"/>
          <w:color w:val="000000"/>
          <w:sz w:val="24"/>
          <w:szCs w:val="24"/>
          <w:lang w:val="en-US"/>
        </w:rPr>
        <w:t xml:space="preserve">World Wide Web,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Escolhendo um Provedor,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Recursos do Internet Explorer,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Sites para Pesquisa,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lastRenderedPageBreak/>
        <w:t xml:space="preserve">Correio Eletrônico.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Word - Janela de Trabalho,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Uso de Teclado nas Regras de Digitação,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Configuração de Página,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Formatação do Texto,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Formatação de Parágrafo,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Cabeçalho e Rodapé,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Bordas e Sombreamento, Tabulação,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Tabelas, Envelopes,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Etiquetas, Elementos Gráficos.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Excel – Janela de Trabalho,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Pastas de Trabalho do Excel,  </w:t>
      </w:r>
    </w:p>
    <w:p w:rsidR="00CF5C6B" w:rsidRPr="00454585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Criação e Formatação de Planilha,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Fórmulas Simples e Compostas,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Referências, Gráficos e Figuras.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54585">
        <w:rPr>
          <w:rFonts w:ascii="Arial" w:hAnsi="Arial" w:cs="Arial"/>
          <w:color w:val="000000"/>
          <w:sz w:val="24"/>
          <w:szCs w:val="24"/>
        </w:rPr>
        <w:t>Powerpoint</w:t>
      </w:r>
      <w:proofErr w:type="spellEnd"/>
      <w:r w:rsidRPr="00454585">
        <w:rPr>
          <w:rFonts w:ascii="Arial" w:hAnsi="Arial" w:cs="Arial"/>
          <w:color w:val="000000"/>
          <w:sz w:val="24"/>
          <w:szCs w:val="24"/>
        </w:rPr>
        <w:t xml:space="preserve"> – Janela de Trabalho,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Ferramentas de Edição, Formas Geométricas,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Preenchimentos, Figuras, Exibição de Slides,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Transição de Slides,  </w:t>
      </w:r>
    </w:p>
    <w:p w:rsidR="00CF5C6B" w:rsidRPr="00454585" w:rsidRDefault="00CF5C6B" w:rsidP="00836C27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4585">
        <w:rPr>
          <w:rFonts w:ascii="Arial" w:hAnsi="Arial" w:cs="Arial"/>
          <w:color w:val="000000"/>
          <w:sz w:val="24"/>
          <w:szCs w:val="24"/>
        </w:rPr>
        <w:t xml:space="preserve">Personalizando </w:t>
      </w:r>
      <w:proofErr w:type="gramStart"/>
      <w:r w:rsidRPr="00454585">
        <w:rPr>
          <w:rFonts w:ascii="Arial" w:hAnsi="Arial" w:cs="Arial"/>
          <w:color w:val="000000"/>
          <w:sz w:val="24"/>
          <w:szCs w:val="24"/>
        </w:rPr>
        <w:t>Animações..</w:t>
      </w:r>
      <w:proofErr w:type="gramEnd"/>
    </w:p>
    <w:p w:rsidR="00CF5C6B" w:rsidRPr="00454585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sz w:val="24"/>
          <w:szCs w:val="24"/>
        </w:rPr>
        <w:t>Curso:</w:t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  <w:t>Direito</w:t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7556">
        <w:rPr>
          <w:rFonts w:ascii="Arial" w:hAnsi="Arial" w:cs="Arial"/>
          <w:sz w:val="24"/>
          <w:szCs w:val="24"/>
        </w:rPr>
        <w:t xml:space="preserve">Disciplina:     </w:t>
      </w:r>
      <w:r w:rsidRPr="00487556">
        <w:rPr>
          <w:rFonts w:ascii="Arial" w:hAnsi="Arial" w:cs="Arial"/>
          <w:b/>
          <w:color w:val="000000"/>
          <w:sz w:val="24"/>
          <w:szCs w:val="24"/>
        </w:rPr>
        <w:t>LABORATÓRIO JURÍDICO</w:t>
      </w:r>
      <w:r w:rsidRPr="0048755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sz w:val="24"/>
          <w:szCs w:val="24"/>
        </w:rPr>
        <w:t>Créditos:</w:t>
      </w:r>
      <w:r w:rsidRPr="00487556">
        <w:rPr>
          <w:rFonts w:ascii="Arial" w:hAnsi="Arial" w:cs="Arial"/>
          <w:sz w:val="24"/>
          <w:szCs w:val="24"/>
        </w:rPr>
        <w:tab/>
        <w:t>06</w:t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</w:r>
      <w:r w:rsidRPr="00487556">
        <w:rPr>
          <w:rFonts w:ascii="Arial" w:hAnsi="Arial" w:cs="Arial"/>
          <w:sz w:val="24"/>
          <w:szCs w:val="24"/>
        </w:rPr>
        <w:tab/>
        <w:t>Carga Horária: 90h/a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b/>
          <w:color w:val="000000"/>
          <w:sz w:val="24"/>
          <w:szCs w:val="24"/>
        </w:rPr>
        <w:t xml:space="preserve">OBJETIVOS: </w:t>
      </w:r>
    </w:p>
    <w:p w:rsidR="00CF5C6B" w:rsidRPr="00487556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>Objetivos Gerais:</w:t>
      </w:r>
      <w:r w:rsidRPr="00487556">
        <w:rPr>
          <w:rFonts w:ascii="Arial" w:hAnsi="Arial" w:cs="Arial"/>
          <w:color w:val="000000"/>
          <w:sz w:val="24"/>
          <w:szCs w:val="24"/>
        </w:rPr>
        <w:tab/>
        <w:t xml:space="preserve">Desenvolver o estudo que envolva a relação desse ramo especializado com o conjunto geral do Direito.  </w:t>
      </w:r>
    </w:p>
    <w:p w:rsidR="00CF5C6B" w:rsidRPr="00487556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Examinar problemas reais e fictícios, a fim de aprimorar a técnica profissional, seu posicionamento no plano jurídico geral e suas relações com outros ramos do universo do Direito.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lastRenderedPageBreak/>
        <w:t>Objetivos Específicos: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556">
        <w:rPr>
          <w:rFonts w:ascii="Arial" w:hAnsi="Arial" w:cs="Arial"/>
          <w:color w:val="000000"/>
          <w:sz w:val="24"/>
          <w:szCs w:val="24"/>
        </w:rPr>
        <w:t>Oportunizar aos alunos, na cadeira de Laboratório Jurídico, uma correta compreensão da multiplicidade de peças na esfera civil, penal e trabalhista, facilitando, assim, ao educando, desincumbir-se satisfatoriamente de situações e problemas que envolvam as relações de trabalho.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b/>
          <w:color w:val="000000"/>
          <w:sz w:val="24"/>
          <w:szCs w:val="24"/>
        </w:rPr>
        <w:t xml:space="preserve">CONTEÚDO PROGRAMATICO: </w:t>
      </w:r>
    </w:p>
    <w:p w:rsidR="00CF5C6B" w:rsidRPr="00487556" w:rsidRDefault="00CF5C6B" w:rsidP="00836C27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Preparar o aluno para o exercício da atividade jurídica; </w:t>
      </w:r>
    </w:p>
    <w:p w:rsidR="00CF5C6B" w:rsidRPr="00487556" w:rsidRDefault="00CF5C6B" w:rsidP="00836C27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Contribuir na formação profissional e conscientização da responsabilidade de sua atuação em total interação com a sociedade; </w:t>
      </w:r>
    </w:p>
    <w:p w:rsidR="00CF5C6B" w:rsidRPr="00487556" w:rsidRDefault="00CF5C6B" w:rsidP="00836C27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Desenvolver atividades reais e/ou simuladas com o intuito de aprimorar sua capacidade de interpretação e aplicação do direito.  </w:t>
      </w:r>
    </w:p>
    <w:p w:rsidR="00CF5C6B" w:rsidRPr="00487556" w:rsidRDefault="00CF5C6B" w:rsidP="00836C27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Relacionar aspectos teóricos do ensino com as situações práticas apresentadas ao profissional do direito.  </w:t>
      </w:r>
    </w:p>
    <w:p w:rsidR="00CF5C6B" w:rsidRPr="00487556" w:rsidRDefault="00CF5C6B" w:rsidP="00836C27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>Ainda dar-se-á ênfase na elaboração de peças, técnicas de atendimento ao público,</w:t>
      </w:r>
    </w:p>
    <w:p w:rsidR="00CF5C6B" w:rsidRPr="00487556" w:rsidRDefault="00CF5C6B" w:rsidP="00836C27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Arrolamento de testemunhas, técnicas relacionadas a audiências com a participação dos alunos, de forma simulada e verídica. </w:t>
      </w:r>
    </w:p>
    <w:p w:rsidR="00CF5C6B" w:rsidRPr="00487556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AVENA, Norberto Cláudio </w:t>
      </w:r>
      <w:proofErr w:type="spellStart"/>
      <w:r w:rsidRPr="007D6F9E">
        <w:rPr>
          <w:rFonts w:ascii="Arial" w:hAnsi="Arial" w:cs="Arial"/>
          <w:color w:val="000000"/>
          <w:sz w:val="24"/>
          <w:szCs w:val="24"/>
        </w:rPr>
        <w:t>Pâncaro</w:t>
      </w:r>
      <w:proofErr w:type="spellEnd"/>
      <w:r w:rsidRPr="007D6F9E">
        <w:rPr>
          <w:rFonts w:ascii="Arial" w:hAnsi="Arial" w:cs="Arial"/>
          <w:color w:val="000000"/>
          <w:sz w:val="24"/>
          <w:szCs w:val="24"/>
        </w:rPr>
        <w:t xml:space="preserve">. Processo penal. 6. ed. Rio de Janeiro: Forense, 2011.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CAPEZ, Fernando. Curso de processo penal. 21. ed. São Paulo: Saraiva, 2014.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LEITE, Carlos Henrique Bezerra. Curso de direito processual do trabalho. 8. ed. São Paulo: LTR, 2010.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MARTINS, Sergio Pinto. </w:t>
      </w:r>
      <w:r w:rsidRPr="007D6F9E">
        <w:rPr>
          <w:rFonts w:ascii="Arial" w:hAnsi="Arial" w:cs="Arial"/>
          <w:color w:val="000000"/>
          <w:sz w:val="24"/>
          <w:szCs w:val="24"/>
        </w:rPr>
        <w:tab/>
        <w:t>Fundamentos de direito do trabalho. 13. ed. São Paulo: Atlas, 2012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______. Direito processual do trabalho: doutrina e prática forense; modelos de petições, recursos, sentenças e outros. São Paulo: Atlas, 2011.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>NUCCI, Guilherme de Souza. Código de processo penal comentado. 13. ed. Rio de Janeiro: Revista dos Tribunais</w:t>
      </w:r>
      <w:r w:rsidRPr="00487556">
        <w:rPr>
          <w:rFonts w:ascii="Arial" w:hAnsi="Arial" w:cs="Arial"/>
          <w:color w:val="000000"/>
          <w:sz w:val="24"/>
          <w:szCs w:val="24"/>
        </w:rPr>
        <w:t xml:space="preserve">, 2014. 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BONFIM, Edílson </w:t>
      </w:r>
      <w:proofErr w:type="spellStart"/>
      <w:r w:rsidRPr="00487556">
        <w:rPr>
          <w:rFonts w:ascii="Arial" w:hAnsi="Arial" w:cs="Arial"/>
          <w:color w:val="000000"/>
          <w:sz w:val="24"/>
          <w:szCs w:val="24"/>
        </w:rPr>
        <w:t>Mougenot</w:t>
      </w:r>
      <w:proofErr w:type="spellEnd"/>
      <w:r w:rsidRPr="00487556">
        <w:rPr>
          <w:rFonts w:ascii="Arial" w:hAnsi="Arial" w:cs="Arial"/>
          <w:color w:val="000000"/>
          <w:sz w:val="24"/>
          <w:szCs w:val="24"/>
        </w:rPr>
        <w:t xml:space="preserve">. Curso de Direito Penal. 4º. Ed. Saraiva, 2009. 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lastRenderedPageBreak/>
        <w:t xml:space="preserve">CARRION, Valentin. Comentários à consolidação das leis do trabalho. 32.ª ed. São Paulo: Saraiva 2002. 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CAPEZ, Fernando. Curso de Processo Penal. 16º. Ed. Saraiva, 2009.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GOMES, Orlando; GOTTSCHALK, </w:t>
      </w:r>
      <w:proofErr w:type="spellStart"/>
      <w:r w:rsidRPr="00487556">
        <w:rPr>
          <w:rFonts w:ascii="Arial" w:hAnsi="Arial" w:cs="Arial"/>
          <w:color w:val="000000"/>
          <w:sz w:val="24"/>
          <w:szCs w:val="24"/>
        </w:rPr>
        <w:t>Elson</w:t>
      </w:r>
      <w:proofErr w:type="spellEnd"/>
      <w:r w:rsidRPr="00487556">
        <w:rPr>
          <w:rFonts w:ascii="Arial" w:hAnsi="Arial" w:cs="Arial"/>
          <w:color w:val="000000"/>
          <w:sz w:val="24"/>
          <w:szCs w:val="24"/>
        </w:rPr>
        <w:t xml:space="preserve">. Curso de direito do trabalho. 4ª ed. Rio de Janeiro: Forense, 1971.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color w:val="000000"/>
          <w:sz w:val="24"/>
          <w:szCs w:val="24"/>
        </w:rPr>
        <w:t xml:space="preserve">TEIXEIRA FILHO, Manoel Antônio. Curso de Direito Processual do Trabalho. 3 vol. São Paulo: LTR, 1997. </w:t>
      </w:r>
    </w:p>
    <w:p w:rsidR="00CF5C6B" w:rsidRPr="0048755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556">
        <w:rPr>
          <w:rFonts w:ascii="Arial" w:hAnsi="Arial" w:cs="Arial"/>
          <w:b/>
          <w:color w:val="000000"/>
          <w:sz w:val="24"/>
          <w:szCs w:val="24"/>
        </w:rPr>
        <w:t xml:space="preserve">OUTRAS REFERÊNCIAS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BONFIM, Edílson </w:t>
      </w:r>
      <w:proofErr w:type="spellStart"/>
      <w:r w:rsidRPr="007D6F9E">
        <w:rPr>
          <w:rFonts w:ascii="Arial" w:hAnsi="Arial" w:cs="Arial"/>
          <w:color w:val="000000"/>
          <w:sz w:val="24"/>
          <w:szCs w:val="24"/>
        </w:rPr>
        <w:t>Mougenot</w:t>
      </w:r>
      <w:proofErr w:type="spellEnd"/>
      <w:r w:rsidRPr="007D6F9E">
        <w:rPr>
          <w:rFonts w:ascii="Arial" w:hAnsi="Arial" w:cs="Arial"/>
          <w:color w:val="000000"/>
          <w:sz w:val="24"/>
          <w:szCs w:val="24"/>
        </w:rPr>
        <w:t xml:space="preserve">. Curso de direito penal. 4. ed. São Paulo: Saraiva, 2009. 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>BRASIL. CLT universitária</w:t>
      </w:r>
      <w:r w:rsidRPr="007D6F9E">
        <w:rPr>
          <w:rFonts w:ascii="Arial" w:hAnsi="Arial" w:cs="Arial"/>
          <w:color w:val="000000"/>
          <w:sz w:val="24"/>
          <w:szCs w:val="24"/>
        </w:rPr>
        <w:tab/>
        <w:t xml:space="preserve">. 2. ed. Porto Alegre: Sagra, 1994.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BRASIL. Código civil e código de processo civil. 4. ed. Porto Alegre: Tribunal de Justiça do Estado do Rio Grande do Sul, 2011. 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BRASIL. Código de processo penal comentado. 10. </w:t>
      </w:r>
      <w:proofErr w:type="gramStart"/>
      <w:r w:rsidRPr="007D6F9E">
        <w:rPr>
          <w:rFonts w:ascii="Arial" w:hAnsi="Arial" w:cs="Arial"/>
          <w:color w:val="000000"/>
          <w:sz w:val="24"/>
          <w:szCs w:val="24"/>
        </w:rPr>
        <w:t>ed..</w:t>
      </w:r>
      <w:proofErr w:type="gramEnd"/>
      <w:r w:rsidRPr="007D6F9E">
        <w:rPr>
          <w:rFonts w:ascii="Arial" w:hAnsi="Arial" w:cs="Arial"/>
          <w:color w:val="000000"/>
          <w:sz w:val="24"/>
          <w:szCs w:val="24"/>
        </w:rPr>
        <w:t xml:space="preserve"> São Paulo: Revista dos Tribunais, 2011.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CARRION, Valentin. Comentários à consolidação das leis do trabalho. 32. ed. São Paulo: Saraiva, 2002. 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GOMES, Orlando; GOTTSCHALK, </w:t>
      </w:r>
      <w:proofErr w:type="spellStart"/>
      <w:r w:rsidRPr="007D6F9E">
        <w:rPr>
          <w:rFonts w:ascii="Arial" w:hAnsi="Arial" w:cs="Arial"/>
          <w:color w:val="000000"/>
          <w:sz w:val="24"/>
          <w:szCs w:val="24"/>
        </w:rPr>
        <w:t>Elson</w:t>
      </w:r>
      <w:proofErr w:type="spellEnd"/>
      <w:r w:rsidRPr="007D6F9E">
        <w:rPr>
          <w:rFonts w:ascii="Arial" w:hAnsi="Arial" w:cs="Arial"/>
          <w:color w:val="000000"/>
          <w:sz w:val="24"/>
          <w:szCs w:val="24"/>
        </w:rPr>
        <w:t xml:space="preserve">. Curso de direito do trabalho. 4. ed. Rio de Janeiro: Forense, 1971. </w:t>
      </w:r>
    </w:p>
    <w:p w:rsidR="00CF5C6B" w:rsidRPr="007D6F9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F9E">
        <w:rPr>
          <w:rFonts w:ascii="Arial" w:hAnsi="Arial" w:cs="Arial"/>
          <w:color w:val="000000"/>
          <w:sz w:val="24"/>
          <w:szCs w:val="24"/>
        </w:rPr>
        <w:t xml:space="preserve">TEIXEIRA FILHO, Manoel Antônio. Curso de direito processual do trabalho. 3 vol. São Paulo: LTR, 1997. 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sz w:val="24"/>
          <w:szCs w:val="24"/>
        </w:rPr>
        <w:t>Curso:</w:t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  <w:t>Direito</w:t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795F">
        <w:rPr>
          <w:rFonts w:ascii="Arial" w:hAnsi="Arial" w:cs="Arial"/>
          <w:sz w:val="24"/>
          <w:szCs w:val="24"/>
        </w:rPr>
        <w:t xml:space="preserve">Disciplina:     </w:t>
      </w:r>
      <w:r w:rsidRPr="00FE795F">
        <w:rPr>
          <w:rFonts w:ascii="Arial" w:hAnsi="Arial" w:cs="Arial"/>
          <w:b/>
          <w:color w:val="000000"/>
          <w:sz w:val="24"/>
          <w:szCs w:val="24"/>
        </w:rPr>
        <w:t>DIREITO PROCESSUAL TRABALHO I</w:t>
      </w:r>
      <w:r w:rsidRPr="00FE795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sz w:val="24"/>
          <w:szCs w:val="24"/>
        </w:rPr>
        <w:t>Créditos:</w:t>
      </w:r>
      <w:r w:rsidRPr="00FE795F">
        <w:rPr>
          <w:rFonts w:ascii="Arial" w:hAnsi="Arial" w:cs="Arial"/>
          <w:sz w:val="24"/>
          <w:szCs w:val="24"/>
        </w:rPr>
        <w:tab/>
        <w:t>02</w:t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</w:r>
      <w:r w:rsidRPr="00FE795F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b/>
          <w:color w:val="000000"/>
          <w:sz w:val="24"/>
          <w:szCs w:val="24"/>
        </w:rPr>
        <w:t xml:space="preserve">OBJETIVOS: </w:t>
      </w:r>
    </w:p>
    <w:p w:rsidR="00CF5C6B" w:rsidRPr="00FE795F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>Gerais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95F">
        <w:rPr>
          <w:rFonts w:ascii="Arial" w:hAnsi="Arial" w:cs="Arial"/>
          <w:color w:val="000000"/>
          <w:sz w:val="24"/>
          <w:szCs w:val="24"/>
        </w:rPr>
        <w:t xml:space="preserve">Capacitar o discente como operador competente, capaz de atuar perante o Judiciário trabalhista com desenvoltura no processo de conhecimento, dissídios individuais, bem como em dissídios coletivos no Processo do Trabalho. Além de proporcionar o conhecimento das diversas fontes e institutos do Direito Processual do Trabalho, sob a ótica do eixo transversal dos direitos fundamentais.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>Específicos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795F">
        <w:rPr>
          <w:rFonts w:ascii="Arial" w:hAnsi="Arial" w:cs="Arial"/>
          <w:color w:val="000000"/>
          <w:sz w:val="24"/>
          <w:szCs w:val="24"/>
        </w:rPr>
        <w:t>Oportunizar ao acadêmico o manuseio da legislação, de códigos, Constituição Federal e CLT, CPC como fonte subsidiária no processo trabalhista.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C128AB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28AB">
        <w:rPr>
          <w:rFonts w:ascii="Arial" w:hAnsi="Arial" w:cs="Arial"/>
          <w:b/>
          <w:color w:val="000000"/>
          <w:sz w:val="24"/>
          <w:szCs w:val="24"/>
        </w:rPr>
        <w:t xml:space="preserve">CONTEÚDO PROGRAMATICO: </w:t>
      </w:r>
    </w:p>
    <w:p w:rsidR="00CF5C6B" w:rsidRPr="00FE795F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Conceitos e princípios.  </w:t>
      </w:r>
    </w:p>
    <w:p w:rsidR="00CF5C6B" w:rsidRPr="00FE795F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>Organização judiciária da Justiça do Trabalho;</w:t>
      </w:r>
    </w:p>
    <w:p w:rsidR="00CF5C6B" w:rsidRPr="00FE795F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Ministério Público do Trabalho; </w:t>
      </w:r>
    </w:p>
    <w:p w:rsidR="00CF5C6B" w:rsidRPr="00FE795F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>Legitimação;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 xml:space="preserve">Dissídios: Individuais e Coletivos; 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 xml:space="preserve">Procedimentos Específicos.  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>Atos processuais Dissídios Individuais: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 xml:space="preserve">Reclamação; jus </w:t>
      </w:r>
      <w:proofErr w:type="spellStart"/>
      <w:r w:rsidRPr="00C128AB">
        <w:rPr>
          <w:rFonts w:ascii="Arial" w:hAnsi="Arial" w:cs="Arial"/>
          <w:color w:val="000000"/>
          <w:sz w:val="24"/>
          <w:szCs w:val="24"/>
        </w:rPr>
        <w:t>postulandi</w:t>
      </w:r>
      <w:proofErr w:type="spellEnd"/>
      <w:r w:rsidRPr="00C128AB">
        <w:rPr>
          <w:rFonts w:ascii="Arial" w:hAnsi="Arial" w:cs="Arial"/>
          <w:color w:val="000000"/>
          <w:sz w:val="24"/>
          <w:szCs w:val="24"/>
        </w:rPr>
        <w:t xml:space="preserve">; partes; C 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>Capacidade processual, legitimidade, representação,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 xml:space="preserve">Substituição, litisconsórcio e intervenção de terceiros.  </w:t>
      </w:r>
    </w:p>
    <w:p w:rsidR="00CF5C6B" w:rsidRPr="00FE795F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28AB">
        <w:rPr>
          <w:rFonts w:ascii="Arial" w:hAnsi="Arial" w:cs="Arial"/>
          <w:color w:val="000000"/>
          <w:sz w:val="24"/>
          <w:szCs w:val="24"/>
        </w:rPr>
        <w:t>Defesa: Exceções, preliminares, mérito</w:t>
      </w:r>
      <w:r w:rsidRPr="00FE795F">
        <w:rPr>
          <w:rFonts w:ascii="Arial" w:hAnsi="Arial" w:cs="Arial"/>
          <w:color w:val="000000"/>
          <w:sz w:val="24"/>
          <w:szCs w:val="24"/>
        </w:rPr>
        <w:t xml:space="preserve"> e reconvenção.  </w:t>
      </w:r>
    </w:p>
    <w:p w:rsidR="00CF5C6B" w:rsidRPr="00FE795F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>Preclusão: conceito, tipos, e distinção entre perempção,</w:t>
      </w:r>
    </w:p>
    <w:p w:rsidR="00CF5C6B" w:rsidRPr="00C128AB" w:rsidRDefault="00CF5C6B" w:rsidP="00836C27">
      <w:pPr>
        <w:pStyle w:val="PargrafodaLista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Decadência e prescrição. Provas.  </w:t>
      </w:r>
    </w:p>
    <w:p w:rsidR="00CF5C6B" w:rsidRPr="00FE795F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795F">
        <w:rPr>
          <w:rFonts w:ascii="Arial" w:hAnsi="Arial" w:cs="Arial"/>
          <w:b/>
          <w:color w:val="000000"/>
          <w:sz w:val="24"/>
          <w:szCs w:val="24"/>
        </w:rPr>
        <w:t>BIBLIOGRAFIA BÁSICA: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GIGLIO, Wagner D. e CORRÊA, Claudia Giglio </w:t>
      </w:r>
      <w:proofErr w:type="spellStart"/>
      <w:r w:rsidRPr="00FE795F">
        <w:rPr>
          <w:rFonts w:ascii="Arial" w:hAnsi="Arial" w:cs="Arial"/>
          <w:color w:val="000000"/>
          <w:sz w:val="24"/>
          <w:szCs w:val="24"/>
        </w:rPr>
        <w:t>Veltri</w:t>
      </w:r>
      <w:proofErr w:type="spellEnd"/>
      <w:r w:rsidRPr="00FE795F">
        <w:rPr>
          <w:rFonts w:ascii="Arial" w:hAnsi="Arial" w:cs="Arial"/>
          <w:color w:val="000000"/>
          <w:sz w:val="24"/>
          <w:szCs w:val="24"/>
        </w:rPr>
        <w:t xml:space="preserve">. Direito Processual do Trabalho. 16.a ed., revista, atualizada e </w:t>
      </w:r>
      <w:proofErr w:type="gramStart"/>
      <w:r w:rsidRPr="00FE795F">
        <w:rPr>
          <w:rFonts w:ascii="Arial" w:hAnsi="Arial" w:cs="Arial"/>
          <w:color w:val="000000"/>
          <w:sz w:val="24"/>
          <w:szCs w:val="24"/>
        </w:rPr>
        <w:t>ampliada,.</w:t>
      </w:r>
      <w:proofErr w:type="gramEnd"/>
      <w:r w:rsidRPr="00FE795F">
        <w:rPr>
          <w:rFonts w:ascii="Arial" w:hAnsi="Arial" w:cs="Arial"/>
          <w:color w:val="000000"/>
          <w:sz w:val="24"/>
          <w:szCs w:val="24"/>
        </w:rPr>
        <w:t xml:space="preserve"> São Paulo: Saraiva 2007.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MARTINS, Sérgio Pinto. Direito Processual do Trabalho: doutrina e prática forense. 32ª ed. São Paulo: Atlas, 2011.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NASCIMENTO, Amauri Mascaro. Curso de Direito Processual do Trabalho. 21ª Saraiva, 2002. 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CASTELO, Jorge Pinheiro. O Direito Processual do Trabalho, na Moderna Teria Geral do Processo. LTR, 1996.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COSTA, José de Ribamar de. Direito Processual do Trabalho. LTR, 1996. MALGARIN, Cláudio Alves. Curso Didático de Direito Processual do Trabalho. LTR, 1996.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sz w:val="24"/>
          <w:szCs w:val="24"/>
        </w:rPr>
        <w:t>Periódico Direito e Justiça, da Faculdade de Direito da PUCRS, disponível na Biblioteca. Portal Domínio Público: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FE795F">
          <w:rPr>
            <w:rStyle w:val="Hyperlink"/>
            <w:rFonts w:ascii="Arial" w:hAnsi="Arial" w:cs="Arial"/>
            <w:color w:val="auto"/>
            <w:sz w:val="24"/>
            <w:szCs w:val="24"/>
          </w:rPr>
          <w:t>http://www.dominiopublico.gov.br/pesquisa/PesquisaObraForm.jsp</w:t>
        </w:r>
      </w:hyperlink>
      <w:r w:rsidRPr="00FE795F">
        <w:rPr>
          <w:rFonts w:ascii="Arial" w:hAnsi="Arial" w:cs="Arial"/>
          <w:sz w:val="24"/>
          <w:szCs w:val="24"/>
        </w:rPr>
        <w:t xml:space="preserve"> Portal de periódicos da CAPES: http://www.periodicos.capes.gov.br/ 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795F">
        <w:rPr>
          <w:rFonts w:ascii="Arial" w:hAnsi="Arial" w:cs="Arial"/>
          <w:sz w:val="24"/>
          <w:szCs w:val="24"/>
        </w:rPr>
        <w:t>ProQuest</w:t>
      </w:r>
      <w:proofErr w:type="spellEnd"/>
      <w:r w:rsidRPr="00FE795F">
        <w:rPr>
          <w:rFonts w:ascii="Arial" w:hAnsi="Arial" w:cs="Arial"/>
          <w:sz w:val="24"/>
          <w:szCs w:val="24"/>
        </w:rPr>
        <w:t>, acessível em: http</w:t>
      </w:r>
      <w:r w:rsidRPr="00FE795F">
        <w:rPr>
          <w:rFonts w:ascii="Arial" w:hAnsi="Arial" w:cs="Arial"/>
          <w:color w:val="000000"/>
          <w:sz w:val="24"/>
          <w:szCs w:val="24"/>
        </w:rPr>
        <w:t xml:space="preserve">://search.proquest.com/index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Revista Jurídica do Centro Universitário da Grande Dourados - UNIGRAN, Estado de Minas Gerais, disponível na Biblioteca.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Boletim da Associação dos Advogados de São Paulo, disponível na Biblioteca. Revista da Escola de Advocacia Geral da União, disponível na Biblioteca. Revista da OAB/RS, disponível na Biblioteca.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Revista da Procuradoria Geral do Estado do Rio Grande do Sul, disponível na Biblioteca. Revista de Jurisprudência do Tribunal de Justiça do Rio Grande do Sul, disponível na Biblioteca. 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95F">
        <w:rPr>
          <w:rFonts w:ascii="Arial" w:hAnsi="Arial" w:cs="Arial"/>
          <w:color w:val="000000"/>
          <w:sz w:val="24"/>
          <w:szCs w:val="24"/>
        </w:rPr>
        <w:t xml:space="preserve">Revista </w:t>
      </w:r>
      <w:proofErr w:type="spellStart"/>
      <w:r w:rsidRPr="00FE795F">
        <w:rPr>
          <w:rFonts w:ascii="Arial" w:hAnsi="Arial" w:cs="Arial"/>
          <w:color w:val="000000"/>
          <w:sz w:val="24"/>
          <w:szCs w:val="24"/>
        </w:rPr>
        <w:t>Universitas</w:t>
      </w:r>
      <w:proofErr w:type="spellEnd"/>
      <w:r w:rsidRPr="00FE795F">
        <w:rPr>
          <w:rFonts w:ascii="Arial" w:hAnsi="Arial" w:cs="Arial"/>
          <w:color w:val="000000"/>
          <w:sz w:val="24"/>
          <w:szCs w:val="24"/>
        </w:rPr>
        <w:t>/Jus, da Faculdade de Direito da UNICEUB, Brasíli</w:t>
      </w:r>
      <w:r>
        <w:rPr>
          <w:rFonts w:ascii="Arial" w:hAnsi="Arial" w:cs="Arial"/>
          <w:color w:val="000000"/>
          <w:sz w:val="24"/>
          <w:szCs w:val="24"/>
        </w:rPr>
        <w:t>a, DF. Disponível na Biblioteca.</w:t>
      </w:r>
    </w:p>
    <w:p w:rsidR="00CF5C6B" w:rsidRPr="00FE795F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sz w:val="24"/>
          <w:szCs w:val="24"/>
        </w:rPr>
        <w:t>Curso:</w:t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  <w:t>Direito</w:t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61CE">
        <w:rPr>
          <w:rFonts w:ascii="Arial" w:hAnsi="Arial" w:cs="Arial"/>
          <w:sz w:val="24"/>
          <w:szCs w:val="24"/>
        </w:rPr>
        <w:t xml:space="preserve">Disciplina:     </w:t>
      </w:r>
      <w:r w:rsidRPr="00AA61CE">
        <w:rPr>
          <w:rFonts w:ascii="Arial" w:hAnsi="Arial" w:cs="Arial"/>
          <w:b/>
          <w:color w:val="000000"/>
          <w:sz w:val="24"/>
          <w:szCs w:val="24"/>
        </w:rPr>
        <w:t>DIREITO PROCESSUAL PENAL I</w:t>
      </w:r>
      <w:r w:rsidRPr="00AA61C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sz w:val="24"/>
          <w:szCs w:val="24"/>
        </w:rPr>
        <w:t>Créditos:</w:t>
      </w:r>
      <w:r w:rsidRPr="00AA61CE">
        <w:rPr>
          <w:rFonts w:ascii="Arial" w:hAnsi="Arial" w:cs="Arial"/>
          <w:sz w:val="24"/>
          <w:szCs w:val="24"/>
        </w:rPr>
        <w:tab/>
        <w:t>04</w:t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</w:r>
      <w:r w:rsidRPr="00AA61CE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Introdução ao Estudo do Processo Penal. Inquérito Policial.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Ação Penal. Ação Civil </w:t>
      </w:r>
      <w:proofErr w:type="spellStart"/>
      <w:r w:rsidRPr="00AA61CE">
        <w:rPr>
          <w:rFonts w:ascii="Arial" w:hAnsi="Arial" w:cs="Arial"/>
          <w:color w:val="000000"/>
          <w:sz w:val="24"/>
          <w:szCs w:val="24"/>
        </w:rPr>
        <w:t>Ex-Delito</w:t>
      </w:r>
      <w:proofErr w:type="spellEnd"/>
      <w:r w:rsidRPr="00AA61CE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Competência. Jurisdição. 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Questões e Processos Incidentes.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Questões Prejudiciais.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Incompatibilidade e Impedimentos.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Conflitos de Jurisdição.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Restituição de Coisas Apreendidas.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Medidas Assecuratórias.  </w:t>
      </w:r>
    </w:p>
    <w:p w:rsidR="00CF5C6B" w:rsidRPr="00AA61CE" w:rsidRDefault="00CF5C6B" w:rsidP="00836C27">
      <w:pPr>
        <w:pStyle w:val="PargrafodaLista"/>
        <w:numPr>
          <w:ilvl w:val="0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Incidente de Falsidade e Incidente de Insanidade Mental. </w:t>
      </w:r>
    </w:p>
    <w:p w:rsidR="00CF5C6B" w:rsidRPr="00AA61C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CE">
        <w:rPr>
          <w:rFonts w:ascii="Arial" w:hAnsi="Arial" w:cs="Arial"/>
          <w:b/>
          <w:color w:val="000000"/>
          <w:sz w:val="24"/>
          <w:szCs w:val="24"/>
        </w:rPr>
        <w:t xml:space="preserve">BIBLIOGRAFIA BÁSICA:       </w:t>
      </w:r>
    </w:p>
    <w:p w:rsidR="00CF5C6B" w:rsidRPr="00AA61CE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t xml:space="preserve">BOSCHI, José Antônio </w:t>
      </w:r>
      <w:proofErr w:type="spellStart"/>
      <w:r w:rsidRPr="00AA61CE">
        <w:rPr>
          <w:rFonts w:ascii="Arial" w:hAnsi="Arial" w:cs="Arial"/>
          <w:color w:val="000000"/>
          <w:sz w:val="24"/>
          <w:szCs w:val="24"/>
        </w:rPr>
        <w:t>Paganella</w:t>
      </w:r>
      <w:proofErr w:type="spellEnd"/>
      <w:r w:rsidRPr="00AA61CE">
        <w:rPr>
          <w:rFonts w:ascii="Arial" w:hAnsi="Arial" w:cs="Arial"/>
          <w:color w:val="000000"/>
          <w:sz w:val="24"/>
          <w:szCs w:val="24"/>
        </w:rPr>
        <w:t xml:space="preserve">. Ação Penal. Editora </w:t>
      </w:r>
      <w:proofErr w:type="spellStart"/>
      <w:r w:rsidRPr="00AA61CE">
        <w:rPr>
          <w:rFonts w:ascii="Arial" w:hAnsi="Arial" w:cs="Arial"/>
          <w:color w:val="000000"/>
          <w:sz w:val="24"/>
          <w:szCs w:val="24"/>
        </w:rPr>
        <w:t>Aide</w:t>
      </w:r>
      <w:proofErr w:type="spellEnd"/>
      <w:r w:rsidRPr="00AA61CE">
        <w:rPr>
          <w:rFonts w:ascii="Arial" w:hAnsi="Arial" w:cs="Arial"/>
          <w:color w:val="000000"/>
          <w:sz w:val="24"/>
          <w:szCs w:val="24"/>
        </w:rPr>
        <w:t>. 1998.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61CE">
        <w:rPr>
          <w:rFonts w:ascii="Arial" w:hAnsi="Arial" w:cs="Arial"/>
          <w:color w:val="000000"/>
          <w:sz w:val="24"/>
          <w:szCs w:val="24"/>
        </w:rPr>
        <w:lastRenderedPageBreak/>
        <w:t xml:space="preserve">FILHO, Fernando da Costa Tourinho. Processo Penal. Editora Saraiva. 2000. CAPEZ, Fernando. Curso de Processo Penal. São Paulo. Saraiva., 2010 NUCCI, Guilherme de Souza. Código de Processo Penal Comentado. RT. 2008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sz w:val="24"/>
          <w:szCs w:val="24"/>
        </w:rPr>
        <w:t>Curso:</w:t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  <w:t>Direito</w:t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69FE">
        <w:rPr>
          <w:rFonts w:ascii="Arial" w:hAnsi="Arial" w:cs="Arial"/>
          <w:sz w:val="24"/>
          <w:szCs w:val="24"/>
        </w:rPr>
        <w:t xml:space="preserve">Disciplina:     </w:t>
      </w:r>
      <w:r w:rsidRPr="003869FE">
        <w:rPr>
          <w:rFonts w:ascii="Arial" w:hAnsi="Arial" w:cs="Arial"/>
          <w:b/>
          <w:color w:val="000000"/>
          <w:sz w:val="24"/>
          <w:szCs w:val="24"/>
        </w:rPr>
        <w:t>DIREITO EMPRESARIAL I</w:t>
      </w:r>
      <w:r w:rsidRPr="003869F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sz w:val="24"/>
          <w:szCs w:val="24"/>
        </w:rPr>
        <w:t>Créditos:</w:t>
      </w:r>
      <w:r w:rsidRPr="003869FE">
        <w:rPr>
          <w:rFonts w:ascii="Arial" w:hAnsi="Arial" w:cs="Arial"/>
          <w:sz w:val="24"/>
          <w:szCs w:val="24"/>
        </w:rPr>
        <w:tab/>
        <w:t>02</w:t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</w:r>
      <w:r w:rsidRPr="003869FE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Característica do empresário (novo Código Civil).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>Da capacidade, da caracterização e da inscrição do empresário;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869FE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3869FE">
        <w:rPr>
          <w:rFonts w:ascii="Arial" w:hAnsi="Arial" w:cs="Arial"/>
          <w:color w:val="000000"/>
          <w:sz w:val="24"/>
          <w:szCs w:val="24"/>
        </w:rPr>
        <w:t xml:space="preserve"> estabelecimento empresarial; o nome empresarial;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869FE">
        <w:rPr>
          <w:rFonts w:ascii="Arial" w:hAnsi="Arial" w:cs="Arial"/>
          <w:color w:val="000000"/>
          <w:sz w:val="24"/>
          <w:szCs w:val="24"/>
        </w:rPr>
        <w:t>os</w:t>
      </w:r>
      <w:proofErr w:type="gramEnd"/>
      <w:r w:rsidRPr="003869FE">
        <w:rPr>
          <w:rFonts w:ascii="Arial" w:hAnsi="Arial" w:cs="Arial"/>
          <w:color w:val="000000"/>
          <w:sz w:val="24"/>
          <w:szCs w:val="24"/>
        </w:rPr>
        <w:t xml:space="preserve"> prepostos e a responsabilidade do empresário.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A escrituração contábil e seu valor probante.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Teoria Geral das sociedades.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Personalização das sociedades.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Desconsideração da Personalidade Jurídica.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Natureza Jurídica do ato constitutivo das sociedades empresárias.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Noções sobre sociedades cooperativas, sociedade nacional e estrangeira.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As sociedades empresárias (Novo Código Civil).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Classificação das sociedades empresárias.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Deveres e responsabilidades dos sócios.  </w:t>
      </w:r>
    </w:p>
    <w:p w:rsidR="00CF5C6B" w:rsidRPr="003869FE" w:rsidRDefault="00CF5C6B" w:rsidP="00836C27">
      <w:pPr>
        <w:pStyle w:val="PargrafodaLista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Direitos dos sócios. </w:t>
      </w:r>
    </w:p>
    <w:p w:rsidR="00CF5C6B" w:rsidRPr="003869F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COELHO, Fábio </w:t>
      </w:r>
      <w:proofErr w:type="spellStart"/>
      <w:r w:rsidRPr="003869FE">
        <w:rPr>
          <w:rFonts w:ascii="Arial" w:hAnsi="Arial" w:cs="Arial"/>
          <w:color w:val="000000"/>
          <w:sz w:val="24"/>
          <w:szCs w:val="24"/>
        </w:rPr>
        <w:t>Ulhoa</w:t>
      </w:r>
      <w:proofErr w:type="spellEnd"/>
      <w:r w:rsidRPr="003869FE">
        <w:rPr>
          <w:rFonts w:ascii="Arial" w:hAnsi="Arial" w:cs="Arial"/>
          <w:color w:val="000000"/>
          <w:sz w:val="24"/>
          <w:szCs w:val="24"/>
        </w:rPr>
        <w:t xml:space="preserve">. Manual de direito comercial: direito de empresa. São Paulo: Saraiva 2011.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MAMEDE, </w:t>
      </w:r>
      <w:proofErr w:type="spellStart"/>
      <w:r w:rsidRPr="003869FE">
        <w:rPr>
          <w:rFonts w:ascii="Arial" w:hAnsi="Arial" w:cs="Arial"/>
          <w:color w:val="000000"/>
          <w:sz w:val="24"/>
          <w:szCs w:val="24"/>
        </w:rPr>
        <w:t>Gladston</w:t>
      </w:r>
      <w:proofErr w:type="spellEnd"/>
      <w:r w:rsidRPr="003869FE">
        <w:rPr>
          <w:rFonts w:ascii="Arial" w:hAnsi="Arial" w:cs="Arial"/>
          <w:color w:val="000000"/>
          <w:sz w:val="24"/>
          <w:szCs w:val="24"/>
        </w:rPr>
        <w:t xml:space="preserve">. Manual de direito empresarial. São Paulo: Atlas, 2011. REQUIÃO, Rubens. Curso de direito comercial. Volumes I. São Paulo: Saraiva 2011.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_______. Curso de direito comercial. Volumes II. São Paulo: Saraiva 2011.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b/>
          <w:color w:val="000000"/>
          <w:sz w:val="24"/>
          <w:szCs w:val="24"/>
        </w:rPr>
        <w:t>BIBLIOGRAFIA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869FE">
        <w:rPr>
          <w:rFonts w:ascii="Arial" w:hAnsi="Arial" w:cs="Arial"/>
          <w:b/>
          <w:color w:val="000000"/>
          <w:sz w:val="24"/>
          <w:szCs w:val="24"/>
        </w:rPr>
        <w:t>COMPLEMENTAR:</w:t>
      </w:r>
      <w:r w:rsidRPr="003869FE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lastRenderedPageBreak/>
        <w:t xml:space="preserve">FRAGOSO, Daniella M. N. R. Sociedades por ações: constituição. São Paulo: Atlas, 2008.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GEVAERD, Jair; TONIN, M. M. Direito empresarial e cidadania: questões contemporâneas. Curitiba: Juruá, 2004.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ROTHSHILD, Emma. Sentimentos econômicos: Adam Smith, </w:t>
      </w:r>
      <w:proofErr w:type="spellStart"/>
      <w:r w:rsidRPr="003869FE">
        <w:rPr>
          <w:rFonts w:ascii="Arial" w:hAnsi="Arial" w:cs="Arial"/>
          <w:color w:val="000000"/>
          <w:sz w:val="24"/>
          <w:szCs w:val="24"/>
        </w:rPr>
        <w:t>Condorcet</w:t>
      </w:r>
      <w:proofErr w:type="spellEnd"/>
      <w:r w:rsidRPr="003869FE">
        <w:rPr>
          <w:rFonts w:ascii="Arial" w:hAnsi="Arial" w:cs="Arial"/>
          <w:color w:val="000000"/>
          <w:sz w:val="24"/>
          <w:szCs w:val="24"/>
        </w:rPr>
        <w:t xml:space="preserve"> e o Iluminismo. Rio de Janeiro: Record, 2003.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SEN, Amartya. Sobre ética e economia. São Paulo: Cia das Letras, 1999. SMITH, Adam. Riqueza das nações. Rio de Janeiro: Ediouro, 1986. </w:t>
      </w:r>
    </w:p>
    <w:p w:rsidR="00CF5C6B" w:rsidRPr="003869F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9FE">
        <w:rPr>
          <w:rFonts w:ascii="Arial" w:hAnsi="Arial" w:cs="Arial"/>
          <w:color w:val="000000"/>
          <w:sz w:val="24"/>
          <w:szCs w:val="24"/>
        </w:rPr>
        <w:t xml:space="preserve">_______. Teoria dos sentimentos morais. São Paulo: Martins Fontes, 2002. </w:t>
      </w:r>
    </w:p>
    <w:p w:rsidR="00CF5C6B" w:rsidRDefault="00CF5C6B" w:rsidP="00CF5C6B"/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sz w:val="24"/>
          <w:szCs w:val="24"/>
        </w:rPr>
        <w:t>Curso:</w:t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  <w:t>Direito</w:t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6D1E">
        <w:rPr>
          <w:rFonts w:ascii="Arial" w:hAnsi="Arial" w:cs="Arial"/>
          <w:sz w:val="24"/>
          <w:szCs w:val="24"/>
        </w:rPr>
        <w:t xml:space="preserve">Disciplina:     </w:t>
      </w:r>
      <w:r w:rsidRPr="00696D1E">
        <w:rPr>
          <w:rFonts w:ascii="Arial" w:hAnsi="Arial" w:cs="Arial"/>
          <w:b/>
          <w:color w:val="000000"/>
          <w:sz w:val="24"/>
          <w:szCs w:val="24"/>
        </w:rPr>
        <w:t>DIREITO PREVIDENCIÁRIO</w:t>
      </w:r>
      <w:r w:rsidRPr="00696D1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sz w:val="24"/>
          <w:szCs w:val="24"/>
        </w:rPr>
        <w:t>Créditos:</w:t>
      </w:r>
      <w:r w:rsidRPr="00696D1E">
        <w:rPr>
          <w:rFonts w:ascii="Arial" w:hAnsi="Arial" w:cs="Arial"/>
          <w:sz w:val="24"/>
          <w:szCs w:val="24"/>
        </w:rPr>
        <w:tab/>
        <w:t>02</w:t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</w:r>
      <w:r w:rsidRPr="00696D1E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b/>
          <w:color w:val="000000"/>
          <w:sz w:val="24"/>
          <w:szCs w:val="24"/>
        </w:rPr>
        <w:t>EMENTA:</w:t>
      </w:r>
    </w:p>
    <w:p w:rsidR="00CF5C6B" w:rsidRPr="00696D1E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Direito da Seguridade Social: Origens e evolução no Mundo e no Brasil. Conceito e divisão, princípios do direito da seguridade social, princípios específicos da previdência social, princípios específicos do custeio, princípios constitucionais gerais. Conteúdo, fontes e autonomia. Aplicação das normas de seguridade social quanto à hierarquia, integração, interpretação e vigência.  </w:t>
      </w:r>
    </w:p>
    <w:p w:rsidR="00CF5C6B" w:rsidRPr="00696D1E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Regimes Previdenciários: Regime Geral de Previdência Social, Regime Próprio dos Servidores Efetivos, Regime de Previdência Oficial Complementar e Regime de Previdência Privada. Custeio da Seguridade Social. 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Contribuintes da Seguridade Social. Segurados do Regime Geral de Previdência Social, obrigatórios e facultativos.  Prestações e serviços da Previdência Social e da Assistência Social.  Acidente do Trabalho e doenças ocupacionais. Prescrição e decadência previdenciária. Competência para as ações previdenciárias. Tendência do Direito Previdenciário.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b/>
          <w:color w:val="000000"/>
          <w:sz w:val="24"/>
          <w:szCs w:val="24"/>
        </w:rPr>
        <w:t xml:space="preserve">OBJETIVOS: </w:t>
      </w:r>
    </w:p>
    <w:p w:rsidR="00CF5C6B" w:rsidRPr="00696D1E" w:rsidRDefault="00CF5C6B" w:rsidP="00CF5C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lastRenderedPageBreak/>
        <w:t>Gerais -</w:t>
      </w:r>
      <w:r w:rsidRPr="00696D1E">
        <w:rPr>
          <w:rFonts w:ascii="Arial" w:hAnsi="Arial" w:cs="Arial"/>
          <w:color w:val="000000"/>
          <w:spacing w:val="4"/>
          <w:sz w:val="24"/>
          <w:szCs w:val="24"/>
        </w:rPr>
        <w:t xml:space="preserve"> Oportunizar ao </w:t>
      </w:r>
      <w:proofErr w:type="gramStart"/>
      <w:r w:rsidRPr="00696D1E">
        <w:rPr>
          <w:rFonts w:ascii="Arial" w:hAnsi="Arial" w:cs="Arial"/>
          <w:color w:val="000000"/>
          <w:spacing w:val="4"/>
          <w:sz w:val="24"/>
          <w:szCs w:val="24"/>
        </w:rPr>
        <w:t>discente melhores condições</w:t>
      </w:r>
      <w:proofErr w:type="gramEnd"/>
      <w:r w:rsidRPr="00696D1E">
        <w:rPr>
          <w:rFonts w:ascii="Arial" w:hAnsi="Arial" w:cs="Arial"/>
          <w:color w:val="000000"/>
          <w:spacing w:val="4"/>
          <w:sz w:val="24"/>
          <w:szCs w:val="24"/>
        </w:rPr>
        <w:t xml:space="preserve"> do conhecimento das </w:t>
      </w:r>
      <w:r w:rsidRPr="00696D1E">
        <w:rPr>
          <w:rFonts w:ascii="Arial" w:hAnsi="Arial" w:cs="Arial"/>
          <w:color w:val="000000"/>
          <w:sz w:val="24"/>
          <w:szCs w:val="24"/>
        </w:rPr>
        <w:t xml:space="preserve">relações com a seguridade social, bem como obter uma visão global do Direito Previdenciário, além de proporcionar o conhecimento das diversas fontes e institutos deste ramo do Direito, sob a ótica do eixo transversal dos direitos fundamentais. </w:t>
      </w:r>
    </w:p>
    <w:p w:rsidR="00CF5C6B" w:rsidRDefault="00CF5C6B" w:rsidP="00CF5C6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Específicos – Habilitar o discente ao conhecimento das leis da seguridade social; </w:t>
      </w:r>
      <w:proofErr w:type="gramStart"/>
      <w:r w:rsidRPr="00696D1E">
        <w:rPr>
          <w:rFonts w:ascii="Arial" w:hAnsi="Arial" w:cs="Arial"/>
          <w:color w:val="000000"/>
          <w:sz w:val="24"/>
          <w:szCs w:val="24"/>
        </w:rPr>
        <w:t>Proporcionar</w:t>
      </w:r>
      <w:proofErr w:type="gramEnd"/>
      <w:r w:rsidRPr="00696D1E">
        <w:rPr>
          <w:rFonts w:ascii="Arial" w:hAnsi="Arial" w:cs="Arial"/>
          <w:color w:val="000000"/>
          <w:sz w:val="24"/>
          <w:szCs w:val="24"/>
        </w:rPr>
        <w:t xml:space="preserve"> a interpretação e a prática das leis da seguridade social; Levar ao raciocínio da justiça na aplicabilidade das leis da seguridade social;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96D1E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B3633E" w:rsidRDefault="00CF5C6B" w:rsidP="00836C27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INTRODUÇÃO: </w:t>
      </w:r>
    </w:p>
    <w:p w:rsidR="00CF5C6B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Evolução histórica do Direito Previdenciário.  </w:t>
      </w:r>
    </w:p>
    <w:p w:rsidR="00CF5C6B" w:rsidRPr="00B3633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Evolução no Mundo. 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Evolução histórica do Direito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Previdenciário (continuação).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Evolução no Brasil; 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Evolução da denominação do Direito Previdenciário e natureza jurídica.   </w:t>
      </w:r>
    </w:p>
    <w:p w:rsidR="00CF5C6B" w:rsidRPr="00B3633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B3633E" w:rsidRDefault="00CF5C6B" w:rsidP="00836C27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A CONSTITUIÇÃO FEDERAL E A SEGURIDADE SOCIAL: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Conceito;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Princípios da seguridade social;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3633E">
        <w:rPr>
          <w:rFonts w:ascii="Arial" w:hAnsi="Arial" w:cs="Arial"/>
          <w:color w:val="000000"/>
          <w:sz w:val="24"/>
          <w:szCs w:val="24"/>
        </w:rPr>
        <w:t>Princípios  específicos</w:t>
      </w:r>
      <w:proofErr w:type="gramEnd"/>
      <w:r w:rsidRPr="00B3633E">
        <w:rPr>
          <w:rFonts w:ascii="Arial" w:hAnsi="Arial" w:cs="Arial"/>
          <w:color w:val="000000"/>
          <w:sz w:val="24"/>
          <w:szCs w:val="24"/>
        </w:rPr>
        <w:t xml:space="preserve"> da previdência social;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Princípios específicos do custeio;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Princípios constitucionais gerais. </w:t>
      </w:r>
    </w:p>
    <w:p w:rsidR="00CF5C6B" w:rsidRPr="00B3633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F5C6B" w:rsidRPr="00B3633E" w:rsidRDefault="00CF5C6B" w:rsidP="00836C27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SEGURIDADE SOCIAL: 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Conteúdo, fontes e autonomia; 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Aplicação das normas de seguridade social quanto à hierarquia, integração, interpretação e vigência.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Renúncia no direito da seguridade social.</w:t>
      </w:r>
    </w:p>
    <w:p w:rsidR="00CF5C6B" w:rsidRPr="00B3633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F5C6B" w:rsidRPr="00B3633E" w:rsidRDefault="00CF5C6B" w:rsidP="00836C27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DOS REGIMES PREVIDENCIÁRIOS: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Regime Geral da Previdência Social – RGPS. Regime Próprio dos Servidores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lastRenderedPageBreak/>
        <w:t xml:space="preserve"> Efetivos. Regime de Pre</w:t>
      </w:r>
      <w:r>
        <w:rPr>
          <w:rFonts w:ascii="Arial" w:hAnsi="Arial" w:cs="Arial"/>
          <w:color w:val="000000"/>
          <w:sz w:val="24"/>
          <w:szCs w:val="24"/>
        </w:rPr>
        <w:t>vidência Oficial Complementar.</w:t>
      </w:r>
      <w:r w:rsidRPr="00696D1E">
        <w:rPr>
          <w:rFonts w:ascii="Arial" w:hAnsi="Arial" w:cs="Arial"/>
          <w:color w:val="000000"/>
          <w:sz w:val="24"/>
          <w:szCs w:val="24"/>
        </w:rPr>
        <w:t xml:space="preserve"> Regime de Previdência Privada.  </w:t>
      </w:r>
    </w:p>
    <w:p w:rsidR="00CF5C6B" w:rsidRPr="00B3633E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B3633E" w:rsidRDefault="00CF5C6B" w:rsidP="00836C27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REGIME PRÓPRIO DOS SERVIDORES EFETIVOS (art. 40º da CF e Lei 8.112/9 –  Estatuto do Servidor Público Federal)  </w:t>
      </w:r>
    </w:p>
    <w:p w:rsidR="00CF5C6B" w:rsidRPr="00B3633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Default="00CF5C6B" w:rsidP="00836C27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>REGIME GERAL DE PREVIDÊNCIA SOCIAL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Segurados obrigatórios e facultativos.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Prestações previdenciárias: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Aposentadoria por invalidez.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Aposentadoria por idade.  </w:t>
      </w:r>
    </w:p>
    <w:p w:rsidR="00CF5C6B" w:rsidRPr="00B3633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Auxílio-doença.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Salário-família.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Salário-maternidade.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Auxílio-acidente.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Pensão por morte.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Auxílio-reclusão.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Serviço social.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Reabilitação profissional.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Acidente do trabalho e suas repercussões nas relações de trabalho e nas relações previdenciárias.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Responsabilidade civil do empregador.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Prescrição previdenciária.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Decadência Previdenciária.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Competência para as ações previdenciárias.  </w:t>
      </w:r>
    </w:p>
    <w:p w:rsidR="00CF5C6B" w:rsidRPr="00B3633E" w:rsidRDefault="00CF5C6B" w:rsidP="00836C27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</w:rPr>
        <w:t xml:space="preserve"> Tendência do Direito Previdenciário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BRASIL. CLT, Legislação Previdenciária, CPC e CF, 2010 (Saraiva ou RT – 4e1) CASTRO, Carlos Alberto Pereira de, LAZZARI, João Batista, Manual de Direito Previdenciário, </w:t>
      </w:r>
      <w:proofErr w:type="gramStart"/>
      <w:r w:rsidRPr="00696D1E">
        <w:rPr>
          <w:rFonts w:ascii="Arial" w:hAnsi="Arial" w:cs="Arial"/>
          <w:color w:val="000000"/>
          <w:sz w:val="24"/>
          <w:szCs w:val="24"/>
        </w:rPr>
        <w:t>10.ª  ed.</w:t>
      </w:r>
      <w:proofErr w:type="gramEnd"/>
      <w:r w:rsidRPr="00696D1E">
        <w:rPr>
          <w:rFonts w:ascii="Arial" w:hAnsi="Arial" w:cs="Arial"/>
          <w:color w:val="000000"/>
          <w:sz w:val="24"/>
          <w:szCs w:val="24"/>
        </w:rPr>
        <w:t xml:space="preserve"> Florianópolis, Conceito Editorial, 2008.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lastRenderedPageBreak/>
        <w:t xml:space="preserve">MARTINEZ, Wladimir Novaes. Comentários à Lei Básica da Previdência Social, 6.ª ed.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2003.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________. Princípios de Direito Previdenciário, 4.ª ed.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2001.  OLIVEIRA, Aristeu. Manual Prático de Previdência Social, 12.ª ed. São Paulo. Atlas, 2004.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33E">
        <w:rPr>
          <w:rFonts w:ascii="Arial" w:hAnsi="Arial" w:cs="Arial"/>
          <w:color w:val="000000"/>
          <w:sz w:val="24"/>
          <w:szCs w:val="24"/>
          <w:lang w:val="en-US"/>
        </w:rPr>
        <w:t xml:space="preserve">FORTES, Simone </w:t>
      </w:r>
      <w:proofErr w:type="spellStart"/>
      <w:r w:rsidRPr="00B3633E">
        <w:rPr>
          <w:rFonts w:ascii="Arial" w:hAnsi="Arial" w:cs="Arial"/>
          <w:color w:val="000000"/>
          <w:sz w:val="24"/>
          <w:szCs w:val="24"/>
          <w:lang w:val="en-US"/>
        </w:rPr>
        <w:t>Barbasian</w:t>
      </w:r>
      <w:proofErr w:type="spellEnd"/>
      <w:r w:rsidRPr="00B3633E">
        <w:rPr>
          <w:rFonts w:ascii="Arial" w:hAnsi="Arial" w:cs="Arial"/>
          <w:color w:val="000000"/>
          <w:sz w:val="24"/>
          <w:szCs w:val="24"/>
          <w:lang w:val="en-US"/>
        </w:rPr>
        <w:t xml:space="preserve">, PAULSEN, Leandro. </w:t>
      </w:r>
      <w:r w:rsidRPr="00696D1E">
        <w:rPr>
          <w:rFonts w:ascii="Arial" w:hAnsi="Arial" w:cs="Arial"/>
          <w:color w:val="000000"/>
          <w:sz w:val="24"/>
          <w:szCs w:val="24"/>
        </w:rPr>
        <w:t xml:space="preserve">Direito da Seguridade Social, Porto Alegre, Livraria do Advogado, 2005;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b/>
          <w:color w:val="000000"/>
          <w:sz w:val="24"/>
          <w:szCs w:val="24"/>
        </w:rPr>
        <w:t>BIBLIOGRAFIA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6D1E">
        <w:rPr>
          <w:rFonts w:ascii="Arial" w:hAnsi="Arial" w:cs="Arial"/>
          <w:b/>
          <w:color w:val="000000"/>
          <w:sz w:val="24"/>
          <w:szCs w:val="24"/>
        </w:rPr>
        <w:t>COMPLEMENTAR:</w:t>
      </w:r>
      <w:r w:rsidRPr="00696D1E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BALERA, Wagner. Curso de Direito Previdenciário, 5.ª ed.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2002.  CAMPOS, José Luiz Dias, CAMPOS, Adelina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Bitelli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 Dias. Acidentes do Trabalho. 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1991.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>CAMPOS DE OLIVEIRA, Moacyr Velloso. Previdência Social. Doutrina e exposição da legislação vigente.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D1E">
        <w:rPr>
          <w:rFonts w:ascii="Arial" w:hAnsi="Arial" w:cs="Arial"/>
          <w:color w:val="000000"/>
          <w:sz w:val="24"/>
          <w:szCs w:val="24"/>
        </w:rPr>
        <w:t xml:space="preserve">Rio de Janeiro, Freitas Bastos, 1988.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COIMBRA, Feijó. Direito Previdenciário Brasileiro. Rio de </w:t>
      </w:r>
      <w:proofErr w:type="spellStart"/>
      <w:proofErr w:type="gramStart"/>
      <w:r w:rsidRPr="00696D1E">
        <w:rPr>
          <w:rFonts w:ascii="Arial" w:hAnsi="Arial" w:cs="Arial"/>
          <w:color w:val="000000"/>
          <w:sz w:val="24"/>
          <w:szCs w:val="24"/>
        </w:rPr>
        <w:t>Janeiro,Trabalhistas</w:t>
      </w:r>
      <w:proofErr w:type="spellEnd"/>
      <w:proofErr w:type="gramEnd"/>
      <w:r w:rsidRPr="00696D1E">
        <w:rPr>
          <w:rFonts w:ascii="Arial" w:hAnsi="Arial" w:cs="Arial"/>
          <w:color w:val="000000"/>
          <w:sz w:val="24"/>
          <w:szCs w:val="24"/>
        </w:rPr>
        <w:t xml:space="preserve">, 1991.  DELGADO, Ignácio Godinho. Previdência Social e Mercado no Brasil.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FARINELI, Alexsandro M. Petições Previdenciárias Comentadas. 1.ª Ed. Leme São Paulo: Mundo Jurídico, 2007.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FELIPE, Jorge Franklin Alves. Previdência Social na Prática Forense. 5ªª ed.,              Rio de Janeiro, ed. Forense,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FERNANDES,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Annibal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. Previdência Social anotada. São Paulo.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Edipro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96D1E">
        <w:rPr>
          <w:rFonts w:ascii="Arial" w:hAnsi="Arial" w:cs="Arial"/>
          <w:color w:val="000000"/>
          <w:sz w:val="24"/>
          <w:szCs w:val="24"/>
        </w:rPr>
        <w:t xml:space="preserve">1993.  GONÇALVES,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Odonel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 Urbano. Manual de Direito Previdenciário. São Paulo, Atlas, 4a ed., 1997.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MARTINEZ, Wladimir Novaes. A Seguridade Social na Constituição Federal.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1992.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________. Curso de Direito Previdenciário, 2.ª ed.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2001.  OLIVEIRA, Aldemir - A Previdência Social na Carta Magna. São Paulo.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1997.  PAIXÃO, Floriano. A Previdência Social em perguntas e respostas, 39.ª ed. Porto Alegre, Síntese, 2002.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PRUNES, José Luiz Ferreira. A prescrição no Direito do Trabalho. São </w:t>
      </w:r>
      <w:proofErr w:type="gramStart"/>
      <w:r w:rsidRPr="00696D1E">
        <w:rPr>
          <w:rFonts w:ascii="Arial" w:hAnsi="Arial" w:cs="Arial"/>
          <w:color w:val="000000"/>
          <w:sz w:val="24"/>
          <w:szCs w:val="24"/>
        </w:rPr>
        <w:t xml:space="preserve">Paulo,   </w:t>
      </w:r>
      <w:proofErr w:type="gramEnd"/>
      <w:r w:rsidRPr="00696D1E"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1990.</w:t>
      </w:r>
      <w:r w:rsidRPr="00696D1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lastRenderedPageBreak/>
        <w:t xml:space="preserve">SALIBA,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Tuffi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 Messias e SALIBA, Sofia C. Reis. 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Legislção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 de Segurança, Acidente do Trabalho e saúde do Trabalhador, 2.ª ed. São Paulo,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2003.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TSUTIYA, Augusto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Massayuki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. Curso de Direito da Seguridade Social. 1.ª Ed. São Paulo: Saraiva 2007.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VIEIRA, Jair. Regulamento da Previdência Social. Bauru,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Edipro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1994. 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D1E">
        <w:rPr>
          <w:rFonts w:ascii="Arial" w:hAnsi="Arial" w:cs="Arial"/>
          <w:color w:val="000000"/>
          <w:sz w:val="24"/>
          <w:szCs w:val="24"/>
        </w:rPr>
        <w:t xml:space="preserve">VIEIRA, Marco André Ramos. Manual de Direito Previdenciário, 2.ª ed. Rio de Janeiro, </w:t>
      </w:r>
      <w:proofErr w:type="spellStart"/>
      <w:r w:rsidRPr="00696D1E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696D1E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CF5C6B" w:rsidRPr="00696D1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sz w:val="24"/>
          <w:szCs w:val="24"/>
        </w:rPr>
        <w:t>Curso:</w:t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  <w:t>Direito</w:t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  <w:t xml:space="preserve">                                                     Período: 5º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3FF0">
        <w:rPr>
          <w:rFonts w:ascii="Arial" w:hAnsi="Arial" w:cs="Arial"/>
          <w:sz w:val="24"/>
          <w:szCs w:val="24"/>
        </w:rPr>
        <w:t xml:space="preserve">Disciplina:     </w:t>
      </w:r>
      <w:r w:rsidRPr="00F83FF0">
        <w:rPr>
          <w:rFonts w:ascii="Arial" w:hAnsi="Arial" w:cs="Arial"/>
          <w:b/>
          <w:color w:val="000000"/>
          <w:sz w:val="24"/>
          <w:szCs w:val="24"/>
        </w:rPr>
        <w:t>DIREITO DO TRABALHO I</w:t>
      </w:r>
      <w:r w:rsidRPr="00F83FF0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sz w:val="24"/>
          <w:szCs w:val="24"/>
        </w:rPr>
        <w:t>Créditos:</w:t>
      </w:r>
      <w:r w:rsidRPr="00F83FF0">
        <w:rPr>
          <w:rFonts w:ascii="Arial" w:hAnsi="Arial" w:cs="Arial"/>
          <w:sz w:val="24"/>
          <w:szCs w:val="24"/>
        </w:rPr>
        <w:tab/>
        <w:t>04</w:t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</w:r>
      <w:r w:rsidRPr="00F83FF0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Parte geral.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Evolução histórica.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Princípios norteadores do direito do trabalho.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Relação de emprego.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Requisitos da relação de emprego Empregado.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Empregador. Terceirização.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Cooperativas de trabalho - art. 442 da CLT.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Contrato individual de trabalho.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Características e elementos do contrato de trabalho.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Contrato por prazo indeterminado e determinado (art. 443 da CLT).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Contratos especiais por prazo determinado.  </w:t>
      </w:r>
    </w:p>
    <w:p w:rsidR="00CF5C6B" w:rsidRPr="00F83FF0" w:rsidRDefault="00CF5C6B" w:rsidP="00836C27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Alteração do contrato de trabalho. </w:t>
      </w:r>
    </w:p>
    <w:p w:rsidR="00CF5C6B" w:rsidRPr="00F83FF0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CAMINO, Carmem.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Direito individual do trabalho.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Porto Alegre: Síntese, 2003. 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NASCIMENTO, Amauri Mascaro. Curso de direito do trabalho. São Paulo: Saraiva 2002.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PINTO, Sérgio Pinto Martins.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Direito do trabalho.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São Paulo: Atlas, 2000;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RUSSOMANO, Mozart Victor.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Direito do Trabalho.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Curitiba: Juruá, 1997;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BIBLIOGRAFIA COMPLEMENTAR: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BARROSO, Luís Roberto.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Interpretação e aplicação da constituição.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São Paulo: Saraiva 1999;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FORMIGA, Gualdo Amauri. Curso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de atividades de departamento pessoal.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São Paulo: </w:t>
      </w:r>
      <w:proofErr w:type="spellStart"/>
      <w:r w:rsidRPr="00F83FF0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F83FF0">
        <w:rPr>
          <w:rFonts w:ascii="Arial" w:hAnsi="Arial" w:cs="Arial"/>
          <w:color w:val="000000"/>
          <w:sz w:val="24"/>
          <w:szCs w:val="24"/>
        </w:rPr>
        <w:t xml:space="preserve">, 1997;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GOMES, Orlando e GOTTDCHALK, Élson. Curso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de Direito do Trabalho.</w:t>
      </w:r>
      <w:r w:rsidRPr="00F83FF0">
        <w:rPr>
          <w:rFonts w:ascii="Arial" w:hAnsi="Arial" w:cs="Arial"/>
          <w:b/>
          <w:color w:val="000000"/>
          <w:sz w:val="24"/>
          <w:szCs w:val="24"/>
        </w:rPr>
        <w:t xml:space="preserve"> 14. ed.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Rio de Janeiro: Forense, 1997;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SARLET, Ingo Wolfgang </w:t>
      </w:r>
      <w:proofErr w:type="spellStart"/>
      <w:r w:rsidRPr="00F83FF0">
        <w:rPr>
          <w:rFonts w:ascii="Arial" w:hAnsi="Arial" w:cs="Arial"/>
          <w:color w:val="000000"/>
          <w:sz w:val="24"/>
          <w:szCs w:val="24"/>
        </w:rPr>
        <w:t>Sarlet</w:t>
      </w:r>
      <w:proofErr w:type="spellEnd"/>
      <w:r w:rsidRPr="00F83FF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83FF0">
        <w:rPr>
          <w:rFonts w:ascii="Arial" w:hAnsi="Arial" w:cs="Arial"/>
          <w:i/>
          <w:color w:val="000000"/>
          <w:sz w:val="24"/>
          <w:szCs w:val="24"/>
        </w:rPr>
        <w:tab/>
        <w:t>Dignidade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da pessoa humana e direitos fundamentais na Constituição Federal de 1988.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Porto Alegre: Livraria do Advogado, 2001;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color w:val="000000"/>
          <w:sz w:val="24"/>
          <w:szCs w:val="24"/>
        </w:rPr>
        <w:t xml:space="preserve">SÜSSEKIND, Arnaldo, MARANHÃO, </w:t>
      </w:r>
      <w:proofErr w:type="spellStart"/>
      <w:r w:rsidRPr="00F83FF0">
        <w:rPr>
          <w:rFonts w:ascii="Arial" w:hAnsi="Arial" w:cs="Arial"/>
          <w:color w:val="000000"/>
          <w:sz w:val="24"/>
          <w:szCs w:val="24"/>
        </w:rPr>
        <w:t>Délio</w:t>
      </w:r>
      <w:proofErr w:type="spellEnd"/>
      <w:r w:rsidRPr="00F83FF0">
        <w:rPr>
          <w:rFonts w:ascii="Arial" w:hAnsi="Arial" w:cs="Arial"/>
          <w:color w:val="000000"/>
          <w:sz w:val="24"/>
          <w:szCs w:val="24"/>
        </w:rPr>
        <w:t xml:space="preserve">, VIANNA, Segadas e TEIXEIRA, Lima.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Instituições de Direito do Trabalho.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São Pauto: </w:t>
      </w:r>
      <w:proofErr w:type="spellStart"/>
      <w:r w:rsidRPr="00F83FF0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F83FF0">
        <w:rPr>
          <w:rFonts w:ascii="Arial" w:hAnsi="Arial" w:cs="Arial"/>
          <w:color w:val="000000"/>
          <w:sz w:val="24"/>
          <w:szCs w:val="24"/>
        </w:rPr>
        <w:t xml:space="preserve">, 1997.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FF0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FF0">
        <w:rPr>
          <w:rFonts w:ascii="Arial" w:hAnsi="Arial" w:cs="Arial"/>
          <w:i/>
          <w:color w:val="000000"/>
          <w:sz w:val="24"/>
          <w:szCs w:val="24"/>
        </w:rPr>
        <w:t>sites</w:t>
      </w:r>
      <w:proofErr w:type="gramEnd"/>
      <w:r w:rsidRPr="00F83FF0">
        <w:rPr>
          <w:rFonts w:ascii="Arial" w:hAnsi="Arial" w:cs="Arial"/>
          <w:color w:val="000000"/>
          <w:sz w:val="24"/>
          <w:szCs w:val="24"/>
        </w:rPr>
        <w:t xml:space="preserve"> importantes na área de conhecimento e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software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FF0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F83FF0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F83FF0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F83FF0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FF0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F83FF0">
        <w:rPr>
          <w:rFonts w:ascii="Arial" w:hAnsi="Arial" w:cs="Arial"/>
          <w:color w:val="000000"/>
          <w:sz w:val="24"/>
          <w:szCs w:val="24"/>
        </w:rPr>
        <w:t xml:space="preserve"> de dados (eletrônicos e/ou </w:t>
      </w:r>
      <w:r w:rsidRPr="00F83FF0">
        <w:rPr>
          <w:rFonts w:ascii="Arial" w:hAnsi="Arial" w:cs="Arial"/>
          <w:i/>
          <w:color w:val="000000"/>
          <w:sz w:val="24"/>
          <w:szCs w:val="24"/>
        </w:rPr>
        <w:t>online</w:t>
      </w:r>
      <w:r w:rsidRPr="00F83FF0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FF0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F83FF0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F83FF0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F83FF0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FF0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F83FF0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</w:t>
      </w:r>
      <w:r w:rsidRPr="00F83FF0">
        <w:rPr>
          <w:rFonts w:ascii="Arial" w:hAnsi="Arial" w:cs="Arial"/>
          <w:b/>
          <w:color w:val="000000"/>
          <w:sz w:val="24"/>
          <w:szCs w:val="24"/>
        </w:rPr>
        <w:tab/>
        <w:t xml:space="preserve">  </w:t>
      </w: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sz w:val="24"/>
          <w:szCs w:val="24"/>
        </w:rPr>
        <w:t>Curso:</w:t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  <w:t>Direito</w:t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  <w:t xml:space="preserve">                                                     Período: 5º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EA1">
        <w:rPr>
          <w:rFonts w:ascii="Arial" w:hAnsi="Arial" w:cs="Arial"/>
          <w:sz w:val="24"/>
          <w:szCs w:val="24"/>
        </w:rPr>
        <w:t xml:space="preserve">Disciplina:     </w:t>
      </w:r>
      <w:r w:rsidRPr="00612EA1">
        <w:rPr>
          <w:rFonts w:ascii="Arial" w:hAnsi="Arial" w:cs="Arial"/>
          <w:b/>
          <w:color w:val="000000"/>
          <w:sz w:val="24"/>
          <w:szCs w:val="24"/>
        </w:rPr>
        <w:t>DIREITO PENAL IV</w:t>
      </w:r>
      <w:r w:rsidRPr="00612EA1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sz w:val="24"/>
          <w:szCs w:val="24"/>
        </w:rPr>
        <w:t>Créditos:</w:t>
      </w:r>
      <w:r w:rsidRPr="00612EA1">
        <w:rPr>
          <w:rFonts w:ascii="Arial" w:hAnsi="Arial" w:cs="Arial"/>
          <w:sz w:val="24"/>
          <w:szCs w:val="24"/>
        </w:rPr>
        <w:tab/>
        <w:t>04</w:t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</w:r>
      <w:r w:rsidRPr="00612EA1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b/>
          <w:color w:val="000000"/>
          <w:sz w:val="24"/>
          <w:szCs w:val="24"/>
        </w:rPr>
        <w:t xml:space="preserve">CONTEÚDOS PROGRAMÁTICOS </w:t>
      </w:r>
    </w:p>
    <w:p w:rsidR="00CF5C6B" w:rsidRPr="00612EA1" w:rsidRDefault="00CF5C6B" w:rsidP="00836C27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Crimes contra os Costumes.  </w:t>
      </w:r>
    </w:p>
    <w:p w:rsidR="00CF5C6B" w:rsidRPr="00612EA1" w:rsidRDefault="00CF5C6B" w:rsidP="00836C27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Crimes contra a Fé Pública. </w:t>
      </w:r>
    </w:p>
    <w:p w:rsidR="00CF5C6B" w:rsidRPr="00612EA1" w:rsidRDefault="00CF5C6B" w:rsidP="00836C27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Crimes contra a Administração Pública. Crimes de Abuso de Autoridade.  </w:t>
      </w:r>
    </w:p>
    <w:p w:rsidR="00CF5C6B" w:rsidRPr="00612EA1" w:rsidRDefault="00CF5C6B" w:rsidP="00836C27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Leis Especiais que tratam de crimes contra a Administração Pública. </w:t>
      </w:r>
    </w:p>
    <w:p w:rsidR="00CF5C6B" w:rsidRPr="00612EA1" w:rsidRDefault="00CF5C6B" w:rsidP="00836C27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Crimes do E.C.A.  </w:t>
      </w:r>
    </w:p>
    <w:p w:rsidR="00CF5C6B" w:rsidRPr="00612EA1" w:rsidRDefault="00CF5C6B" w:rsidP="00836C27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Crimes referentes ao Porte e Registro de Armas de Fogo (Lei 9.437/97). </w:t>
      </w:r>
    </w:p>
    <w:p w:rsidR="00CF5C6B" w:rsidRPr="00612EA1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BIBLIOGRAFIA BÁSICA:   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COSTA JÚNIOR, Paulo José da. Comentários ao Código Penal. São Paulo. Saraiva. 2002.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MIRABETTI, Júlio </w:t>
      </w:r>
      <w:proofErr w:type="spellStart"/>
      <w:r w:rsidRPr="00612EA1">
        <w:rPr>
          <w:rFonts w:ascii="Arial" w:hAnsi="Arial" w:cs="Arial"/>
          <w:color w:val="000000"/>
          <w:sz w:val="24"/>
          <w:szCs w:val="24"/>
        </w:rPr>
        <w:t>Fabrini</w:t>
      </w:r>
      <w:proofErr w:type="spellEnd"/>
      <w:r w:rsidRPr="00612EA1">
        <w:rPr>
          <w:rFonts w:ascii="Arial" w:hAnsi="Arial" w:cs="Arial"/>
          <w:color w:val="000000"/>
          <w:sz w:val="24"/>
          <w:szCs w:val="24"/>
        </w:rPr>
        <w:t>. Manual de Direito Penal.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2EA1">
        <w:rPr>
          <w:rFonts w:ascii="Arial" w:hAnsi="Arial" w:cs="Arial"/>
          <w:color w:val="000000"/>
          <w:sz w:val="24"/>
          <w:szCs w:val="24"/>
        </w:rPr>
        <w:t xml:space="preserve">Saraiva. 2000.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CAPEZ, Fernando. Manual de Direito Penal. São Paulo. Saraiva. 2002.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b/>
          <w:color w:val="000000"/>
          <w:sz w:val="24"/>
          <w:szCs w:val="24"/>
        </w:rPr>
        <w:t>BIBLIOGRAFIA COMPLEMENTAR:</w:t>
      </w:r>
      <w:r w:rsidRPr="00612EA1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THUMS, Gilberto. Código Penal Anotado: abordagem objetiva – Porto Alegre. Sapiens. 2010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DELMANTO, Celso. Código Penal Comentado. Rio de Janeiro. Renovar. 1998.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>NUCCI, Guilherme de Souza. Código Penal Comentado. São Paulo. Revista dos Tri</w:t>
      </w:r>
      <w:r>
        <w:rPr>
          <w:rFonts w:ascii="Arial" w:hAnsi="Arial" w:cs="Arial"/>
          <w:color w:val="000000"/>
          <w:sz w:val="24"/>
          <w:szCs w:val="24"/>
        </w:rPr>
        <w:t xml:space="preserve">bunais. 2002.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CARVALHO, Salo de. Penas e Garantias: Uma leitura do </w:t>
      </w:r>
      <w:proofErr w:type="spellStart"/>
      <w:r w:rsidRPr="00612EA1">
        <w:rPr>
          <w:rFonts w:ascii="Arial" w:hAnsi="Arial" w:cs="Arial"/>
          <w:color w:val="000000"/>
          <w:sz w:val="24"/>
          <w:szCs w:val="24"/>
        </w:rPr>
        <w:t>garantismo</w:t>
      </w:r>
      <w:proofErr w:type="spellEnd"/>
      <w:r w:rsidRPr="00612EA1">
        <w:rPr>
          <w:rFonts w:ascii="Arial" w:hAnsi="Arial" w:cs="Arial"/>
          <w:color w:val="000000"/>
          <w:sz w:val="24"/>
          <w:szCs w:val="24"/>
        </w:rPr>
        <w:t xml:space="preserve"> penal de </w:t>
      </w:r>
      <w:proofErr w:type="spellStart"/>
      <w:r w:rsidRPr="00612EA1">
        <w:rPr>
          <w:rFonts w:ascii="Arial" w:hAnsi="Arial" w:cs="Arial"/>
          <w:color w:val="000000"/>
          <w:sz w:val="24"/>
          <w:szCs w:val="24"/>
        </w:rPr>
        <w:t>Luiji</w:t>
      </w:r>
      <w:proofErr w:type="spellEnd"/>
      <w:r w:rsidRPr="00612E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2EA1">
        <w:rPr>
          <w:rFonts w:ascii="Arial" w:hAnsi="Arial" w:cs="Arial"/>
          <w:color w:val="000000"/>
          <w:sz w:val="24"/>
          <w:szCs w:val="24"/>
        </w:rPr>
        <w:t>Ferrajoli</w:t>
      </w:r>
      <w:proofErr w:type="spellEnd"/>
      <w:r w:rsidRPr="00612EA1">
        <w:rPr>
          <w:rFonts w:ascii="Arial" w:hAnsi="Arial" w:cs="Arial"/>
          <w:color w:val="000000"/>
          <w:sz w:val="24"/>
          <w:szCs w:val="24"/>
        </w:rPr>
        <w:t xml:space="preserve"> no Brasil. Rio de Janeiro. Lúmen Júris. 2001. </w:t>
      </w:r>
    </w:p>
    <w:p w:rsidR="00CF5C6B" w:rsidRPr="00612EA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EA1">
        <w:rPr>
          <w:rFonts w:ascii="Arial" w:hAnsi="Arial" w:cs="Arial"/>
          <w:color w:val="000000"/>
          <w:sz w:val="24"/>
          <w:szCs w:val="24"/>
        </w:rPr>
        <w:t xml:space="preserve">GOMES, Luiz Flávio e JESUS, Damásio </w:t>
      </w:r>
      <w:proofErr w:type="spellStart"/>
      <w:r w:rsidRPr="00612EA1">
        <w:rPr>
          <w:rFonts w:ascii="Arial" w:hAnsi="Arial" w:cs="Arial"/>
          <w:color w:val="000000"/>
          <w:sz w:val="24"/>
          <w:szCs w:val="24"/>
        </w:rPr>
        <w:t>Evangelhista</w:t>
      </w:r>
      <w:proofErr w:type="spellEnd"/>
      <w:r w:rsidRPr="00612EA1">
        <w:rPr>
          <w:rFonts w:ascii="Arial" w:hAnsi="Arial" w:cs="Arial"/>
          <w:color w:val="000000"/>
          <w:sz w:val="24"/>
          <w:szCs w:val="24"/>
        </w:rPr>
        <w:t>. Assédio Sexual. Rio de Janeiro. 2000.</w:t>
      </w:r>
      <w:r w:rsidRPr="00612EA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F5C6B" w:rsidRDefault="00CF5C6B" w:rsidP="00CF5C6B"/>
    <w:p w:rsidR="00CF5C6B" w:rsidRPr="00F83FF0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sz w:val="24"/>
          <w:szCs w:val="24"/>
        </w:rPr>
        <w:t>Curso:</w:t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  <w:t>Direito</w:t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  <w:t xml:space="preserve">                                                     Período: 5º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776E">
        <w:rPr>
          <w:rFonts w:ascii="Arial" w:hAnsi="Arial" w:cs="Arial"/>
          <w:sz w:val="24"/>
          <w:szCs w:val="24"/>
        </w:rPr>
        <w:t xml:space="preserve">Disciplina:     </w:t>
      </w:r>
      <w:r w:rsidRPr="00EB776E">
        <w:rPr>
          <w:rFonts w:ascii="Arial" w:hAnsi="Arial" w:cs="Arial"/>
          <w:b/>
          <w:color w:val="000000"/>
          <w:sz w:val="24"/>
          <w:szCs w:val="24"/>
        </w:rPr>
        <w:t>TEORIA GERAL DO PROCESSO</w:t>
      </w:r>
      <w:r w:rsidRPr="00EB776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sz w:val="24"/>
          <w:szCs w:val="24"/>
        </w:rPr>
        <w:t>Créditos:</w:t>
      </w:r>
      <w:r w:rsidRPr="00EB776E">
        <w:rPr>
          <w:rFonts w:ascii="Arial" w:hAnsi="Arial" w:cs="Arial"/>
          <w:sz w:val="24"/>
          <w:szCs w:val="24"/>
        </w:rPr>
        <w:tab/>
        <w:t>04</w:t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</w:r>
      <w:r w:rsidRPr="00EB776E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Propedêutica Processual.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Ciência do processo.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Princípios de direito processual.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Disciplina normativa do direito processual.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Teoria geral do processo.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Teoria geral da jurisdição.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Teoria geral da competência.  </w:t>
      </w:r>
    </w:p>
    <w:p w:rsidR="00CF5C6B" w:rsidRPr="00EB776E" w:rsidRDefault="00CF5C6B" w:rsidP="00836C27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Teoria geral da ação. </w:t>
      </w:r>
    </w:p>
    <w:p w:rsidR="00CF5C6B" w:rsidRPr="00EB776E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lastRenderedPageBreak/>
        <w:t xml:space="preserve">GRINOVER, Ada Pelegrini; ARAÚJO CINTRA, Antônio Carlos; DINAMARCO, Cândido Rangel. Teoria Geral do Processo. São Paulo: Editora RT. 26ºed. 20010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CARNEIRO, </w:t>
      </w:r>
      <w:proofErr w:type="spellStart"/>
      <w:r w:rsidRPr="00EB776E">
        <w:rPr>
          <w:rFonts w:ascii="Arial" w:hAnsi="Arial" w:cs="Arial"/>
          <w:color w:val="000000"/>
          <w:sz w:val="24"/>
          <w:szCs w:val="24"/>
        </w:rPr>
        <w:t>Athos</w:t>
      </w:r>
      <w:proofErr w:type="spellEnd"/>
      <w:r w:rsidRPr="00EB776E">
        <w:rPr>
          <w:rFonts w:ascii="Arial" w:hAnsi="Arial" w:cs="Arial"/>
          <w:color w:val="000000"/>
          <w:sz w:val="24"/>
          <w:szCs w:val="24"/>
        </w:rPr>
        <w:t xml:space="preserve"> Gusmão. Jurisdição e Competência. São Paulo: Saraiva. 8º 2007. 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776E">
        <w:rPr>
          <w:rFonts w:ascii="Arial" w:hAnsi="Arial" w:cs="Arial"/>
          <w:color w:val="000000"/>
          <w:sz w:val="24"/>
          <w:szCs w:val="24"/>
        </w:rPr>
        <w:t>DINAMARCO,  Cândido</w:t>
      </w:r>
      <w:proofErr w:type="gramEnd"/>
      <w:r w:rsidRPr="00EB776E">
        <w:rPr>
          <w:rFonts w:ascii="Arial" w:hAnsi="Arial" w:cs="Arial"/>
          <w:color w:val="000000"/>
          <w:sz w:val="24"/>
          <w:szCs w:val="24"/>
        </w:rPr>
        <w:t xml:space="preserve">  Rangel.  </w:t>
      </w:r>
      <w:proofErr w:type="gramStart"/>
      <w:r w:rsidRPr="00EB776E">
        <w:rPr>
          <w:rFonts w:ascii="Arial" w:hAnsi="Arial" w:cs="Arial"/>
          <w:color w:val="000000"/>
          <w:sz w:val="24"/>
          <w:szCs w:val="24"/>
        </w:rPr>
        <w:t>Instrumentalidade  do</w:t>
      </w:r>
      <w:proofErr w:type="gramEnd"/>
      <w:r w:rsidRPr="00EB776E">
        <w:rPr>
          <w:rFonts w:ascii="Arial" w:hAnsi="Arial" w:cs="Arial"/>
          <w:color w:val="000000"/>
          <w:sz w:val="24"/>
          <w:szCs w:val="24"/>
        </w:rPr>
        <w:t xml:space="preserve">  Processo.  </w:t>
      </w:r>
      <w:proofErr w:type="gramStart"/>
      <w:r w:rsidRPr="00EB776E">
        <w:rPr>
          <w:rFonts w:ascii="Arial" w:hAnsi="Arial" w:cs="Arial"/>
          <w:color w:val="000000"/>
          <w:sz w:val="24"/>
          <w:szCs w:val="24"/>
        </w:rPr>
        <w:t>São  Paulo</w:t>
      </w:r>
      <w:proofErr w:type="gramEnd"/>
      <w:r w:rsidRPr="00EB776E">
        <w:rPr>
          <w:rFonts w:ascii="Arial" w:hAnsi="Arial" w:cs="Arial"/>
          <w:color w:val="000000"/>
          <w:sz w:val="24"/>
          <w:szCs w:val="24"/>
        </w:rPr>
        <w:t xml:space="preserve">:  Malheiros. 1995.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ALVIM, Arruda. Direito Processual Civil. São Paulo: R.T. (vol.1 e 2 ou vol. Único) 12º 2010. 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NERY JÚNIOR, Nelson. Princípios do Processo Civil na Constituição Federal. São Paulo: RT. 7ed. 2007 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CAPPELLETTI, Mauro. Acesso à justiça. Trad. </w:t>
      </w:r>
      <w:r w:rsidRPr="00EB776E">
        <w:rPr>
          <w:rFonts w:ascii="Arial" w:hAnsi="Arial" w:cs="Arial"/>
          <w:color w:val="000000"/>
          <w:sz w:val="24"/>
          <w:szCs w:val="24"/>
          <w:lang w:val="en-US"/>
        </w:rPr>
        <w:t xml:space="preserve">Hellen Grace </w:t>
      </w:r>
      <w:proofErr w:type="spellStart"/>
      <w:r w:rsidRPr="00EB776E">
        <w:rPr>
          <w:rFonts w:ascii="Arial" w:hAnsi="Arial" w:cs="Arial"/>
          <w:color w:val="000000"/>
          <w:sz w:val="24"/>
          <w:szCs w:val="24"/>
          <w:lang w:val="en-US"/>
        </w:rPr>
        <w:t>Northfleet</w:t>
      </w:r>
      <w:proofErr w:type="spellEnd"/>
      <w:r w:rsidRPr="00EB776E">
        <w:rPr>
          <w:rFonts w:ascii="Arial" w:hAnsi="Arial" w:cs="Arial"/>
          <w:color w:val="000000"/>
          <w:sz w:val="24"/>
          <w:szCs w:val="24"/>
          <w:lang w:val="en-US"/>
        </w:rPr>
        <w:t xml:space="preserve">. Porto Alegre: SAFE. 1988.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>THEODORO JUNIOR, Humberto. Direito Processual Civil. v. 1, Rio de Janeiro: forense. 41. 2005.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76E">
        <w:rPr>
          <w:rFonts w:ascii="Arial" w:hAnsi="Arial" w:cs="Arial"/>
          <w:color w:val="000000"/>
          <w:sz w:val="24"/>
          <w:szCs w:val="24"/>
        </w:rPr>
        <w:t xml:space="preserve">ROCHA, José de Albuquerque. Teoria Geral do Processo. São Paulo: Atlas. 8º 2007 SILVA, Ovídio Araújo Baptista da. Curso de Processo Civil. Vol. I. São Paulo: Editora RT. 4º 1998. </w:t>
      </w: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EB776E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sz w:val="24"/>
          <w:szCs w:val="24"/>
        </w:rPr>
        <w:t>Curso:</w:t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  <w:t>Direito</w:t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2C41">
        <w:rPr>
          <w:rFonts w:ascii="Arial" w:hAnsi="Arial" w:cs="Arial"/>
          <w:sz w:val="24"/>
          <w:szCs w:val="24"/>
        </w:rPr>
        <w:t xml:space="preserve">Disciplina:     </w:t>
      </w:r>
      <w:r w:rsidRPr="00682C41">
        <w:rPr>
          <w:rFonts w:ascii="Arial" w:hAnsi="Arial" w:cs="Arial"/>
          <w:b/>
          <w:color w:val="000000"/>
          <w:sz w:val="24"/>
          <w:szCs w:val="24"/>
        </w:rPr>
        <w:t>DIREITO CIVIL V</w:t>
      </w:r>
      <w:r w:rsidRPr="00682C41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sz w:val="24"/>
          <w:szCs w:val="24"/>
        </w:rPr>
        <w:t>Créditos:</w:t>
      </w:r>
      <w:r w:rsidRPr="00682C41">
        <w:rPr>
          <w:rFonts w:ascii="Arial" w:hAnsi="Arial" w:cs="Arial"/>
          <w:sz w:val="24"/>
          <w:szCs w:val="24"/>
        </w:rPr>
        <w:tab/>
        <w:t>04</w:t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</w:r>
      <w:r w:rsidRPr="00682C41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Posse,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Direito das Coisas,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>Direito Especiais e Reis,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Teoria e Classificação da Posse,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>Posse Direta e Indireta de Boa e Má-fé,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>Aquisição e Perda da Posse, Efeitos da Posse,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lastRenderedPageBreak/>
        <w:t xml:space="preserve">Proteção Possessória,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Benfeitorias.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>Propriedade em Geral.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Propriedade móvel, acessões, usucapião, direito de vizinhança, uso nocivo da propriedade, árvores limítrofes, passagem forçada, códigos de águas, direito de construir, aquisição e perda de propriedade móvel e imóvel, condomínio convencional e condomínio sobre edificações.  </w:t>
      </w:r>
    </w:p>
    <w:p w:rsidR="00CF5C6B" w:rsidRPr="00682C41" w:rsidRDefault="00CF5C6B" w:rsidP="00836C27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Direitos reais sobre coisas alheias, direito de uso e fruição, enfiteuse, servidões prediais, usufruto, uso, habitação, rendas sobre imóveis, direitos reais e garantia, penhor, anticrese, hipoteca alienação fiduciária, compromisso de compra e venda e retrovenda. </w:t>
      </w:r>
    </w:p>
    <w:p w:rsidR="00CF5C6B" w:rsidRPr="00682C41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b/>
          <w:color w:val="000000"/>
          <w:sz w:val="24"/>
          <w:szCs w:val="24"/>
        </w:rPr>
        <w:t>BIBLIOGRAFIA BÁSICA</w:t>
      </w:r>
      <w:r w:rsidRPr="00682C41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DINIZ, M. H. Curso de direito civil brasileiro: direito das coisas. São Paulo: 23ª Edição. Saraiva, 2007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>VENOSA, Silvio Salvo, Direito das Coisas, 3ª Edição. Ed. Saraiva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C41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C41">
        <w:rPr>
          <w:rFonts w:ascii="Arial" w:hAnsi="Arial" w:cs="Arial"/>
          <w:color w:val="000000"/>
          <w:sz w:val="24"/>
          <w:szCs w:val="24"/>
        </w:rPr>
        <w:t xml:space="preserve">2003 GAGLIANO, Pablo </w:t>
      </w:r>
      <w:proofErr w:type="spellStart"/>
      <w:r w:rsidRPr="00682C41">
        <w:rPr>
          <w:rFonts w:ascii="Arial" w:hAnsi="Arial" w:cs="Arial"/>
          <w:color w:val="000000"/>
          <w:sz w:val="24"/>
          <w:szCs w:val="24"/>
        </w:rPr>
        <w:t>Stolze</w:t>
      </w:r>
      <w:proofErr w:type="spellEnd"/>
      <w:r w:rsidRPr="00682C41">
        <w:rPr>
          <w:rFonts w:ascii="Arial" w:hAnsi="Arial" w:cs="Arial"/>
          <w:color w:val="000000"/>
          <w:sz w:val="24"/>
          <w:szCs w:val="24"/>
        </w:rPr>
        <w:t xml:space="preserve"> e PAMPLONA FILHO, Rodolfo. Novo Curso de Direito Civil, São Paulo. 1ª Edição. Ed. Saraiva-2003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COELHO, Fábio </w:t>
      </w:r>
      <w:proofErr w:type="spellStart"/>
      <w:r w:rsidRPr="00682C41">
        <w:rPr>
          <w:rFonts w:ascii="Arial" w:hAnsi="Arial" w:cs="Arial"/>
          <w:color w:val="000000"/>
          <w:sz w:val="24"/>
          <w:szCs w:val="24"/>
        </w:rPr>
        <w:t>Ulhoa</w:t>
      </w:r>
      <w:proofErr w:type="spellEnd"/>
      <w:r w:rsidRPr="00682C41">
        <w:rPr>
          <w:rFonts w:ascii="Arial" w:hAnsi="Arial" w:cs="Arial"/>
          <w:color w:val="000000"/>
          <w:sz w:val="24"/>
          <w:szCs w:val="24"/>
        </w:rPr>
        <w:t xml:space="preserve">. Curso de Direito Civil – Direito das Coisas. 1ª Edição. São Paulo. Ed. Saraiva 2005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CÓDIGO CIVIL BRASILEIRO. Edição 2011.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b/>
          <w:color w:val="000000"/>
          <w:sz w:val="24"/>
          <w:szCs w:val="24"/>
        </w:rPr>
        <w:t>BIBLIOGRAFIA COMPLEMENTAR: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RODRIGUES, Sílvio, Curso de Direito Civil.  Direito das Coisas. São Paulo. 28ª Edição. Ed. Saraiva-2004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GONÇALVES, Carlos Roberto, Direito Civil Brasileiro. Direito das Coisas. 1ª Edição. São Paulo. Ed. Saraiva-2006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 xml:space="preserve">PEREIRA Caio Mario da Silva. Instituições de Direito Civil. Rio de Janeiro. 18ª Edição Ed. Forense 2003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2C41">
        <w:rPr>
          <w:rFonts w:ascii="Arial" w:hAnsi="Arial" w:cs="Arial"/>
          <w:color w:val="000000"/>
          <w:sz w:val="24"/>
          <w:szCs w:val="24"/>
        </w:rPr>
        <w:t>COELHO, José Fernando Lutz. Condomínio Edilício. Teoria e Prática. Porto Alegre. 1ª Edição. Ed. Do Advogado 2006.</w:t>
      </w:r>
      <w:r w:rsidRPr="00682C4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682C41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sz w:val="24"/>
          <w:szCs w:val="24"/>
        </w:rPr>
        <w:t>Curso:</w:t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  <w:t>Direito</w:t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5BD3">
        <w:rPr>
          <w:rFonts w:ascii="Arial" w:hAnsi="Arial" w:cs="Arial"/>
          <w:sz w:val="24"/>
          <w:szCs w:val="24"/>
        </w:rPr>
        <w:t xml:space="preserve">Disciplina:     </w:t>
      </w:r>
      <w:r w:rsidRPr="00B05BD3">
        <w:rPr>
          <w:rFonts w:ascii="Arial" w:hAnsi="Arial" w:cs="Arial"/>
          <w:b/>
          <w:color w:val="000000"/>
          <w:sz w:val="24"/>
          <w:szCs w:val="24"/>
        </w:rPr>
        <w:t>DIREITO PROCESSUAL CIVIL I</w:t>
      </w:r>
      <w:r w:rsidRPr="00B05BD3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sz w:val="24"/>
          <w:szCs w:val="24"/>
        </w:rPr>
        <w:t>Créditos:</w:t>
      </w:r>
      <w:r w:rsidRPr="00B05BD3">
        <w:rPr>
          <w:rFonts w:ascii="Arial" w:hAnsi="Arial" w:cs="Arial"/>
          <w:sz w:val="24"/>
          <w:szCs w:val="24"/>
        </w:rPr>
        <w:tab/>
        <w:t>04</w:t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</w:r>
      <w:r w:rsidRPr="00B05BD3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Noções Gerais. 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Princípios do Direito Processual Civil. 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Representação. 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Atos de Comunicação Processual. 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Prazos Processuais. 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Nulidades.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Procedimento.  </w:t>
      </w:r>
    </w:p>
    <w:p w:rsidR="00CF5C6B" w:rsidRPr="00B05BD3" w:rsidRDefault="00CF5C6B" w:rsidP="00836C27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Processo.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BD3">
        <w:rPr>
          <w:rFonts w:ascii="Arial" w:hAnsi="Arial" w:cs="Arial"/>
          <w:b/>
          <w:color w:val="000000"/>
          <w:sz w:val="24"/>
          <w:szCs w:val="24"/>
        </w:rPr>
        <w:t>BIBLIOGRAFIA BÁSICA: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THEODORO JÚNIOR, Humberto. Curso de Direito Processual Civil. Forense. Rio de Janeiro. 2006.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DINAMARCO, Cândido Rangel. Instituições de Direito Processual Civil. Malheiros Editores. São Paulo. 2004.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 xml:space="preserve">SANTOS, </w:t>
      </w:r>
      <w:proofErr w:type="spellStart"/>
      <w:r w:rsidRPr="00B05BD3">
        <w:rPr>
          <w:rFonts w:ascii="Arial" w:hAnsi="Arial" w:cs="Arial"/>
          <w:color w:val="000000"/>
          <w:sz w:val="24"/>
          <w:szCs w:val="24"/>
        </w:rPr>
        <w:t>Ermane</w:t>
      </w:r>
      <w:proofErr w:type="spellEnd"/>
      <w:r w:rsidRPr="00B05BD3">
        <w:rPr>
          <w:rFonts w:ascii="Arial" w:hAnsi="Arial" w:cs="Arial"/>
          <w:color w:val="000000"/>
          <w:sz w:val="24"/>
          <w:szCs w:val="24"/>
        </w:rPr>
        <w:t xml:space="preserve"> Fidélis dos. Manual de Direito Processual Civil.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BD3">
        <w:rPr>
          <w:rFonts w:ascii="Arial" w:hAnsi="Arial" w:cs="Arial"/>
          <w:color w:val="000000"/>
          <w:sz w:val="24"/>
          <w:szCs w:val="24"/>
        </w:rPr>
        <w:t>Saraiva.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BD3">
        <w:rPr>
          <w:rFonts w:ascii="Arial" w:hAnsi="Arial" w:cs="Arial"/>
          <w:color w:val="000000"/>
          <w:sz w:val="24"/>
          <w:szCs w:val="24"/>
        </w:rPr>
        <w:t xml:space="preserve">São Paulo. 2006. Código Processual Civil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>DALL AGNOL JR, A.J. Invalidades Processuais.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BD3">
        <w:rPr>
          <w:rFonts w:ascii="Arial" w:hAnsi="Arial" w:cs="Arial"/>
          <w:color w:val="000000"/>
          <w:sz w:val="24"/>
          <w:szCs w:val="24"/>
        </w:rPr>
        <w:t xml:space="preserve">2002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>FABRÍCIO, A.F. Doutrina e Prática do Procedimento Sumaríssimo.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BD3">
        <w:rPr>
          <w:rFonts w:ascii="Arial" w:hAnsi="Arial" w:cs="Arial"/>
          <w:color w:val="000000"/>
          <w:sz w:val="24"/>
          <w:szCs w:val="24"/>
        </w:rPr>
        <w:t xml:space="preserve">2000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>SANTOS, Moacyr Amaral. Primeiras Linhas de Direito Processual Civil.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BD3">
        <w:rPr>
          <w:rFonts w:ascii="Arial" w:hAnsi="Arial" w:cs="Arial"/>
          <w:color w:val="000000"/>
          <w:sz w:val="24"/>
          <w:szCs w:val="24"/>
        </w:rPr>
        <w:t xml:space="preserve">1998. </w:t>
      </w:r>
    </w:p>
    <w:p w:rsidR="00CF5C6B" w:rsidRPr="00B05BD3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BD3">
        <w:rPr>
          <w:rFonts w:ascii="Arial" w:hAnsi="Arial" w:cs="Arial"/>
          <w:color w:val="000000"/>
          <w:sz w:val="24"/>
          <w:szCs w:val="24"/>
        </w:rPr>
        <w:t>SILVA, O.B. Comentário ao Código de Processo Civil.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BD3">
        <w:rPr>
          <w:rFonts w:ascii="Arial" w:hAnsi="Arial" w:cs="Arial"/>
          <w:color w:val="000000"/>
          <w:sz w:val="24"/>
          <w:szCs w:val="24"/>
        </w:rPr>
        <w:t xml:space="preserve">2000. </w:t>
      </w:r>
    </w:p>
    <w:p w:rsidR="00CF5C6B" w:rsidRDefault="00CF5C6B" w:rsidP="00CF5C6B">
      <w:pPr>
        <w:spacing w:line="360" w:lineRule="auto"/>
        <w:jc w:val="both"/>
      </w:pPr>
      <w:r w:rsidRPr="00B05BD3">
        <w:rPr>
          <w:rFonts w:ascii="Arial" w:hAnsi="Arial" w:cs="Arial"/>
          <w:color w:val="000000"/>
          <w:sz w:val="24"/>
          <w:szCs w:val="24"/>
        </w:rPr>
        <w:t>GRECO, FILHO, Vicente. Direito Processual Civil Brasileiro. Saraiva. São Paulo. 2006</w:t>
      </w:r>
      <w:r>
        <w:rPr>
          <w:color w:val="000000"/>
          <w:sz w:val="22"/>
        </w:rPr>
        <w:t xml:space="preserve"> </w:t>
      </w:r>
    </w:p>
    <w:p w:rsidR="00CF5C6B" w:rsidRDefault="00CF5C6B" w:rsidP="00CF5C6B"/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sz w:val="24"/>
          <w:szCs w:val="24"/>
        </w:rPr>
        <w:t>Curso:</w:t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  <w:t>Direito</w:t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  <w:t xml:space="preserve">                                                     Período: 6º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BA6">
        <w:rPr>
          <w:rFonts w:ascii="Arial" w:hAnsi="Arial" w:cs="Arial"/>
          <w:sz w:val="24"/>
          <w:szCs w:val="24"/>
        </w:rPr>
        <w:t xml:space="preserve">Disciplina:     </w:t>
      </w:r>
      <w:r w:rsidRPr="00AD7BA6">
        <w:rPr>
          <w:rFonts w:ascii="Arial" w:hAnsi="Arial" w:cs="Arial"/>
          <w:b/>
          <w:color w:val="000000"/>
          <w:sz w:val="24"/>
          <w:szCs w:val="24"/>
        </w:rPr>
        <w:t>DIREITO DO TRABALHO II</w:t>
      </w:r>
      <w:r w:rsidRPr="00AD7BA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sz w:val="24"/>
          <w:szCs w:val="24"/>
        </w:rPr>
        <w:lastRenderedPageBreak/>
        <w:t>Créditos:</w:t>
      </w:r>
      <w:r w:rsidRPr="00AD7BA6">
        <w:rPr>
          <w:rFonts w:ascii="Arial" w:hAnsi="Arial" w:cs="Arial"/>
          <w:sz w:val="24"/>
          <w:szCs w:val="24"/>
        </w:rPr>
        <w:tab/>
        <w:t>02</w:t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</w:r>
      <w:r w:rsidRPr="00AD7BA6">
        <w:rPr>
          <w:rFonts w:ascii="Arial" w:hAnsi="Arial" w:cs="Arial"/>
          <w:sz w:val="24"/>
          <w:szCs w:val="24"/>
        </w:rPr>
        <w:tab/>
        <w:t>Carga Horária: 30h/a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AD7BA6" w:rsidRDefault="00CF5C6B" w:rsidP="00836C27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Remuneração e salário: conceito, formas, modos de pagamentos, 13° salário, salário mínimo e salário profissional, salário-família, adicionais, proteção legal do salário, equiparação e participação nos lucros e resultados.  </w:t>
      </w:r>
    </w:p>
    <w:p w:rsidR="00CF5C6B" w:rsidRPr="00AD7BA6" w:rsidRDefault="00CF5C6B" w:rsidP="00836C27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Trabalho da mulher e do menor: proteção, duração, trabalho noturno, repousos obrigatórios, proteção à maternidade e ao trabalho do menor.  </w:t>
      </w:r>
    </w:p>
    <w:p w:rsidR="00CF5C6B" w:rsidRPr="00AD7BA6" w:rsidRDefault="00CF5C6B" w:rsidP="00836C27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Direito administrativo do trabalho: inspeção do trabalho, identificação profissional, medicina e segurança do trabalho, nacionalização do trabalho, infrações e penalidades.  </w:t>
      </w:r>
    </w:p>
    <w:p w:rsidR="00CF5C6B" w:rsidRPr="00AD7BA6" w:rsidRDefault="00CF5C6B" w:rsidP="00836C27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>Direito coletivo do trabalho: o seu conceito, a organização sindical,</w:t>
      </w:r>
      <w:r w:rsidRPr="00AD7BA6">
        <w:rPr>
          <w:rFonts w:ascii="Arial" w:hAnsi="Arial" w:cs="Arial"/>
          <w:sz w:val="24"/>
          <w:szCs w:val="24"/>
        </w:rPr>
        <w:t xml:space="preserve"> </w:t>
      </w:r>
      <w:r w:rsidRPr="00AD7BA6">
        <w:rPr>
          <w:rFonts w:ascii="Arial" w:hAnsi="Arial" w:cs="Arial"/>
          <w:color w:val="000000"/>
          <w:sz w:val="24"/>
          <w:szCs w:val="24"/>
        </w:rPr>
        <w:t xml:space="preserve">o registro sindical, a administração do sindicato, a negociação coletiva e contrato coletivo, a greve.  </w:t>
      </w:r>
    </w:p>
    <w:p w:rsidR="00CF5C6B" w:rsidRPr="00AD7BA6" w:rsidRDefault="00CF5C6B" w:rsidP="00836C27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Previdência social: noções básicas. </w:t>
      </w:r>
    </w:p>
    <w:p w:rsidR="00CF5C6B" w:rsidRPr="00AD7BA6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CLT, com Legislação Complementar, 2011.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MARTINS, Sergio Pinto. Direito do Trabalho. 23ª edição. São Paulo: Atlas, 2007. NASCIMENTO, Amauri Mascaro. Curso de direito do trabalho. 22.ª ed., rev. e aum. São Paulo: Saraiva 2007.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_________. Iniciação ao Direito do Trabalho, 33.ª </w:t>
      </w:r>
      <w:proofErr w:type="gramStart"/>
      <w:r w:rsidRPr="00AD7BA6">
        <w:rPr>
          <w:rFonts w:ascii="Arial" w:hAnsi="Arial" w:cs="Arial"/>
          <w:color w:val="000000"/>
          <w:sz w:val="24"/>
          <w:szCs w:val="24"/>
        </w:rPr>
        <w:t>ed..</w:t>
      </w:r>
      <w:proofErr w:type="gramEnd"/>
      <w:r w:rsidRPr="00AD7BA6">
        <w:rPr>
          <w:rFonts w:ascii="Arial" w:hAnsi="Arial" w:cs="Arial"/>
          <w:color w:val="000000"/>
          <w:sz w:val="24"/>
          <w:szCs w:val="24"/>
        </w:rPr>
        <w:t xml:space="preserve"> São Paulo: LTR, 2007.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b/>
          <w:color w:val="000000"/>
          <w:sz w:val="24"/>
          <w:szCs w:val="24"/>
        </w:rPr>
        <w:t>BIBLIOGRAFIA COMPLEMENTAR:</w:t>
      </w:r>
      <w:r w:rsidRPr="00AD7BA6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CARRION, Valentin. Comentários à consolidação das leis do trabalho. 36.ª </w:t>
      </w:r>
      <w:proofErr w:type="gramStart"/>
      <w:r w:rsidRPr="00AD7BA6">
        <w:rPr>
          <w:rFonts w:ascii="Arial" w:hAnsi="Arial" w:cs="Arial"/>
          <w:color w:val="000000"/>
          <w:sz w:val="24"/>
          <w:szCs w:val="24"/>
        </w:rPr>
        <w:t>ed.,.</w:t>
      </w:r>
      <w:proofErr w:type="gramEnd"/>
      <w:r w:rsidRPr="00AD7BA6">
        <w:rPr>
          <w:rFonts w:ascii="Arial" w:hAnsi="Arial" w:cs="Arial"/>
          <w:color w:val="000000"/>
          <w:sz w:val="24"/>
          <w:szCs w:val="24"/>
        </w:rPr>
        <w:t xml:space="preserve"> São Paulo: Saraiva 2011.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DELGADO, Mauricio Godinho, Curso de Direito do Trabalho, 10.ª ed., São Paulo: </w:t>
      </w:r>
      <w:proofErr w:type="spellStart"/>
      <w:r w:rsidRPr="00AD7BA6">
        <w:rPr>
          <w:rFonts w:ascii="Arial" w:hAnsi="Arial" w:cs="Arial"/>
          <w:color w:val="000000"/>
          <w:sz w:val="24"/>
          <w:szCs w:val="24"/>
        </w:rPr>
        <w:t>LTr</w:t>
      </w:r>
      <w:proofErr w:type="spellEnd"/>
      <w:r w:rsidRPr="00AD7BA6">
        <w:rPr>
          <w:rFonts w:ascii="Arial" w:hAnsi="Arial" w:cs="Arial"/>
          <w:color w:val="000000"/>
          <w:sz w:val="24"/>
          <w:szCs w:val="24"/>
        </w:rPr>
        <w:t xml:space="preserve">. 2011.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GIGLIO, Wagner D. Justa causa. 4.ª ed., rev. e </w:t>
      </w:r>
      <w:proofErr w:type="spellStart"/>
      <w:proofErr w:type="gramStart"/>
      <w:r w:rsidRPr="00AD7BA6">
        <w:rPr>
          <w:rFonts w:ascii="Arial" w:hAnsi="Arial" w:cs="Arial"/>
          <w:color w:val="000000"/>
          <w:sz w:val="24"/>
          <w:szCs w:val="24"/>
        </w:rPr>
        <w:t>amp</w:t>
      </w:r>
      <w:proofErr w:type="spellEnd"/>
      <w:r w:rsidRPr="00AD7BA6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AD7BA6">
        <w:rPr>
          <w:rFonts w:ascii="Arial" w:hAnsi="Arial" w:cs="Arial"/>
          <w:color w:val="000000"/>
          <w:sz w:val="24"/>
          <w:szCs w:val="24"/>
        </w:rPr>
        <w:t xml:space="preserve"> São Paulo: LTR, 1993. GOMES, Orlando; GOTTSCHALK, </w:t>
      </w:r>
      <w:proofErr w:type="spellStart"/>
      <w:r w:rsidRPr="00AD7BA6">
        <w:rPr>
          <w:rFonts w:ascii="Arial" w:hAnsi="Arial" w:cs="Arial"/>
          <w:color w:val="000000"/>
          <w:sz w:val="24"/>
          <w:szCs w:val="24"/>
        </w:rPr>
        <w:t>Elson</w:t>
      </w:r>
      <w:proofErr w:type="spellEnd"/>
      <w:r w:rsidRPr="00AD7BA6">
        <w:rPr>
          <w:rFonts w:ascii="Arial" w:hAnsi="Arial" w:cs="Arial"/>
          <w:color w:val="000000"/>
          <w:sz w:val="24"/>
          <w:szCs w:val="24"/>
        </w:rPr>
        <w:t xml:space="preserve">. Curso de direito do trabalho. 4ª ed. Rio de Janeiro: Forense, 1971.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lastRenderedPageBreak/>
        <w:t xml:space="preserve">PAMPLONA FILHO, Rodolfo; VILLATORE, Marco Antônio Cesar. Direito do Trabalho Doméstico. 4ª ed. São Paulo: LTR, 2011.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 xml:space="preserve">PLÁ RODRIGUEZ, Américo. Princípios do direito do trabalho. 1.ª edição, 4.ª tiragem. Trad. Wagner D. Giglio. São Paulo: LTR, 1996. *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7BA6">
        <w:rPr>
          <w:rFonts w:ascii="Arial" w:hAnsi="Arial" w:cs="Arial"/>
          <w:color w:val="000000"/>
          <w:sz w:val="24"/>
          <w:szCs w:val="24"/>
        </w:rPr>
        <w:t>PRUNES, José Luiz Ferreira. Terceirização do trabalho. Curitiba: Juruá, 1995. RUSSOMANO, Mozart Victor. Comentários à consolidação das Leis do Trabalho. 13.ª ed. rev. e atual., 2 v. Rio de Janeiro: Forense, 1990.</w:t>
      </w:r>
      <w:r w:rsidRPr="00AD7BA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AD7BA6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61DF0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sz w:val="24"/>
          <w:szCs w:val="24"/>
        </w:rPr>
        <w:t>Curso:</w:t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  <w:t>Direito</w:t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  <w:t xml:space="preserve">                                                     Período: 5º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55B9">
        <w:rPr>
          <w:rFonts w:ascii="Arial" w:hAnsi="Arial" w:cs="Arial"/>
          <w:sz w:val="24"/>
          <w:szCs w:val="24"/>
        </w:rPr>
        <w:t xml:space="preserve">Disciplina:     </w:t>
      </w:r>
      <w:r w:rsidRPr="004F55B9">
        <w:rPr>
          <w:rFonts w:ascii="Arial" w:hAnsi="Arial" w:cs="Arial"/>
          <w:b/>
          <w:color w:val="000000"/>
          <w:sz w:val="24"/>
          <w:szCs w:val="24"/>
        </w:rPr>
        <w:t>DIREITO CIVIL IV</w:t>
      </w:r>
      <w:r w:rsidRPr="004F55B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sz w:val="24"/>
          <w:szCs w:val="24"/>
        </w:rPr>
        <w:t>Créditos:</w:t>
      </w:r>
      <w:r w:rsidRPr="004F55B9">
        <w:rPr>
          <w:rFonts w:ascii="Arial" w:hAnsi="Arial" w:cs="Arial"/>
          <w:sz w:val="24"/>
          <w:szCs w:val="24"/>
        </w:rPr>
        <w:tab/>
        <w:t>04</w:t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</w:r>
      <w:r w:rsidRPr="004F55B9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Dos contratos em geral.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Estudo da Teoria Geral dos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Visão estrutural dos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F55B9">
        <w:rPr>
          <w:rFonts w:ascii="Arial" w:hAnsi="Arial" w:cs="Arial"/>
          <w:color w:val="000000"/>
          <w:sz w:val="24"/>
          <w:szCs w:val="24"/>
        </w:rPr>
        <w:t>Principiologia</w:t>
      </w:r>
      <w:proofErr w:type="spellEnd"/>
      <w:r w:rsidRPr="004F55B9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Função Social do Contrato.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Boa-fé objetiva.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Formação dos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Classificação dos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Contrato Preliminar, Contrato Atípico.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Interpretação dos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Vícios Redibitórios. Evicção.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Extinção do Contrato.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Exceção do Contrato Não Cumprido.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Teoria da Imprevisão e Resolução por Onerosidade Excessiva.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Da aplicabilidade do CDC no âmbito contratual.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Da formação dos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Dos contratos em espécie. Da compra e venda.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Doação. Locação.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lastRenderedPageBreak/>
        <w:t xml:space="preserve">Modalidades de Empréstimo.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Depósito. Mandato.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Gestão de Negócios.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Edição e representação dramática.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Seguro. Jogo e aposta. Fiança.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Novas formas de contratos.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Leasing.  </w:t>
      </w:r>
    </w:p>
    <w:p w:rsidR="00CF5C6B" w:rsidRPr="00A86ADC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4F55B9">
        <w:rPr>
          <w:rFonts w:ascii="Arial" w:hAnsi="Arial" w:cs="Arial"/>
          <w:color w:val="000000"/>
          <w:sz w:val="24"/>
          <w:szCs w:val="24"/>
          <w:lang w:val="en-US"/>
        </w:rPr>
        <w:t xml:space="preserve">Franchising, Merchandising, Factoring, </w:t>
      </w:r>
      <w:proofErr w:type="spellStart"/>
      <w:r w:rsidRPr="004F55B9">
        <w:rPr>
          <w:rFonts w:ascii="Arial" w:hAnsi="Arial" w:cs="Arial"/>
          <w:color w:val="000000"/>
          <w:sz w:val="24"/>
          <w:szCs w:val="24"/>
          <w:lang w:val="en-US"/>
        </w:rPr>
        <w:t>Engeneering</w:t>
      </w:r>
      <w:proofErr w:type="spellEnd"/>
      <w:r w:rsidRPr="004F55B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F55B9">
        <w:rPr>
          <w:rFonts w:ascii="Arial" w:hAnsi="Arial" w:cs="Arial"/>
          <w:color w:val="000000"/>
          <w:sz w:val="24"/>
          <w:szCs w:val="24"/>
          <w:lang w:val="en-US"/>
        </w:rPr>
        <w:t>Hending</w:t>
      </w:r>
      <w:proofErr w:type="spellEnd"/>
      <w:r w:rsidRPr="004F55B9">
        <w:rPr>
          <w:rFonts w:ascii="Arial" w:hAnsi="Arial" w:cs="Arial"/>
          <w:color w:val="000000"/>
          <w:sz w:val="24"/>
          <w:szCs w:val="24"/>
          <w:lang w:val="en-US"/>
        </w:rPr>
        <w:t xml:space="preserve">,  </w:t>
      </w:r>
    </w:p>
    <w:p w:rsidR="00CF5C6B" w:rsidRPr="004F55B9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Contratos eletrônicos.  </w:t>
      </w:r>
    </w:p>
    <w:p w:rsidR="00CF5C6B" w:rsidRPr="004F55B9" w:rsidRDefault="00CF5C6B" w:rsidP="00836C27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Declaração unilateral de vontade. </w:t>
      </w:r>
    </w:p>
    <w:p w:rsidR="00CF5C6B" w:rsidRPr="004F55B9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b/>
          <w:color w:val="000000"/>
          <w:sz w:val="24"/>
          <w:szCs w:val="24"/>
        </w:rPr>
        <w:t>BIBLIOGRAFIA BÁSICA: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DINIZ, Maria Helena. Curso de Direito Civil Brasileiro - Teoria Geral das obrigações. São Paulo: Saraiva 2000. 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>VENOSA, Sílvio de Salo. Direito Civil. 3º Edição. Editora Atlas. São Paulo.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5B9">
        <w:rPr>
          <w:rFonts w:ascii="Arial" w:hAnsi="Arial" w:cs="Arial"/>
          <w:color w:val="000000"/>
          <w:sz w:val="24"/>
          <w:szCs w:val="24"/>
        </w:rPr>
        <w:t xml:space="preserve">2003.  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color w:val="000000"/>
          <w:sz w:val="24"/>
          <w:szCs w:val="24"/>
        </w:rPr>
        <w:t xml:space="preserve">GAGLIANO, Pablo </w:t>
      </w:r>
      <w:proofErr w:type="spellStart"/>
      <w:r w:rsidRPr="004F55B9">
        <w:rPr>
          <w:rFonts w:ascii="Arial" w:hAnsi="Arial" w:cs="Arial"/>
          <w:color w:val="000000"/>
          <w:sz w:val="24"/>
          <w:szCs w:val="24"/>
        </w:rPr>
        <w:t>Stolze</w:t>
      </w:r>
      <w:proofErr w:type="spellEnd"/>
      <w:r w:rsidRPr="004F55B9">
        <w:rPr>
          <w:rFonts w:ascii="Arial" w:hAnsi="Arial" w:cs="Arial"/>
          <w:color w:val="000000"/>
          <w:sz w:val="24"/>
          <w:szCs w:val="24"/>
        </w:rPr>
        <w:t>. PAMPLONA, Filho Rodolfo. Novo curso de Direito Civil. Editora Saraiva. São Paulo. 2004.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5B9">
        <w:rPr>
          <w:rFonts w:ascii="Arial" w:hAnsi="Arial" w:cs="Arial"/>
          <w:b/>
          <w:color w:val="000000"/>
          <w:sz w:val="24"/>
          <w:szCs w:val="24"/>
        </w:rPr>
        <w:t>BIBLIOGRAFIA COMPLEMENTAR</w:t>
      </w:r>
      <w:r w:rsidRPr="004F55B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F5C6B" w:rsidRPr="00A86ADC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ADC">
        <w:rPr>
          <w:rFonts w:ascii="Arial" w:hAnsi="Arial" w:cs="Arial"/>
          <w:color w:val="000000"/>
          <w:sz w:val="24"/>
          <w:szCs w:val="24"/>
        </w:rPr>
        <w:t xml:space="preserve">CAIO MÁRIO DA SILVA PEREIRA. Instituições de Direito Civil. 1ª Edição, Editora </w:t>
      </w:r>
    </w:p>
    <w:p w:rsidR="00CF5C6B" w:rsidRPr="00A86ADC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ADC">
        <w:rPr>
          <w:rFonts w:ascii="Arial" w:hAnsi="Arial" w:cs="Arial"/>
          <w:color w:val="000000"/>
          <w:sz w:val="24"/>
          <w:szCs w:val="24"/>
        </w:rPr>
        <w:t xml:space="preserve">Forense, 1992, SP. </w:t>
      </w:r>
    </w:p>
    <w:p w:rsidR="00CF5C6B" w:rsidRPr="00A86ADC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ADC">
        <w:rPr>
          <w:rFonts w:ascii="Arial" w:hAnsi="Arial" w:cs="Arial"/>
          <w:color w:val="000000"/>
          <w:sz w:val="24"/>
          <w:szCs w:val="24"/>
        </w:rPr>
        <w:t xml:space="preserve">GAGLIANO, Pablo </w:t>
      </w:r>
      <w:proofErr w:type="spellStart"/>
      <w:r w:rsidRPr="00A86ADC">
        <w:rPr>
          <w:rFonts w:ascii="Arial" w:hAnsi="Arial" w:cs="Arial"/>
          <w:color w:val="000000"/>
          <w:sz w:val="24"/>
          <w:szCs w:val="24"/>
        </w:rPr>
        <w:t>Stolze</w:t>
      </w:r>
      <w:proofErr w:type="spellEnd"/>
      <w:r w:rsidRPr="00A86ADC">
        <w:rPr>
          <w:rFonts w:ascii="Arial" w:hAnsi="Arial" w:cs="Arial"/>
          <w:color w:val="000000"/>
          <w:sz w:val="24"/>
          <w:szCs w:val="24"/>
        </w:rPr>
        <w:t>. PAMPLONA FILHO, Rodolfo. Novo curso de direito civil.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6ADC">
        <w:rPr>
          <w:rFonts w:ascii="Arial" w:hAnsi="Arial" w:cs="Arial"/>
          <w:color w:val="000000"/>
          <w:sz w:val="24"/>
          <w:szCs w:val="24"/>
        </w:rPr>
        <w:t xml:space="preserve">Saraiva. 2004 </w:t>
      </w:r>
    </w:p>
    <w:p w:rsidR="00CF5C6B" w:rsidRPr="00A86ADC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ADC">
        <w:rPr>
          <w:rFonts w:ascii="Arial" w:hAnsi="Arial" w:cs="Arial"/>
          <w:color w:val="000000"/>
          <w:sz w:val="24"/>
          <w:szCs w:val="24"/>
        </w:rPr>
        <w:t xml:space="preserve">NORONHA, Fernando. O Direito dos Contratos e seus princípios fundamentais. Saraiva, 1994. </w:t>
      </w:r>
    </w:p>
    <w:p w:rsidR="00CF5C6B" w:rsidRPr="00A86ADC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ADC">
        <w:rPr>
          <w:rFonts w:ascii="Arial" w:hAnsi="Arial" w:cs="Arial"/>
          <w:color w:val="000000"/>
          <w:sz w:val="24"/>
          <w:szCs w:val="24"/>
        </w:rPr>
        <w:t xml:space="preserve">RODRIGUES, Sílvio. Curso de Direito Civil. Saraiva. 2004. 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ADC">
        <w:rPr>
          <w:rFonts w:ascii="Arial" w:hAnsi="Arial" w:cs="Arial"/>
          <w:color w:val="000000"/>
          <w:sz w:val="24"/>
          <w:szCs w:val="24"/>
        </w:rPr>
        <w:t xml:space="preserve">THEOTÔNIO NEGRÃO. Código Civil e Legislação em vigor. Editora Saraiva. São Paulo. 2006. </w:t>
      </w: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F55B9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sz w:val="24"/>
          <w:szCs w:val="24"/>
        </w:rPr>
        <w:t>Curso:</w:t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  <w:t>Direito</w:t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  <w:t xml:space="preserve">                                                     Período: 5º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0D42">
        <w:rPr>
          <w:rFonts w:ascii="Arial" w:hAnsi="Arial" w:cs="Arial"/>
          <w:sz w:val="24"/>
          <w:szCs w:val="24"/>
        </w:rPr>
        <w:t xml:space="preserve">Disciplina:     </w:t>
      </w:r>
      <w:r w:rsidRPr="00490D42">
        <w:rPr>
          <w:rFonts w:ascii="Arial" w:hAnsi="Arial" w:cs="Arial"/>
          <w:b/>
          <w:color w:val="000000"/>
          <w:sz w:val="24"/>
          <w:szCs w:val="24"/>
        </w:rPr>
        <w:t>DIREITO DO ADMINISTRATIVO II</w:t>
      </w:r>
      <w:r w:rsidRPr="00490D42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sz w:val="24"/>
          <w:szCs w:val="24"/>
        </w:rPr>
        <w:t>Créditos:</w:t>
      </w:r>
      <w:r w:rsidRPr="00490D42">
        <w:rPr>
          <w:rFonts w:ascii="Arial" w:hAnsi="Arial" w:cs="Arial"/>
          <w:sz w:val="24"/>
          <w:szCs w:val="24"/>
        </w:rPr>
        <w:tab/>
        <w:t>04</w:t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</w:r>
      <w:r w:rsidRPr="00490D42">
        <w:rPr>
          <w:rFonts w:ascii="Arial" w:hAnsi="Arial" w:cs="Arial"/>
          <w:sz w:val="24"/>
          <w:szCs w:val="24"/>
        </w:rPr>
        <w:tab/>
        <w:t>Carga Horária: 60h/a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Licitações.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Contratos Administrativos.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Serviços Públicos.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Servidores Públicos.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Domínio Público.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Intervenção na Propriedade e no Domínio Econômico.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Controle Administrativo.  </w:t>
      </w:r>
    </w:p>
    <w:p w:rsidR="00CF5C6B" w:rsidRPr="00490D42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Responsabilidade Civil da Administração Pública.  </w:t>
      </w:r>
    </w:p>
    <w:p w:rsidR="00CF5C6B" w:rsidRPr="009913D4" w:rsidRDefault="00CF5C6B" w:rsidP="00836C27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Organização Administrativa Brasileira: Administração Direta e Indireta. </w:t>
      </w:r>
    </w:p>
    <w:p w:rsidR="00CF5C6B" w:rsidRPr="00490D42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b/>
          <w:color w:val="000000"/>
          <w:sz w:val="24"/>
          <w:szCs w:val="24"/>
        </w:rPr>
        <w:t>BIBLIOGRAFIA BÁSICA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ALEXANDRINO, Marcelo e Vicente Paulo.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Niterói: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, 2007.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BASTOS, Celso Ribeiro. Curso de Direito Administrativo. São Paulo: Saraiva, 1994. BLANCHET, Luiz Alberto. Curso de Direito Administrativo. Curitiba: Juruá Editora, 2007.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CUNHA Júnior,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Dirley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Curso de Direito Administrativo, 7ª edição, Salvador: Editora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Podivm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; BARCHET, Gustavo.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– questões do CESPE.7ª Edição. Rio de Janeiro: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Elsevier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, 2009;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CRETELLA Júnior, José. Administração Indireta Brasileira. Rio de Janeiro: Forense, 1990.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_.Curso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de Direito Administrativo. Rio de Janeiro: Forense, 1989.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_.Manual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de Direito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Administrativo.Rio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de Janeiro: Forense, 1989.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_.Prática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do Direito Administrativo. São Paulo: Revista dos Tribunais, 1999. BRITTO, Carlos Ayres. O Perfil Constitucional da Licitação. Curitiba: ZNT, 1997.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DALLARI, Adilson Abreu e Sergio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Ferraz(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Coordenadores). Estatuto da Cidade. São Paulo: Malheiros, 2002.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Aspectos Jurídicos da Licitação. São Paulo: Saraiva 1997.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lastRenderedPageBreak/>
        <w:t xml:space="preserve">_______. Regime Constitucional dos Servidores Públicos. São Paulo: Revista dos Tribunais, 1992.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FIGUEIREDO, Marcelo. O Controle da Moralidade na Constituição. São Paulo: Malheiros, 1999.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Probidade Administrativa. São Paulo: Malheiros, 1997.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FARIA,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Edimur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Ferreira. Curso de Direito Administrativo Positivo. Belo Horizonte: Del Rey, 2007.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FREITAS, Juarez. O Controle dos Atos Administrativos. São Paulo: Malheiros, 1997. GASPARINI, Diógenes.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São Paulo: Saraiva 2001.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JUSTEN Filho, Marçal. Pregão - Comentários à Legislação do Pregão Comum e Eletrônico. São Paulo: Dialética, 2001. 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MARTINS Júnior, Wallace Paiva. Probidade Administrativa. São Paulo: Saraiva 2001.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MEDAUAR, Odete. O Direito Administrativo em Evolução. São Paulo: Revista dos Tribunais, 1992.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MEIRELLES, Hely Lopes. Direito Administrativo Brasileiro. São Paulo: Malheiros, 1999.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Licitação e Contrato Administrativo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São Paulo: Revista dos Tribunais, 1991.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MELLO, Celso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Bandeira de. Curso de Direito Administrativo. São Paulo: Malheiros, 1993.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MELLO, Celso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Bandeira de et alii. Curso de Direito Administrativo. São Paulo: Revista dos Tribunais, 1986.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MORAES, Luís Carlos Silva de. Curso de Direito Ambiental. São Paulo: Atlas, 2001. MOREIRA Neto, Diogo de Figueiredo. Curso de Direito Administrativo. Rio de Janeiro: Forense, 1989.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_.Legitimidade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e Discricionariedade.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Rio de Janeiro: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Forense,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1989.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MOTTA,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Carlos Pinto Coelho.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Pregão-Teoria e Prática.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São Paulo: NDJ, 2001.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Responsabilidade Fiscal. Belo Horizonte: Del Rey, 2000.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MUKAI,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Toshio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Administração Pública na Constituição de 1988. São Paulo: Saraiva, 1999.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_.Direito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Administrativo Sistematizado.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São Paulo: Saraiva 1999.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NEIVA, José Antônio Lisboa. Improbidade Administrativa: estudo sobre a demanda na ação de conhecimento e cautelar. Niterói: Editora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, 2006.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lastRenderedPageBreak/>
        <w:t xml:space="preserve">OSÓRIO, Fábio Medina. Teoria da Improbidade Administrativa. São Paulo: Revista dos Tribunais, 2007.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PRADO, Leandro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Cadenas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Servidores Públicos Federais. Niterói: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, 2007. PIETRO, Maria Sylvia Zanella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São Paulo: Atlas, 2000.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AMARAL, Antônio Carlos Cintra do. Ato Administrativo, Licitações e Contratos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Administrativos. São Paulo: Malheiros, 1996.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ARAÚJO, Marcelo José. Trânsito-Questões Controvertidas. Curitiba: Juruá, 2001.  BITENCOURT, Cezar Roberto.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Crimes Contra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as Finanças Públicas e Crimes de Responsabilidade de Prefeitos. São Paulo: Saraiva 2002.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BLANCHET, Luiz Alberto. Concessão de Serviços Públicos. Curitiba: Juruá, 1999. BRUNO, Reinaldo Moreira.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Belo Horizonte: Del Rey, 2005. CAETANO, Marcelo. Princípios Fundamentais do Direito Administrativo. Rio de Janeiro: Forense, l989.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CAVALCANTI, Marcio Novaes. Fundamentos da Lei de Responsabilidade Fiscal. São Paulo: Dialética, 2001.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CONSTANTINO, Carlos Ernani. Delitos Ecológicos. São Paulo: Atlas, 2002. CRETELLA Júnior, José. Direito Administrativo nos Tribunais. São Paulo: Saraiva 1997.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FIGUEIREDO, Marcelo. A Medida Provisória na Constituição. São Paulo: Atlas, 1991.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FREITAS, Vladimir Passos de. Direito Administrativo e Meio Ambiente. Curitiba: Juruá, 2001.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FRIEDE, R. Reis. Curso de Direito Administrativo. Rio de Janeiro: Forense Universitária, 1993.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Lições Objetivas de Direito Administrativo. São Paulo: Saraiva 1999. GOMES, Luiz Flavio. Crimes de Responsabilidade Fiscal. São Paulo: Revista dos Tribunais, 2001.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GRANJEIRO, J. Wilson. Lei 8.666/93 - Licitações e Contratos. Brasília: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Vest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-com, 1995.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lastRenderedPageBreak/>
        <w:t xml:space="preserve">LEAL, Rogério Gesta. A Função Social da Propriedade e da Cidade no Brasil. Santa Cruz do Sul: EDUNISC, 1998.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LOPES, Maurício Antônio Ribeiro. Comentários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à Reforma Administrativa. São Paulo: Revista dos Tribunais, 1998.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MARTINS Júnior, Wallace Paiva. Probidade Administrativa. São Paulo: Saraiva 2001.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MASCARENHAS, Paulo. Improbidade Administrativa e Crime de Responsabilidade de Prefeito. São Paulo: Editora de Direito, 2001.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MEIRELLES, Hely Lopes. Mandado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de Segurança, Ação Popular, Ação Civil Pública, Mandado de Injunção, Habeas Data. São Paulo: Revista dos Tribunais, 1989. 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MELLO, Celso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Bandeira de. Conteúdo Jurídico do Princípio da Igualdade. São Paulo: Malheiros, 1998.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Discricionariedade e Controle Jurisdicional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São Paulo: Malheiros, 1998.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Elementos de Direito Administrativo. São Paulo: Revista dos Tribunais, 1986.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Licitação. São Paulo: Revista dos Tribunais, 1985.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MOOR, Fernanda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Stracke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O Regime de Delegação da Prestação de Serviços Públicos. Porto Alegre: Livraria do Advogado, 2002.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MOREIRA Neto, Diogo de Figueiredo. Curso de Direito Administrativo. Rio de Janeiro: Forense, 1989.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_.Legitimidade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e Discricionariedade.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Rio de Janeiro: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Forense, 1989.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MOTTA,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Carlos Pinto Coelho. Pregão-Teoria e Prática.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São Paulo: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NDJ, 2001.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_.Responsabilidade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 Fiscal.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Belo Horizonte: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Del Rey,2000.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MUKAI,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Toshio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Estatuto Jurídico de Licitações e Contratos Administrativos. São Paulo: Saraiva 1990.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>_______. Novo Estatuto Jurídico das Licitações e Contratos Públicos.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São Paulo: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Revista dos Tribunais, 1994.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NIEBUHR, Joel de Menezes. Princípio da Isonomia na Licitação Pública. Florianópolis: Obra Jurídica, 2000.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NOBRE, Milton Augusto de Brito. Inovações da Lei de Licitações e Contratos da Administração Pública. Rio de Janeiro: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Cejup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, 1994.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lastRenderedPageBreak/>
        <w:t>PAZZAGLINI Filho,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Marino.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Improbidade Administrativa.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>São Paulo: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D42">
        <w:rPr>
          <w:rFonts w:ascii="Arial" w:hAnsi="Arial" w:cs="Arial"/>
          <w:color w:val="000000"/>
          <w:sz w:val="24"/>
          <w:szCs w:val="24"/>
        </w:rPr>
        <w:t xml:space="preserve">Atlas, 1999 PIETRO, Maria Sylvia Zanella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. Discricionariedade Administrativa. São Paulo: Atlas, 2001.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QUADROS, </w:t>
      </w:r>
      <w:proofErr w:type="spellStart"/>
      <w:r w:rsidRPr="00490D42">
        <w:rPr>
          <w:rFonts w:ascii="Arial" w:hAnsi="Arial" w:cs="Arial"/>
          <w:color w:val="000000"/>
          <w:sz w:val="24"/>
          <w:szCs w:val="24"/>
        </w:rPr>
        <w:t>Cerdonio</w:t>
      </w:r>
      <w:proofErr w:type="spellEnd"/>
      <w:r w:rsidRPr="00490D42">
        <w:rPr>
          <w:rFonts w:ascii="Arial" w:hAnsi="Arial" w:cs="Arial"/>
          <w:color w:val="000000"/>
          <w:sz w:val="24"/>
          <w:szCs w:val="24"/>
        </w:rPr>
        <w:t xml:space="preserve"> e Marcello Rodrigues Palmieri. Lei de Responsabilidade Fiscal. São Paulo: NDJ, 2000.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RIGOLIN, Ivan Barbosa. Comentários ao Regime Único dos Servidores Públicos Civil. São Paulo: Saraiva 1993.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Manual Prático das Licitações. São Paulo: Saraiva 1999.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_______. O Servidor Público na Constituição de 1988. São Paulo: Saraiva 1989. ROCHA, Antônio do Rego Monteiro. Código de Defesa do Consumidor. Curitiba: Juruá, 1999. 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ROCHA, Carmem Lúcia Antunes. Concessão e Permissão de Serviço Público no Direito Brasileiro. São Paulo: Saraiva 1996.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SABATOVSKI, Emílio e Iara Fontoura. Regime Jurídicos dos Servidores Públicos Civis da União. Curitiba: Juruá, 1999. 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SANTANA, Jair Eduardo. Direito Administrativo Resumido. Belo Horizonte: Inédita, 1997.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SANT'ANNA, Ronaldo. Manual do Servidor Público. Rio de Janeiro: Ed. Eletrônica e Transparências, 1996.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SEGUIN Elida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 xml:space="preserve">. Estatuto da Cidade. Rio de Janeiro: Forense, 2002.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TELLES, Antônio A Queiroz et alii. Direito Administrativo na Década de 90. São Paulo: Revista dos Tribunais, 1997.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D42">
        <w:rPr>
          <w:rFonts w:ascii="Arial" w:hAnsi="Arial" w:cs="Arial"/>
          <w:color w:val="000000"/>
          <w:sz w:val="24"/>
          <w:szCs w:val="24"/>
        </w:rPr>
        <w:t xml:space="preserve">VERRI Júnior, Armando et alii. </w:t>
      </w:r>
      <w:proofErr w:type="gramStart"/>
      <w:r w:rsidRPr="00490D42">
        <w:rPr>
          <w:rFonts w:ascii="Arial" w:hAnsi="Arial" w:cs="Arial"/>
          <w:color w:val="000000"/>
          <w:sz w:val="24"/>
          <w:szCs w:val="24"/>
        </w:rPr>
        <w:t>Licitações e Contratos Administrativos</w:t>
      </w:r>
      <w:proofErr w:type="gramEnd"/>
      <w:r w:rsidRPr="00490D42">
        <w:rPr>
          <w:rFonts w:ascii="Arial" w:hAnsi="Arial" w:cs="Arial"/>
          <w:color w:val="000000"/>
          <w:sz w:val="24"/>
          <w:szCs w:val="24"/>
        </w:rPr>
        <w:t>. São Paulo: Revista dos Tribunais, 1999.</w:t>
      </w:r>
      <w:r w:rsidRPr="00490D42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CF5C6B" w:rsidRPr="00490D42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E23C8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sz w:val="24"/>
          <w:szCs w:val="24"/>
        </w:rPr>
        <w:t>Curso:</w:t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  <w:t>Direito</w:t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  <w:t xml:space="preserve">                                                     Período: 5º</w:t>
      </w:r>
    </w:p>
    <w:p w:rsidR="00910291" w:rsidRPr="00E23C81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3C81">
        <w:rPr>
          <w:rFonts w:ascii="Arial" w:hAnsi="Arial" w:cs="Arial"/>
          <w:sz w:val="24"/>
          <w:szCs w:val="24"/>
        </w:rPr>
        <w:t xml:space="preserve">Disciplina:     </w:t>
      </w:r>
      <w:r w:rsidRPr="00E23C81">
        <w:rPr>
          <w:rFonts w:ascii="Arial" w:hAnsi="Arial" w:cs="Arial"/>
          <w:b/>
          <w:color w:val="000000"/>
          <w:sz w:val="24"/>
          <w:szCs w:val="24"/>
        </w:rPr>
        <w:t>COMPETÊNCIA COMUNICATIVA</w:t>
      </w:r>
      <w:r w:rsidRPr="00E23C81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E23C8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sz w:val="24"/>
          <w:szCs w:val="24"/>
        </w:rPr>
        <w:t>Créditos:</w:t>
      </w:r>
      <w:r w:rsidRPr="00E23C81">
        <w:rPr>
          <w:rFonts w:ascii="Arial" w:hAnsi="Arial" w:cs="Arial"/>
          <w:sz w:val="24"/>
          <w:szCs w:val="24"/>
        </w:rPr>
        <w:tab/>
        <w:t>04</w:t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</w:r>
      <w:r w:rsidRPr="00E23C81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E23C8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23C8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E23C81" w:rsidRDefault="00910291" w:rsidP="00836C27"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color w:val="000000"/>
          <w:sz w:val="24"/>
          <w:szCs w:val="24"/>
        </w:rPr>
        <w:t>Estudo do texto: análise compreensiva,</w:t>
      </w:r>
    </w:p>
    <w:p w:rsidR="00910291" w:rsidRPr="00E23C81" w:rsidRDefault="00910291" w:rsidP="00836C27"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color w:val="000000"/>
          <w:sz w:val="24"/>
          <w:szCs w:val="24"/>
        </w:rPr>
        <w:t xml:space="preserve">Interpretação crítica.  </w:t>
      </w:r>
    </w:p>
    <w:p w:rsidR="00910291" w:rsidRPr="00E23C81" w:rsidRDefault="00910291" w:rsidP="00836C27"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color w:val="000000"/>
          <w:sz w:val="24"/>
          <w:szCs w:val="24"/>
        </w:rPr>
        <w:lastRenderedPageBreak/>
        <w:t xml:space="preserve">Produção textual; </w:t>
      </w:r>
    </w:p>
    <w:p w:rsidR="00910291" w:rsidRPr="00E23C81" w:rsidRDefault="00910291" w:rsidP="00836C27"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C81">
        <w:rPr>
          <w:rFonts w:ascii="Arial" w:hAnsi="Arial" w:cs="Arial"/>
          <w:color w:val="000000"/>
          <w:sz w:val="24"/>
          <w:szCs w:val="24"/>
        </w:rPr>
        <w:t>Revisão gramatical: conteúdos necessários para retificar problemas levantados através da correção dos textos produzidos.</w:t>
      </w:r>
    </w:p>
    <w:p w:rsidR="00CF5C6B" w:rsidRDefault="00CF5C6B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sz w:val="24"/>
          <w:szCs w:val="24"/>
        </w:rPr>
        <w:t>Curso:</w:t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  <w:t>Direito</w:t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  <w:t xml:space="preserve">                                                     Período: 4º</w:t>
      </w: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54F3">
        <w:rPr>
          <w:rFonts w:ascii="Arial" w:hAnsi="Arial" w:cs="Arial"/>
          <w:sz w:val="24"/>
          <w:szCs w:val="24"/>
        </w:rPr>
        <w:t xml:space="preserve">Disciplina:     </w:t>
      </w:r>
      <w:r w:rsidRPr="006B54F3">
        <w:rPr>
          <w:rFonts w:ascii="Arial" w:hAnsi="Arial" w:cs="Arial"/>
          <w:b/>
          <w:color w:val="000000"/>
          <w:sz w:val="24"/>
          <w:szCs w:val="24"/>
        </w:rPr>
        <w:t>MEDIAÇÃO, CONCILIAÇÃO E ARBITRAGEM</w:t>
      </w:r>
      <w:r w:rsidRPr="006B54F3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sz w:val="24"/>
          <w:szCs w:val="24"/>
        </w:rPr>
        <w:t>Créditos:</w:t>
      </w:r>
      <w:r w:rsidRPr="006B54F3">
        <w:rPr>
          <w:rFonts w:ascii="Arial" w:hAnsi="Arial" w:cs="Arial"/>
          <w:sz w:val="24"/>
          <w:szCs w:val="24"/>
        </w:rPr>
        <w:tab/>
        <w:t>02</w:t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</w:r>
      <w:r w:rsidRPr="006B54F3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1950"/>
      </w:tblGrid>
      <w:tr w:rsidR="00910291" w:rsidRPr="006B54F3" w:rsidTr="0034382F">
        <w:trPr>
          <w:trHeight w:val="375"/>
        </w:trPr>
        <w:tc>
          <w:tcPr>
            <w:tcW w:w="7110" w:type="dxa"/>
            <w:vAlign w:val="center"/>
          </w:tcPr>
          <w:p w:rsidR="00910291" w:rsidRPr="006B54F3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4F3">
              <w:rPr>
                <w:rFonts w:ascii="Arial" w:hAnsi="Arial" w:cs="Arial"/>
                <w:b/>
                <w:color w:val="000000"/>
                <w:sz w:val="24"/>
                <w:szCs w:val="24"/>
              </w:rPr>
              <w:t>EMENTA:</w:t>
            </w:r>
          </w:p>
        </w:tc>
        <w:tc>
          <w:tcPr>
            <w:tcW w:w="1950" w:type="dxa"/>
          </w:tcPr>
          <w:p w:rsidR="00910291" w:rsidRPr="006B54F3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Pr="006B54F3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Acesso à Justiça. Direitos Humanos. A jurisdição no estado contemporâneo. Conflito e Litígio. Auto e </w:t>
      </w:r>
      <w:proofErr w:type="spellStart"/>
      <w:r w:rsidRPr="006B54F3">
        <w:rPr>
          <w:rFonts w:ascii="Arial" w:hAnsi="Arial" w:cs="Arial"/>
          <w:color w:val="000000"/>
          <w:sz w:val="24"/>
          <w:szCs w:val="24"/>
        </w:rPr>
        <w:t>heterocomposição</w:t>
      </w:r>
      <w:proofErr w:type="spellEnd"/>
      <w:r w:rsidRPr="006B54F3">
        <w:rPr>
          <w:rFonts w:ascii="Arial" w:hAnsi="Arial" w:cs="Arial"/>
          <w:color w:val="000000"/>
          <w:sz w:val="24"/>
          <w:szCs w:val="24"/>
        </w:rPr>
        <w:t xml:space="preserve"> de conflitos.  </w:t>
      </w:r>
    </w:p>
    <w:p w:rsidR="00910291" w:rsidRPr="006B54F3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>Métodos Alternativos de Resolução de Disputa (</w:t>
      </w:r>
      <w:proofErr w:type="spellStart"/>
      <w:r w:rsidRPr="006B54F3">
        <w:rPr>
          <w:rFonts w:ascii="Arial" w:hAnsi="Arial" w:cs="Arial"/>
          <w:color w:val="000000"/>
          <w:sz w:val="24"/>
          <w:szCs w:val="24"/>
        </w:rPr>
        <w:t>Alternative</w:t>
      </w:r>
      <w:proofErr w:type="spellEnd"/>
      <w:r w:rsidRPr="006B54F3">
        <w:rPr>
          <w:rFonts w:ascii="Arial" w:hAnsi="Arial" w:cs="Arial"/>
          <w:color w:val="000000"/>
          <w:sz w:val="24"/>
          <w:szCs w:val="24"/>
        </w:rPr>
        <w:t xml:space="preserve"> Dispute </w:t>
      </w:r>
      <w:proofErr w:type="spellStart"/>
      <w:r w:rsidRPr="006B54F3">
        <w:rPr>
          <w:rFonts w:ascii="Arial" w:hAnsi="Arial" w:cs="Arial"/>
          <w:color w:val="000000"/>
          <w:sz w:val="24"/>
          <w:szCs w:val="24"/>
        </w:rPr>
        <w:t>Resolution</w:t>
      </w:r>
      <w:proofErr w:type="spellEnd"/>
      <w:r w:rsidRPr="006B54F3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10291" w:rsidRPr="006B54F3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Conciliação, Negociação, Mediação e Arbitragem. </w:t>
      </w:r>
    </w:p>
    <w:p w:rsidR="00910291" w:rsidRPr="006B54F3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 Conciliação no Poder Judiciário.  </w:t>
      </w:r>
    </w:p>
    <w:p w:rsidR="00910291" w:rsidRPr="006B54F3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Mediação: tendências atuais. 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Arbitragem.  Arbitragem no MERCOSUL. Utilização dos mecanismos alternativos de resolução de conflitos pelos operadores jurídicos.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b/>
          <w:color w:val="000000"/>
          <w:sz w:val="24"/>
          <w:szCs w:val="24"/>
        </w:rPr>
        <w:t xml:space="preserve">OBJETIVOS GERAIS: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Possibilitar aos alunos, a partir do estudo das propostas de inovação à resolução de disputas implementadas na sociedade contemporânea e no Brasil, análise </w:t>
      </w:r>
      <w:proofErr w:type="gramStart"/>
      <w:r w:rsidRPr="006B54F3">
        <w:rPr>
          <w:rFonts w:ascii="Arial" w:hAnsi="Arial" w:cs="Arial"/>
          <w:color w:val="000000"/>
          <w:sz w:val="24"/>
          <w:szCs w:val="24"/>
        </w:rPr>
        <w:t>acerca  do</w:t>
      </w:r>
      <w:proofErr w:type="gramEnd"/>
      <w:r w:rsidRPr="006B54F3">
        <w:rPr>
          <w:rFonts w:ascii="Arial" w:hAnsi="Arial" w:cs="Arial"/>
          <w:color w:val="000000"/>
          <w:sz w:val="24"/>
          <w:szCs w:val="24"/>
        </w:rPr>
        <w:t xml:space="preserve"> enfrentamento de questões como a eficiência dos instrumentos (judiciais e extrajudiciais) dispostos à composição de conflitos.</w:t>
      </w: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b/>
          <w:color w:val="000000"/>
          <w:sz w:val="24"/>
          <w:szCs w:val="24"/>
        </w:rPr>
        <w:t xml:space="preserve">CONTEÚDO PROGRAMÁTICO: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Acesso à Justiça e Direitos Humanos.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Propósitos da jurisdição no estado contemporâneo.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Conflito e Litígio.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Auto e </w:t>
      </w:r>
      <w:proofErr w:type="spellStart"/>
      <w:r w:rsidRPr="006B54F3">
        <w:rPr>
          <w:rFonts w:ascii="Arial" w:hAnsi="Arial" w:cs="Arial"/>
          <w:color w:val="000000"/>
          <w:sz w:val="24"/>
          <w:szCs w:val="24"/>
        </w:rPr>
        <w:t>heterocomposição</w:t>
      </w:r>
      <w:proofErr w:type="spellEnd"/>
      <w:r w:rsidRPr="006B54F3">
        <w:rPr>
          <w:rFonts w:ascii="Arial" w:hAnsi="Arial" w:cs="Arial"/>
          <w:color w:val="000000"/>
          <w:sz w:val="24"/>
          <w:szCs w:val="24"/>
        </w:rPr>
        <w:t xml:space="preserve"> de conflitos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>Métodos Alternativos de Resolução de Disputa (</w:t>
      </w:r>
      <w:proofErr w:type="spellStart"/>
      <w:r w:rsidRPr="006B54F3">
        <w:rPr>
          <w:rFonts w:ascii="Arial" w:hAnsi="Arial" w:cs="Arial"/>
          <w:color w:val="000000"/>
          <w:sz w:val="24"/>
          <w:szCs w:val="24"/>
        </w:rPr>
        <w:t>Alternative</w:t>
      </w:r>
      <w:proofErr w:type="spellEnd"/>
      <w:r w:rsidRPr="006B54F3">
        <w:rPr>
          <w:rFonts w:ascii="Arial" w:hAnsi="Arial" w:cs="Arial"/>
          <w:color w:val="000000"/>
          <w:sz w:val="24"/>
          <w:szCs w:val="24"/>
        </w:rPr>
        <w:t xml:space="preserve"> Dispute </w:t>
      </w:r>
      <w:proofErr w:type="spellStart"/>
      <w:r w:rsidRPr="006B54F3">
        <w:rPr>
          <w:rFonts w:ascii="Arial" w:hAnsi="Arial" w:cs="Arial"/>
          <w:color w:val="000000"/>
          <w:sz w:val="24"/>
          <w:szCs w:val="24"/>
        </w:rPr>
        <w:t>Resolution</w:t>
      </w:r>
      <w:proofErr w:type="spellEnd"/>
      <w:r w:rsidRPr="006B54F3">
        <w:rPr>
          <w:rFonts w:ascii="Arial" w:hAnsi="Arial" w:cs="Arial"/>
          <w:color w:val="000000"/>
          <w:sz w:val="24"/>
          <w:szCs w:val="24"/>
        </w:rPr>
        <w:t xml:space="preserve">).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lastRenderedPageBreak/>
        <w:t xml:space="preserve">Vantagens e desvantagens das ADR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>Conciliação,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>Negociação,</w:t>
      </w:r>
    </w:p>
    <w:p w:rsidR="00910291" w:rsidRPr="006B54F3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Mediação e Arbitragem.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Evolução histórica dos institutos.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Conciliação 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 xml:space="preserve">nciliação no Poder Judiciário: </w:t>
      </w:r>
      <w:r w:rsidRPr="006B54F3">
        <w:rPr>
          <w:rFonts w:ascii="Arial" w:hAnsi="Arial" w:cs="Arial"/>
          <w:color w:val="000000"/>
          <w:sz w:val="24"/>
          <w:szCs w:val="24"/>
        </w:rPr>
        <w:t xml:space="preserve">Justiça comum e Lei nº 9099/95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Mediação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Tendências atuais do instituto da Mediação.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O papel </w:t>
      </w:r>
      <w:proofErr w:type="gramStart"/>
      <w:r w:rsidRPr="006B54F3">
        <w:rPr>
          <w:rFonts w:ascii="Arial" w:hAnsi="Arial" w:cs="Arial"/>
          <w:color w:val="000000"/>
          <w:sz w:val="24"/>
          <w:szCs w:val="24"/>
        </w:rPr>
        <w:t>do  mediador</w:t>
      </w:r>
      <w:proofErr w:type="gramEnd"/>
      <w:r w:rsidRPr="006B54F3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Mediação familiar.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Mediação Preventiva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Arbitragem.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Dos árbitros.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Do procedimento arbitral.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Efeitos da sentença arbitral.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Instrumentos Internacionais de Arbitragem. 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Arbitragem no Mercosul. </w:t>
      </w:r>
    </w:p>
    <w:p w:rsidR="00910291" w:rsidRPr="006B54F3" w:rsidRDefault="00910291" w:rsidP="00836C2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O uso dos métodos alternativos de solução de conflitos pelo operador do direito.  </w:t>
      </w: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4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6B54F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sz w:val="24"/>
          <w:szCs w:val="24"/>
        </w:rPr>
        <w:t>Curso:</w:t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  <w:t>Direito</w:t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  <w:t xml:space="preserve">                                                     Período: 4º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0944">
        <w:rPr>
          <w:rFonts w:ascii="Arial" w:hAnsi="Arial" w:cs="Arial"/>
          <w:sz w:val="24"/>
          <w:szCs w:val="24"/>
        </w:rPr>
        <w:t xml:space="preserve">Disciplina:     </w:t>
      </w:r>
      <w:r w:rsidRPr="00200944">
        <w:rPr>
          <w:rFonts w:ascii="Arial" w:hAnsi="Arial" w:cs="Arial"/>
          <w:b/>
          <w:color w:val="000000"/>
          <w:sz w:val="24"/>
          <w:szCs w:val="24"/>
        </w:rPr>
        <w:t>DIREITO PENAL III</w:t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sz w:val="24"/>
          <w:szCs w:val="24"/>
        </w:rPr>
        <w:t>Créditos:</w:t>
      </w:r>
      <w:r w:rsidRPr="00200944">
        <w:rPr>
          <w:rFonts w:ascii="Arial" w:hAnsi="Arial" w:cs="Arial"/>
          <w:sz w:val="24"/>
          <w:szCs w:val="24"/>
        </w:rPr>
        <w:tab/>
        <w:t>04</w:t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</w:r>
      <w:r w:rsidRPr="00200944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1950"/>
      </w:tblGrid>
      <w:tr w:rsidR="00910291" w:rsidRPr="00200944" w:rsidTr="0034382F">
        <w:trPr>
          <w:trHeight w:val="375"/>
        </w:trPr>
        <w:tc>
          <w:tcPr>
            <w:tcW w:w="7110" w:type="dxa"/>
            <w:vAlign w:val="center"/>
          </w:tcPr>
          <w:p w:rsidR="00910291" w:rsidRPr="00200944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9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1950" w:type="dxa"/>
          </w:tcPr>
          <w:p w:rsidR="00910291" w:rsidRPr="00200944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>Crimes contra a Pessoa. Dos crimes contra a Vida. Das Lesões Corporais.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Periclitação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da Vida e da Saúde. Dos Crimes contra a Honra. Dos crimes contra a Liberdade Individual. Dos crimes contra o Patrimônio.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b/>
          <w:color w:val="000000"/>
          <w:sz w:val="24"/>
          <w:szCs w:val="24"/>
        </w:rPr>
        <w:t xml:space="preserve">OBJETIVOS: </w:t>
      </w:r>
    </w:p>
    <w:p w:rsidR="00910291" w:rsidRPr="00200944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lastRenderedPageBreak/>
        <w:t>Gerais:</w:t>
      </w:r>
      <w:r w:rsidRPr="0020094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0944">
        <w:rPr>
          <w:rFonts w:ascii="Arial" w:hAnsi="Arial" w:cs="Arial"/>
          <w:color w:val="000000"/>
          <w:sz w:val="24"/>
          <w:szCs w:val="24"/>
        </w:rPr>
        <w:t>Fazer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0944">
        <w:rPr>
          <w:rFonts w:ascii="Arial" w:hAnsi="Arial" w:cs="Arial"/>
          <w:color w:val="000000"/>
          <w:sz w:val="24"/>
          <w:szCs w:val="24"/>
        </w:rPr>
        <w:t xml:space="preserve">com que o aluno adquira conhecimentos do Direito Penal – Parte Especial, fornecendo-lhes informações sobre a disciplina de forma que no exercício da advocacia, ou na preparação para esta, saiba solucionar questões concretas voltadas ao Direito Material. 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>Específicos: Fazer com que o aluno participe em sala de aula de estudos de casos concretos, adquirindo assim o domínio dos tipos penais, bem como conhecimentos teóricos que possibilitem a resolução de questões que no futuro se lhe apresentem e, adquira também habilidade no manuseio de Códigos e Fontes de Pesquisa.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b/>
          <w:color w:val="000000"/>
          <w:sz w:val="24"/>
          <w:szCs w:val="24"/>
        </w:rPr>
        <w:t xml:space="preserve">BIBLIOGRAFIA BÁSICA:    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NUCCI, Guilherme de Souza. Código Penal Comentado. São Paulo. Revista dos Tribunais. 2002.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FERRAJOLI, LUIGI.: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Derecho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Razón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: Teoria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del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garantismo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penal. Valladolid. 1998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NUCCI, Guilherme de Souza. Código Penal Comentado. São Paulo. Revista dos Tribunais, 2003.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>BITTENCOURT, Cézar Roberto. Tratado de Direito Penal.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0944">
        <w:rPr>
          <w:rFonts w:ascii="Arial" w:hAnsi="Arial" w:cs="Arial"/>
          <w:color w:val="000000"/>
          <w:sz w:val="24"/>
          <w:szCs w:val="24"/>
        </w:rPr>
        <w:t xml:space="preserve">Revista dos Tribunais. 2002.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CAPEZ, Fernando. Manual de Direito Penal. Saraiva. 2002.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0944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ZAFFARONI, Eugenio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Raúl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e PIERANGELI, José Henrique. Manual de Direito Penal brasileiro. São Paulo: RT, 2002.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BATISTA, Nilo. Introdução crítica ao Direito Penal Brasileiro. Rio de Janeiro: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Revan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>, 1990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200944">
        <w:rPr>
          <w:rFonts w:ascii="Arial" w:hAnsi="Arial" w:cs="Arial"/>
          <w:color w:val="000000"/>
          <w:sz w:val="24"/>
          <w:szCs w:val="24"/>
        </w:rPr>
        <w:t xml:space="preserve">BISSOLI.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FILHO, Francisco. Estigmas da criminalização: dos antecedentes à reincidência criminal. Florianópolis: Jurídica, 1998.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CERVINI,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Raúl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. Os Processos de Descriminalização. Rio de Janeiro: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Revan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, 1999. CIRINO DOS SANTOS, Juarez. As raízes do crime. Rio de Janeiro: Forense, 1984. HULSMAN,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Louk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. Penas Perdidas. Niterói: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Luam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, 1993.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t xml:space="preserve">CARVALHO, Salo de. Penas e Garantias: Uma leitura do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garantismo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penal de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Luiji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Ferrajoli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no Brasil. Rio de Janeiro. Lúmen Júris. 2001.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color w:val="000000"/>
          <w:sz w:val="24"/>
          <w:szCs w:val="24"/>
        </w:rPr>
        <w:lastRenderedPageBreak/>
        <w:t xml:space="preserve">THUMS, Gilberto. Código Penal Anotado: abordagem objetiva – Porto Alegre. Sapiens. 2010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944">
        <w:rPr>
          <w:rFonts w:ascii="Arial" w:hAnsi="Arial" w:cs="Arial"/>
          <w:b/>
          <w:color w:val="000000"/>
          <w:sz w:val="24"/>
          <w:szCs w:val="24"/>
        </w:rPr>
        <w:t xml:space="preserve">OUTRAS REFERÊNCIAS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00944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200944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00944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200944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00944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200944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00944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200944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200944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200944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00944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200944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 </w:t>
      </w: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0094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sz w:val="24"/>
          <w:szCs w:val="24"/>
        </w:rPr>
        <w:t>Curso:</w:t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  <w:t>Direito</w:t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  <w:t xml:space="preserve">                                                     Período: 4º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FBD">
        <w:rPr>
          <w:rFonts w:ascii="Arial" w:hAnsi="Arial" w:cs="Arial"/>
          <w:sz w:val="24"/>
          <w:szCs w:val="24"/>
        </w:rPr>
        <w:t xml:space="preserve">Disciplina:     </w:t>
      </w:r>
      <w:r w:rsidRPr="00122FBD">
        <w:rPr>
          <w:rFonts w:ascii="Arial" w:hAnsi="Arial" w:cs="Arial"/>
          <w:b/>
          <w:color w:val="000000"/>
          <w:sz w:val="24"/>
          <w:szCs w:val="24"/>
        </w:rPr>
        <w:t>DIREITO CIVIL III</w:t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sz w:val="24"/>
          <w:szCs w:val="24"/>
        </w:rPr>
        <w:t>Créditos:</w:t>
      </w:r>
      <w:r w:rsidRPr="00122FBD">
        <w:rPr>
          <w:rFonts w:ascii="Arial" w:hAnsi="Arial" w:cs="Arial"/>
          <w:sz w:val="24"/>
          <w:szCs w:val="24"/>
        </w:rPr>
        <w:tab/>
        <w:t>04</w:t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</w:r>
      <w:r w:rsidRPr="00122FBD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Dos contratos em geral.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Estudo da formação dos Contratos.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Extinção dos Contratos.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Visão estrutural dos Contratos.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Princípios que regem os contratos.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Função Social do Contrato.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Classificação dos Contratos.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Contrato inominado.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Interpretação dos contratos.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Vícios Redibitórios. Evicção.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Breves noções da aplicabilidade do CDC no âmbito contratual.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Dos contratos em espécie: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Da compra e venda.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Doação. Locação.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Modalidades de Empréstimo.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Depósito. Mandato.  </w:t>
      </w:r>
    </w:p>
    <w:p w:rsidR="00910291" w:rsidRPr="00122FBD" w:rsidRDefault="00910291" w:rsidP="00836C2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Seguro. Contrato de Fiança. </w:t>
      </w:r>
    </w:p>
    <w:p w:rsidR="00910291" w:rsidRPr="00122FBD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BIBLIOGRÁFIA BÁSICA: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GAGLIANO, Pablo </w:t>
      </w:r>
      <w:proofErr w:type="spellStart"/>
      <w:r w:rsidRPr="00122FBD">
        <w:rPr>
          <w:rFonts w:ascii="Arial" w:hAnsi="Arial" w:cs="Arial"/>
          <w:color w:val="000000"/>
          <w:sz w:val="24"/>
          <w:szCs w:val="24"/>
        </w:rPr>
        <w:t>Stolze</w:t>
      </w:r>
      <w:proofErr w:type="spellEnd"/>
      <w:r w:rsidRPr="00122FBD">
        <w:rPr>
          <w:rFonts w:ascii="Arial" w:hAnsi="Arial" w:cs="Arial"/>
          <w:color w:val="000000"/>
          <w:sz w:val="24"/>
          <w:szCs w:val="24"/>
        </w:rPr>
        <w:t xml:space="preserve">. PAMPLONA FILHO, Rodolfo. Novo curso de Direito Civil. Contratos. Editora Saraiva. São Paulo, 2ª. Edição – Saraiva 2006.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VENOSA, Sílvio de Salvo. Direito Civil: Teoria Geral das Obrigações e Teoria Geral dos Contratos - 7º Edição - São Paulo: Atlas, 2007.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>____________________</w:t>
      </w:r>
      <w:proofErr w:type="gramStart"/>
      <w:r w:rsidRPr="00122FBD">
        <w:rPr>
          <w:rFonts w:ascii="Arial" w:hAnsi="Arial" w:cs="Arial"/>
          <w:color w:val="000000"/>
          <w:sz w:val="24"/>
          <w:szCs w:val="24"/>
        </w:rPr>
        <w:t>_.Direito</w:t>
      </w:r>
      <w:proofErr w:type="gramEnd"/>
      <w:r w:rsidRPr="00122FBD">
        <w:rPr>
          <w:rFonts w:ascii="Arial" w:hAnsi="Arial" w:cs="Arial"/>
          <w:color w:val="000000"/>
          <w:sz w:val="24"/>
          <w:szCs w:val="24"/>
        </w:rPr>
        <w:t xml:space="preserve"> Civil: Contratos em espécie – 11ª. Edição – São Paulo: Atlas, volume III, 2011. 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VENOSA, Silvio de Salvo. Código Civil Interpretado. 2ª. Ed. Editora Atlas, 2011.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DINIZ, Maria Helena. Teoria das Obrigações contratuais e extracontratuais. 27ª edição. São Paulo Ed. Saraiva 2011.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GAGLIANO, Pablo </w:t>
      </w:r>
      <w:proofErr w:type="spellStart"/>
      <w:r w:rsidRPr="00122FBD">
        <w:rPr>
          <w:rFonts w:ascii="Arial" w:hAnsi="Arial" w:cs="Arial"/>
          <w:color w:val="000000"/>
          <w:sz w:val="24"/>
          <w:szCs w:val="24"/>
        </w:rPr>
        <w:t>Stolze</w:t>
      </w:r>
      <w:proofErr w:type="spellEnd"/>
      <w:r w:rsidRPr="00122FBD">
        <w:rPr>
          <w:rFonts w:ascii="Arial" w:hAnsi="Arial" w:cs="Arial"/>
          <w:color w:val="000000"/>
          <w:sz w:val="24"/>
          <w:szCs w:val="24"/>
        </w:rPr>
        <w:t>. PAMPLONA FILHO, Rodolfo. Novo curso de direito civil. Contratos: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FBD">
        <w:rPr>
          <w:rFonts w:ascii="Arial" w:hAnsi="Arial" w:cs="Arial"/>
          <w:color w:val="000000"/>
          <w:sz w:val="24"/>
          <w:szCs w:val="24"/>
        </w:rPr>
        <w:t>teroria</w:t>
      </w:r>
      <w:proofErr w:type="spellEnd"/>
      <w:r w:rsidRPr="00122FBD">
        <w:rPr>
          <w:rFonts w:ascii="Arial" w:hAnsi="Arial" w:cs="Arial"/>
          <w:color w:val="000000"/>
          <w:sz w:val="24"/>
          <w:szCs w:val="24"/>
        </w:rPr>
        <w:t xml:space="preserve"> geral. Volume 5. 7ª ed. Editora Saraiva 2011.  </w:t>
      </w:r>
    </w:p>
    <w:p w:rsidR="00910291" w:rsidRPr="00122FB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FBD">
        <w:rPr>
          <w:rFonts w:ascii="Arial" w:hAnsi="Arial" w:cs="Arial"/>
          <w:color w:val="000000"/>
          <w:sz w:val="24"/>
          <w:szCs w:val="24"/>
        </w:rPr>
        <w:t xml:space="preserve">GAGLIANO, Pablo </w:t>
      </w:r>
      <w:proofErr w:type="spellStart"/>
      <w:r w:rsidRPr="00122FBD">
        <w:rPr>
          <w:rFonts w:ascii="Arial" w:hAnsi="Arial" w:cs="Arial"/>
          <w:color w:val="000000"/>
          <w:sz w:val="24"/>
          <w:szCs w:val="24"/>
        </w:rPr>
        <w:t>Stolze</w:t>
      </w:r>
      <w:proofErr w:type="spellEnd"/>
      <w:r w:rsidRPr="00122FBD">
        <w:rPr>
          <w:rFonts w:ascii="Arial" w:hAnsi="Arial" w:cs="Arial"/>
          <w:color w:val="000000"/>
          <w:sz w:val="24"/>
          <w:szCs w:val="24"/>
        </w:rPr>
        <w:t xml:space="preserve">. PAMPLONA FILHO, Rodolfo. Novo curso de direito civil. Contratos em espécie. Volume IV. 4ª ed. Editora Saraiva 2011.  </w:t>
      </w:r>
    </w:p>
    <w:p w:rsidR="00910291" w:rsidRDefault="00910291" w:rsidP="00910291">
      <w:pPr>
        <w:spacing w:line="360" w:lineRule="auto"/>
        <w:jc w:val="both"/>
      </w:pPr>
      <w:r w:rsidRPr="00122FBD">
        <w:rPr>
          <w:rFonts w:ascii="Arial" w:hAnsi="Arial" w:cs="Arial"/>
          <w:color w:val="000000"/>
          <w:sz w:val="24"/>
          <w:szCs w:val="24"/>
        </w:rPr>
        <w:t>RODRIGUES, Sílvio. Curso de Direito Civil. Dos contratos e das declarações unilaterais da vontade.  Saraiva, 30ª. Edição, 2006.</w:t>
      </w:r>
      <w:r>
        <w:rPr>
          <w:color w:val="000000"/>
          <w:sz w:val="22"/>
        </w:rPr>
        <w:t xml:space="preserve">  </w:t>
      </w:r>
    </w:p>
    <w:p w:rsidR="00910291" w:rsidRDefault="00910291" w:rsidP="00910291"/>
    <w:p w:rsidR="00910291" w:rsidRDefault="00910291" w:rsidP="00910291">
      <w:r>
        <w:rPr>
          <w:sz w:val="24"/>
        </w:rPr>
        <w:t xml:space="preserve"> </w:t>
      </w: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sz w:val="24"/>
          <w:szCs w:val="24"/>
        </w:rPr>
        <w:t>Curso:</w:t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  <w:t>Direito</w:t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58B8">
        <w:rPr>
          <w:rFonts w:ascii="Arial" w:hAnsi="Arial" w:cs="Arial"/>
          <w:sz w:val="24"/>
          <w:szCs w:val="24"/>
        </w:rPr>
        <w:t xml:space="preserve">Disciplina:     </w:t>
      </w:r>
      <w:r w:rsidRPr="00DC58B8">
        <w:rPr>
          <w:rFonts w:ascii="Arial" w:hAnsi="Arial" w:cs="Arial"/>
          <w:b/>
          <w:color w:val="000000"/>
          <w:sz w:val="24"/>
          <w:szCs w:val="24"/>
        </w:rPr>
        <w:t>DIREITO PENAL II</w:t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sz w:val="24"/>
          <w:szCs w:val="24"/>
        </w:rPr>
        <w:t>Créditos:</w:t>
      </w:r>
      <w:r w:rsidRPr="00DC58B8">
        <w:rPr>
          <w:rFonts w:ascii="Arial" w:hAnsi="Arial" w:cs="Arial"/>
          <w:sz w:val="24"/>
          <w:szCs w:val="24"/>
        </w:rPr>
        <w:tab/>
        <w:t>04</w:t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</w:r>
      <w:r w:rsidRPr="00DC58B8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DC58B8" w:rsidRDefault="00910291" w:rsidP="00836C27">
      <w:pPr>
        <w:pStyle w:val="PargrafodaLista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Teoria Geral da Pena. </w:t>
      </w:r>
    </w:p>
    <w:p w:rsidR="00910291" w:rsidRPr="00DC58B8" w:rsidRDefault="00910291" w:rsidP="00836C27">
      <w:pPr>
        <w:pStyle w:val="PargrafodaLista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Aplicação da Pena.  </w:t>
      </w:r>
    </w:p>
    <w:p w:rsidR="00910291" w:rsidRPr="00DC58B8" w:rsidRDefault="00910291" w:rsidP="00836C27">
      <w:pPr>
        <w:pStyle w:val="PargrafodaLista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Suspensão Condicional da Pena.  </w:t>
      </w:r>
    </w:p>
    <w:p w:rsidR="00910291" w:rsidRPr="00DC58B8" w:rsidRDefault="00910291" w:rsidP="00836C27">
      <w:pPr>
        <w:pStyle w:val="PargrafodaLista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Livramento Condicional.  </w:t>
      </w:r>
    </w:p>
    <w:p w:rsidR="00910291" w:rsidRPr="00DC58B8" w:rsidRDefault="00910291" w:rsidP="00836C27">
      <w:pPr>
        <w:pStyle w:val="PargrafodaLista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Ação Penal.  </w:t>
      </w:r>
    </w:p>
    <w:p w:rsidR="00910291" w:rsidRPr="00DC58B8" w:rsidRDefault="00910291" w:rsidP="00836C27">
      <w:pPr>
        <w:pStyle w:val="PargrafodaLista"/>
        <w:numPr>
          <w:ilvl w:val="0"/>
          <w:numId w:val="3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Extinção da Punibilidade.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BIBLIOGRAFIA BÁSICA: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BITENCOURT, Cezar Roberto. Manual de Direito Penal: parte geral. São Paulo: RT, 2000.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CAPEZ, Fernando. Curso de Direito Penal: parte geral. São Paulo: Saraiva, 2001 FERRAJOLI, LUIGI.: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Derecho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Razón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: Teoria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del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garantismo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 penal. Valladolid. 1998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NUCCI, Guilherme de Souza. Código Penal Comentado. São Paulo. Revista dos Tribunais, 2003.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TOLEDO, Francisco de Assis. Princípios Básicos de Direito Penal. São Paulo: Saraiva 1999.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ZAFFARONI, Eugenio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Raúl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 e PIERANGELI, José Henrique. Manual de Direito Penal brasileiro. São Paulo: RT, 2002.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COSTA JR., Paulo José. Curso Completo de Direito Penal. São Paulo: Saraiva 1999.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DELMANTO, Celso. Código Penal Comentado.  3ª ed. Rio de Janeiro: Renovar, 1997. 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GOMES, Luiz Flávio. Erro de tipo e erro de proibição: e a evolução da teoria causal- naturalista para a teoria finalista da ação. São Paulo: RT, 1992.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JÚNIOR, Paulo José da Costa. Comentários ao Código Penal. São Paulo. Saraiva. 2002.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 xml:space="preserve">LUISI, Luiz. Os Princípios Constitucionais Penais. Porto Alegre: Fabris, 1991.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>NUCCI, Guilherme de Souza. Código Penal Comentado. São Paulo. Revista dos Tribunais.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8B8">
        <w:rPr>
          <w:rFonts w:ascii="Arial" w:hAnsi="Arial" w:cs="Arial"/>
          <w:color w:val="000000"/>
          <w:sz w:val="24"/>
          <w:szCs w:val="24"/>
        </w:rPr>
        <w:t xml:space="preserve">2002.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color w:val="000000"/>
          <w:sz w:val="24"/>
          <w:szCs w:val="24"/>
        </w:rPr>
        <w:t>TOLEDO, Francisco de Assis. Princípios básicos de Direito Penal. Saraiva.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8B8">
        <w:rPr>
          <w:rFonts w:ascii="Arial" w:hAnsi="Arial" w:cs="Arial"/>
          <w:color w:val="000000"/>
          <w:sz w:val="24"/>
          <w:szCs w:val="24"/>
        </w:rPr>
        <w:t xml:space="preserve">2002. THUMS, Gilberto. Código Penal Anotado: abordagem objetiva – Porto Alegre. Sapiens. 2010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8B8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58B8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DC58B8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8B8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DC58B8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58B8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DC58B8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DC58B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58B8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DC58B8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DC58B8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DC58B8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Default="00910291" w:rsidP="00910291">
      <w:pPr>
        <w:spacing w:line="360" w:lineRule="auto"/>
        <w:jc w:val="both"/>
      </w:pPr>
      <w:proofErr w:type="gramStart"/>
      <w:r w:rsidRPr="00DC58B8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DC58B8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</w:t>
      </w:r>
      <w:r>
        <w:rPr>
          <w:b/>
          <w:color w:val="000000"/>
          <w:sz w:val="24"/>
        </w:rPr>
        <w:tab/>
        <w:t xml:space="preserve"> </w:t>
      </w:r>
    </w:p>
    <w:p w:rsidR="00910291" w:rsidRDefault="00910291" w:rsidP="00910291"/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sz w:val="24"/>
          <w:szCs w:val="24"/>
        </w:rPr>
        <w:lastRenderedPageBreak/>
        <w:t>Curso:</w:t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  <w:t>Direito</w:t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A0D">
        <w:rPr>
          <w:rFonts w:ascii="Arial" w:hAnsi="Arial" w:cs="Arial"/>
          <w:sz w:val="24"/>
          <w:szCs w:val="24"/>
        </w:rPr>
        <w:t xml:space="preserve">Disciplina:     </w:t>
      </w:r>
      <w:r w:rsidRPr="00951A0D">
        <w:rPr>
          <w:rFonts w:ascii="Arial" w:hAnsi="Arial" w:cs="Arial"/>
          <w:b/>
          <w:color w:val="000000"/>
          <w:sz w:val="24"/>
          <w:szCs w:val="24"/>
        </w:rPr>
        <w:t>DIREITOS HUMANOS</w:t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sz w:val="24"/>
          <w:szCs w:val="24"/>
        </w:rPr>
        <w:t>Créditos:</w:t>
      </w:r>
      <w:r w:rsidRPr="00951A0D">
        <w:rPr>
          <w:rFonts w:ascii="Arial" w:hAnsi="Arial" w:cs="Arial"/>
          <w:sz w:val="24"/>
          <w:szCs w:val="24"/>
        </w:rPr>
        <w:tab/>
        <w:t>02</w:t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</w:r>
      <w:r w:rsidRPr="00951A0D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025"/>
      </w:tblGrid>
      <w:tr w:rsidR="00910291" w:rsidRPr="00951A0D" w:rsidTr="0034382F">
        <w:trPr>
          <w:trHeight w:val="375"/>
        </w:trPr>
        <w:tc>
          <w:tcPr>
            <w:tcW w:w="7020" w:type="dxa"/>
            <w:vAlign w:val="center"/>
          </w:tcPr>
          <w:p w:rsidR="00910291" w:rsidRPr="00951A0D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A0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CONTEÚDOS PROGRAMÁTICOS: </w:t>
            </w:r>
          </w:p>
        </w:tc>
        <w:tc>
          <w:tcPr>
            <w:tcW w:w="2025" w:type="dxa"/>
          </w:tcPr>
          <w:p w:rsidR="00910291" w:rsidRPr="00951A0D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Fundamentação histórica e filosófica dos direitos humanos: ampliação conceitual.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Direitos da primeira geração.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Direitos da segunda geração.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Direitos da terceira geração.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Fundamentação jurídica dos Direitos Humanos.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Concepção jus naturalista.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Concepção científico-positivista.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Concepção crítico-materialista.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O significado contemporâneo dos direitos humanos.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Contexto político-jurídico brasileiro.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O significado do estado democrático de direito. Direitos humanos,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Controle social e segurança </w:t>
      </w:r>
      <w:proofErr w:type="spellStart"/>
      <w:r w:rsidRPr="00951A0D">
        <w:rPr>
          <w:rFonts w:ascii="Arial" w:hAnsi="Arial" w:cs="Arial"/>
          <w:color w:val="000000"/>
          <w:sz w:val="24"/>
          <w:szCs w:val="24"/>
        </w:rPr>
        <w:t>publica</w:t>
      </w:r>
      <w:proofErr w:type="spellEnd"/>
      <w:r w:rsidRPr="00951A0D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10291" w:rsidRPr="00951A0D" w:rsidRDefault="00910291" w:rsidP="00836C27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Direitos humanos e modelos de desenvolvimento. </w:t>
      </w:r>
    </w:p>
    <w:p w:rsidR="00910291" w:rsidRPr="00951A0D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BOBBIO, Norberto. A era dos direitos. Rio de Janeiro: Campus, 1992.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COMPARATO, Fábio Konder. A afirmação histórica dos direitos humanos. São Paulo: Saraiva 2010.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Ética – Direito, moral e religião no mundo moderno. São Paulo: Companhia das Letras, 2006.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PIOVESAN, Flávia. Direitos humanos e o direito constitucional internacional. São Paulo: Max </w:t>
      </w:r>
      <w:proofErr w:type="spellStart"/>
      <w:r w:rsidRPr="00951A0D">
        <w:rPr>
          <w:rFonts w:ascii="Arial" w:hAnsi="Arial" w:cs="Arial"/>
          <w:color w:val="000000"/>
          <w:sz w:val="24"/>
          <w:szCs w:val="24"/>
        </w:rPr>
        <w:t>Limonad</w:t>
      </w:r>
      <w:proofErr w:type="spellEnd"/>
      <w:r w:rsidRPr="00951A0D">
        <w:rPr>
          <w:rFonts w:ascii="Arial" w:hAnsi="Arial" w:cs="Arial"/>
          <w:color w:val="000000"/>
          <w:sz w:val="24"/>
          <w:szCs w:val="24"/>
        </w:rPr>
        <w:t xml:space="preserve">, 1997.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DIMENSTEIN, Gilberto. O cidadão de papel - a infância, a adolescência e os direitos humanos no Brasil. São Paulo: Ática, 2009.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lastRenderedPageBreak/>
        <w:t xml:space="preserve">LAFER, Celso. A reconstrução dos direitos humanos: um diálogo com o pensamento de Hannah Arendt. São Paulo: Companhia das Letras, 1988.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LYNN, Hunt. A invenção dos direitos humanos. São Paulo: Companhia das Letras, 2009.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0D">
        <w:rPr>
          <w:rFonts w:ascii="Arial" w:hAnsi="Arial" w:cs="Arial"/>
          <w:color w:val="000000"/>
          <w:sz w:val="24"/>
          <w:szCs w:val="24"/>
        </w:rPr>
        <w:t xml:space="preserve">SANTOS, Boaventura de Souza. A crítica da razão indolente: contra o desperdício da experiência. Para um novo senso comum: a ciência, o direito e a política na transição paradigmática. São Paulo: Cortez, 2007. </w:t>
      </w:r>
    </w:p>
    <w:p w:rsidR="00910291" w:rsidRPr="00951A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sz w:val="24"/>
          <w:szCs w:val="24"/>
        </w:rPr>
        <w:t>Curso:</w:t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  <w:t>Direito</w:t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601B">
        <w:rPr>
          <w:rFonts w:ascii="Arial" w:hAnsi="Arial" w:cs="Arial"/>
          <w:sz w:val="24"/>
          <w:szCs w:val="24"/>
        </w:rPr>
        <w:t xml:space="preserve">Disciplina:     </w:t>
      </w:r>
      <w:r w:rsidRPr="0042601B">
        <w:rPr>
          <w:rFonts w:ascii="Arial" w:hAnsi="Arial" w:cs="Arial"/>
          <w:b/>
          <w:color w:val="000000"/>
          <w:sz w:val="24"/>
          <w:szCs w:val="24"/>
        </w:rPr>
        <w:t>HERMENÊUTICA JURÍDICA</w:t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sz w:val="24"/>
          <w:szCs w:val="24"/>
        </w:rPr>
        <w:t>Créditos:</w:t>
      </w:r>
      <w:r w:rsidRPr="0042601B">
        <w:rPr>
          <w:rFonts w:ascii="Arial" w:hAnsi="Arial" w:cs="Arial"/>
          <w:sz w:val="24"/>
          <w:szCs w:val="24"/>
        </w:rPr>
        <w:tab/>
        <w:t>02</w:t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</w:r>
      <w:r w:rsidRPr="0042601B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Conceito: hermenêutica, interpretação, aplicação. 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Linguagem e hermenêutica;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Teoria do Ordenamento jurídico: sistema, lacunas, antinomias;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Métodos de Interpretação: gramatical, lógico, sistemático, histórico, sociológico, evolutivo, teleológico e axiológico;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Tipos de interpretação: extensiva, restritiva, especificadora;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Interpretação e integração: relação e limites; </w:t>
      </w:r>
    </w:p>
    <w:p w:rsidR="00910291" w:rsidRPr="0042601B" w:rsidRDefault="00910291" w:rsidP="00836C27">
      <w:pPr>
        <w:pStyle w:val="PargrafodaLista"/>
        <w:numPr>
          <w:ilvl w:val="0"/>
          <w:numId w:val="3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Hermenêutica constitucional. </w:t>
      </w:r>
    </w:p>
    <w:p w:rsidR="00910291" w:rsidRPr="0042601B" w:rsidRDefault="00910291" w:rsidP="00910291">
      <w:pPr>
        <w:pStyle w:val="PargrafodaList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GADAMER, Hans-Georg. Verdade e método: traços fundamentais de uma hermenêutica filosófica. Volume 1. Petrópolis: Vozes, 1997.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_______. Verdade e método: complementos e índice. Volume 2. Petrópolis: Vozes, 1997. 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HABERMAS, Jürgen. Consciência moral e agir comunicativo. Rio de Janeiro: Tempo Brasileiro 1989.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REALE, Miguel. Fontes e modelos do direito: para um novo paradigma hermenêutico. São Paulo: Saraiva 1999. 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lastRenderedPageBreak/>
        <w:t xml:space="preserve">AZEVEDO, Plauto Faraco de. Aplicação do direito e contexto social. São Paulo: Ed. Revista dos Tribunais, 1998. 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BOBBIO, Norberto. O positivismo jurídico: lições de filosofia do direito. São Paulo: Ícone, 1995.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_______. Teoria do ordenamento Jurídico. Brasília: UnB, 1996.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FERRAZ JÚNIOR, Tércio S. Introdução ao estudo do direito: técnica, decisão, dominação. São Paulo: Atlas, 1995.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KELSEN, Hans. A ilusão da justiça. São Paulo, Martins Fontes, 2000.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_______. O problema da justiça. São Paulo, Martins Fontes, 1998.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PERELMAN, </w:t>
      </w:r>
      <w:proofErr w:type="spellStart"/>
      <w:r w:rsidRPr="0042601B">
        <w:rPr>
          <w:rFonts w:ascii="Arial" w:hAnsi="Arial" w:cs="Arial"/>
          <w:color w:val="000000"/>
          <w:sz w:val="24"/>
          <w:szCs w:val="24"/>
        </w:rPr>
        <w:t>Chaïm</w:t>
      </w:r>
      <w:proofErr w:type="spellEnd"/>
      <w:r w:rsidRPr="0042601B">
        <w:rPr>
          <w:rFonts w:ascii="Arial" w:hAnsi="Arial" w:cs="Arial"/>
          <w:color w:val="000000"/>
          <w:sz w:val="24"/>
          <w:szCs w:val="24"/>
        </w:rPr>
        <w:t xml:space="preserve">. Lógica jurídica: nova retórica. São Paulo: Martins Fontes, 1998. FREITAS, Juarez. A interpretação sistemática do direito. São Paulo: Malheiros, 2002. 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1B">
        <w:rPr>
          <w:rFonts w:ascii="Arial" w:hAnsi="Arial" w:cs="Arial"/>
          <w:color w:val="000000"/>
          <w:sz w:val="24"/>
          <w:szCs w:val="24"/>
        </w:rPr>
        <w:t xml:space="preserve">STRECK, </w:t>
      </w:r>
      <w:proofErr w:type="spellStart"/>
      <w:r w:rsidRPr="0042601B">
        <w:rPr>
          <w:rFonts w:ascii="Arial" w:hAnsi="Arial" w:cs="Arial"/>
          <w:color w:val="000000"/>
          <w:sz w:val="24"/>
          <w:szCs w:val="24"/>
        </w:rPr>
        <w:t>Lênio</w:t>
      </w:r>
      <w:proofErr w:type="spellEnd"/>
      <w:r w:rsidRPr="0042601B">
        <w:rPr>
          <w:rFonts w:ascii="Arial" w:hAnsi="Arial" w:cs="Arial"/>
          <w:color w:val="000000"/>
          <w:sz w:val="24"/>
          <w:szCs w:val="24"/>
        </w:rPr>
        <w:t xml:space="preserve"> Luiz. Hermenêutica jurídica </w:t>
      </w:r>
      <w:proofErr w:type="gramStart"/>
      <w:r w:rsidRPr="0042601B">
        <w:rPr>
          <w:rFonts w:ascii="Arial" w:hAnsi="Arial" w:cs="Arial"/>
          <w:color w:val="000000"/>
          <w:sz w:val="24"/>
          <w:szCs w:val="24"/>
        </w:rPr>
        <w:t>e(</w:t>
      </w:r>
      <w:proofErr w:type="gramEnd"/>
      <w:r w:rsidRPr="0042601B">
        <w:rPr>
          <w:rFonts w:ascii="Arial" w:hAnsi="Arial" w:cs="Arial"/>
          <w:color w:val="000000"/>
          <w:sz w:val="24"/>
          <w:szCs w:val="24"/>
        </w:rPr>
        <w:t xml:space="preserve">m) crise. Porto Alegre: Livraria do Advogado, 2001. </w:t>
      </w: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2601B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sz w:val="24"/>
          <w:szCs w:val="24"/>
        </w:rPr>
        <w:t>Curso:</w:t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  <w:t>Direito</w:t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  <w:t xml:space="preserve">                                                     Período: 4º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4A61">
        <w:rPr>
          <w:rFonts w:ascii="Arial" w:hAnsi="Arial" w:cs="Arial"/>
          <w:sz w:val="24"/>
          <w:szCs w:val="24"/>
        </w:rPr>
        <w:t xml:space="preserve">Disciplina:     </w:t>
      </w:r>
      <w:r w:rsidRPr="003B4A61">
        <w:rPr>
          <w:rFonts w:ascii="Arial" w:hAnsi="Arial" w:cs="Arial"/>
          <w:b/>
          <w:color w:val="000000"/>
          <w:sz w:val="24"/>
          <w:szCs w:val="24"/>
        </w:rPr>
        <w:t>DIREITO CONSTITUCIONAL III</w:t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sz w:val="24"/>
          <w:szCs w:val="24"/>
        </w:rPr>
        <w:t>Créditos:</w:t>
      </w:r>
      <w:r w:rsidRPr="003B4A61">
        <w:rPr>
          <w:rFonts w:ascii="Arial" w:hAnsi="Arial" w:cs="Arial"/>
          <w:sz w:val="24"/>
          <w:szCs w:val="24"/>
        </w:rPr>
        <w:tab/>
        <w:t>04</w:t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</w:r>
      <w:r w:rsidRPr="003B4A61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1950"/>
      </w:tblGrid>
      <w:tr w:rsidR="00910291" w:rsidRPr="003B4A61" w:rsidTr="0034382F">
        <w:trPr>
          <w:trHeight w:val="375"/>
        </w:trPr>
        <w:tc>
          <w:tcPr>
            <w:tcW w:w="7110" w:type="dxa"/>
            <w:vAlign w:val="center"/>
          </w:tcPr>
          <w:p w:rsidR="00910291" w:rsidRPr="003B4A61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A61">
              <w:rPr>
                <w:rFonts w:ascii="Arial" w:hAnsi="Arial" w:cs="Arial"/>
                <w:b/>
                <w:color w:val="000000"/>
                <w:sz w:val="24"/>
                <w:szCs w:val="24"/>
              </w:rPr>
              <w:t>EMENTA:</w:t>
            </w:r>
          </w:p>
        </w:tc>
        <w:tc>
          <w:tcPr>
            <w:tcW w:w="1950" w:type="dxa"/>
          </w:tcPr>
          <w:p w:rsidR="00910291" w:rsidRPr="003B4A61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Do Controle de Constitucionalidade. A Interpretação Conforme a Constituição.  Nulidade Parcial sem Redução de Texto.   </w:t>
      </w:r>
    </w:p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4A61">
        <w:rPr>
          <w:rFonts w:ascii="Arial" w:hAnsi="Arial" w:cs="Arial"/>
          <w:color w:val="000000"/>
          <w:sz w:val="24"/>
          <w:szCs w:val="24"/>
        </w:rPr>
        <w:t>Argüição</w:t>
      </w:r>
      <w:proofErr w:type="spellEnd"/>
      <w:r w:rsidRPr="003B4A61">
        <w:rPr>
          <w:rFonts w:ascii="Arial" w:hAnsi="Arial" w:cs="Arial"/>
          <w:color w:val="000000"/>
          <w:sz w:val="24"/>
          <w:szCs w:val="24"/>
        </w:rPr>
        <w:t xml:space="preserve"> de Descumprimento de Preceito Fundamental. Os Princípios da Proporcionalidade e da Razoabilidade.   </w:t>
      </w:r>
    </w:p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Da Defesa do Estado e das Instituições Democráticas.   </w:t>
      </w:r>
    </w:p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Forças Armadas e Segurança Pública.   </w:t>
      </w:r>
    </w:p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Da Ordem Tributária e Orçamentária.   </w:t>
      </w:r>
    </w:p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Repartição do Direito de Tributar e das Receitas Tributárias.  Da Ordem Econômica e Financeira.  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Da Ordem Social. </w:t>
      </w:r>
    </w:p>
    <w:p w:rsidR="00910291" w:rsidRPr="003B4A6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3B4A61" w:rsidRDefault="00910291" w:rsidP="00836C27">
      <w:pPr>
        <w:pStyle w:val="PargrafodaLista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lastRenderedPageBreak/>
        <w:t xml:space="preserve">Objetivos </w:t>
      </w:r>
    </w:p>
    <w:p w:rsidR="00910291" w:rsidRPr="003B4A61" w:rsidRDefault="00910291" w:rsidP="00836C27">
      <w:pPr>
        <w:pStyle w:val="PargrafodaLista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>Oportunizar aos alunos a compreensão dos múltiplos enfoques e relações do Direito Constitucional,</w:t>
      </w:r>
      <w:r>
        <w:rPr>
          <w:rFonts w:ascii="Arial" w:hAnsi="Arial" w:cs="Arial"/>
          <w:sz w:val="24"/>
          <w:szCs w:val="24"/>
        </w:rPr>
        <w:t xml:space="preserve"> </w:t>
      </w:r>
      <w:r w:rsidRPr="003B4A61">
        <w:rPr>
          <w:rFonts w:ascii="Arial" w:hAnsi="Arial" w:cs="Arial"/>
          <w:color w:val="000000"/>
          <w:sz w:val="24"/>
          <w:szCs w:val="24"/>
        </w:rPr>
        <w:t xml:space="preserve">facilitando ao educando entender e encaminhar procedimentos e soluções de situações da vida particular e profissional que sejam relacionadas à matéria. </w:t>
      </w:r>
    </w:p>
    <w:p w:rsidR="00910291" w:rsidRPr="003B4A61" w:rsidRDefault="00910291" w:rsidP="00836C27">
      <w:pPr>
        <w:pStyle w:val="PargrafodaLista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>Contribuir para o maior conhecimento pelos alunos dos temas de Direito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A61">
        <w:rPr>
          <w:rFonts w:ascii="Arial" w:hAnsi="Arial" w:cs="Arial"/>
          <w:color w:val="000000"/>
          <w:sz w:val="24"/>
          <w:szCs w:val="24"/>
        </w:rPr>
        <w:t>Constitucional,</w:t>
      </w:r>
    </w:p>
    <w:p w:rsidR="00910291" w:rsidRPr="003B4A61" w:rsidRDefault="00910291" w:rsidP="00836C27">
      <w:pPr>
        <w:pStyle w:val="PargrafodaLista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Vinculados ao controle de constitucionalidade em seus vários aspectos legais e </w:t>
      </w:r>
      <w:proofErr w:type="spellStart"/>
      <w:r w:rsidRPr="003B4A61">
        <w:rPr>
          <w:rFonts w:ascii="Arial" w:hAnsi="Arial" w:cs="Arial"/>
          <w:color w:val="000000"/>
          <w:sz w:val="24"/>
          <w:szCs w:val="24"/>
        </w:rPr>
        <w:t>principio</w:t>
      </w:r>
      <w:proofErr w:type="spellEnd"/>
      <w:r w:rsidRPr="003B4A61">
        <w:rPr>
          <w:rFonts w:ascii="Arial" w:hAnsi="Arial" w:cs="Arial"/>
          <w:color w:val="000000"/>
          <w:sz w:val="24"/>
          <w:szCs w:val="24"/>
        </w:rPr>
        <w:t xml:space="preserve"> lógicos, bem como disciplinamento constitucional referente aos instrumentos constitucionais de defesa do estado e das instituições democráticas, à normatização quanto às ordens econômica,</w:t>
      </w:r>
    </w:p>
    <w:p w:rsidR="00910291" w:rsidRPr="003B4A61" w:rsidRDefault="00910291" w:rsidP="00836C27">
      <w:pPr>
        <w:pStyle w:val="PargrafodaLista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Financeira e social e também quanto à seguridade social, educação, cultura, desporto, ciência e tecnologia, </w:t>
      </w:r>
    </w:p>
    <w:p w:rsidR="00910291" w:rsidRPr="003B4A61" w:rsidRDefault="00910291" w:rsidP="00836C27">
      <w:pPr>
        <w:pStyle w:val="PargrafodaLista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Comunicação social, meio ambiente, Família, criança, adolescente, idoso e </w:t>
      </w:r>
    </w:p>
    <w:p w:rsidR="00910291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3B4A61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dos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índios.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b/>
          <w:color w:val="000000"/>
          <w:sz w:val="24"/>
          <w:szCs w:val="24"/>
        </w:rPr>
        <w:t>BIBLIOGRAFIA BÁSICA: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ARAÚJO, Luiz Alberto David e Nunes Júnior, Vidal Serrano. Curso de Direito Constitucional. São Paulo, 13º. Ed. Saraiva, 2009.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>LENZA, Pedro.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A61">
        <w:rPr>
          <w:rFonts w:ascii="Arial" w:hAnsi="Arial" w:cs="Arial"/>
          <w:color w:val="000000"/>
          <w:sz w:val="24"/>
          <w:szCs w:val="24"/>
        </w:rPr>
        <w:t xml:space="preserve">Direito Constitucional Esquematizado. 14º. Ed. Atualizada e ampliada. Saraiva, 2010;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MENDES, Gilmar Ferreira. Jurisdição constitucional: o controle abstrato de normas no Brasil e na Alemanha. São Paulo: Saraiva 1999. 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BONAVIDES, Paulo. Curso de Direito Constitucional Positivo. São Paulo: Malheiros, 1999.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CANOTILHO, José Joaquim Gomes. </w:t>
      </w: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Direito Constitucional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. 6ª edição. Almedina Coimbra, 1993.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SILVA, José Afonso Da. Curso de Direito Constitucional Positivo. São Paulo, Malheiros Editores, 7a edição, 1998. 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BARROSO, Luís Roberto. Interpretação e Aplicação da Constituição. Rio de Janeiro, </w:t>
      </w: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Renovar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, 1990.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Constituição da República Federativa do Brasil.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lastRenderedPageBreak/>
        <w:t xml:space="preserve">FERREIRA FILHO, Manoel Gonçalves. Curso de direito constitucional. 25 ed. São Paulo: Saraiva 1998.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SILVA, José Afonso Da. Curso de direito constitucional positivo. 23 ed. São Paulo: Malheiros 2004.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BASTOS, Celso Ribeiro. Curso de direito constitucional. 21 ed. São Paulo: Saraiva 2000.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MIRANDA, Jorge. Manual de Direito Constitucional: inconstitucionalidade e </w:t>
      </w: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garantia  da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Constituição.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4A61">
        <w:rPr>
          <w:rFonts w:ascii="Arial" w:hAnsi="Arial" w:cs="Arial"/>
          <w:color w:val="000000"/>
          <w:sz w:val="24"/>
          <w:szCs w:val="24"/>
        </w:rPr>
        <w:t xml:space="preserve">Coimbra: Coimbra, 2001.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MORAES, Alexandre de. Direito Constitucional; 24 ed. São Paulo: Atlas, 2009 PAULO, Vicente e Alexandrino, Marcelo.  Direito Constitucional Descomplicado. 4º. Ed. São Paulo: Método, 2009.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4A61">
        <w:rPr>
          <w:rFonts w:ascii="Arial" w:hAnsi="Arial" w:cs="Arial"/>
          <w:color w:val="000000"/>
          <w:sz w:val="24"/>
          <w:szCs w:val="24"/>
        </w:rPr>
        <w:t xml:space="preserve">PAULO, Vicente. Controle de Constitucionalidade. </w:t>
      </w: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6 ed.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B4A61">
        <w:rPr>
          <w:rFonts w:ascii="Arial" w:hAnsi="Arial" w:cs="Arial"/>
          <w:color w:val="000000"/>
          <w:sz w:val="24"/>
          <w:szCs w:val="24"/>
        </w:rPr>
        <w:t>Niteroi</w:t>
      </w:r>
      <w:proofErr w:type="spellEnd"/>
      <w:r w:rsidRPr="003B4A6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B4A61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3B4A61">
        <w:rPr>
          <w:rFonts w:ascii="Arial" w:hAnsi="Arial" w:cs="Arial"/>
          <w:color w:val="000000"/>
          <w:sz w:val="24"/>
          <w:szCs w:val="24"/>
        </w:rPr>
        <w:t xml:space="preserve">, 2007 SILVA, José Afonso da. Curso de Direito Constitucional Positivo. São Paulo: Revista dos Tribunais, 1997.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A61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3B4A61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3B4A61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3B4A61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3B4A61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4A61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3B4A61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 </w:t>
      </w:r>
    </w:p>
    <w:p w:rsidR="00910291" w:rsidRPr="003B4A6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sz w:val="24"/>
          <w:szCs w:val="24"/>
        </w:rPr>
        <w:t>Curso:</w:t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  <w:t>Direito</w:t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  <w:t xml:space="preserve">                                                     Período: 4º</w:t>
      </w: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45DF">
        <w:rPr>
          <w:rFonts w:ascii="Arial" w:hAnsi="Arial" w:cs="Arial"/>
          <w:sz w:val="24"/>
          <w:szCs w:val="24"/>
        </w:rPr>
        <w:t xml:space="preserve">Disciplina:     </w:t>
      </w:r>
      <w:r w:rsidRPr="004445DF">
        <w:rPr>
          <w:rFonts w:ascii="Arial" w:hAnsi="Arial" w:cs="Arial"/>
          <w:b/>
          <w:color w:val="000000"/>
          <w:sz w:val="24"/>
          <w:szCs w:val="24"/>
        </w:rPr>
        <w:t>DIREITO AGRÁRIO</w:t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sz w:val="24"/>
          <w:szCs w:val="24"/>
        </w:rPr>
        <w:t>Créditos:</w:t>
      </w:r>
      <w:r w:rsidRPr="004445DF">
        <w:rPr>
          <w:rFonts w:ascii="Arial" w:hAnsi="Arial" w:cs="Arial"/>
          <w:sz w:val="24"/>
          <w:szCs w:val="24"/>
        </w:rPr>
        <w:tab/>
        <w:t>04</w:t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</w:r>
      <w:r w:rsidRPr="004445DF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445D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Importância.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Conceituação.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Abrangência.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Formação da propriedade rural no Brasil.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lastRenderedPageBreak/>
        <w:t xml:space="preserve">Direito e desenvolvimento sustentável.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Estatuto da terra.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Institutos do Direito Agrário.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Desenvolvimento Sustentável.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Função Social da propriedade da terra no Brasil.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Reforma Agrária.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Contratos Agrários.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Imposto Territorial Rural.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Usucapião Rural. Crédito rural.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Relações de trabalho no Meio Rural.  </w:t>
      </w:r>
    </w:p>
    <w:p w:rsidR="00910291" w:rsidRPr="004445DF" w:rsidRDefault="00910291" w:rsidP="00836C27">
      <w:pPr>
        <w:pStyle w:val="PargrafodaLista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 xml:space="preserve">Justiça Agrária.  </w:t>
      </w:r>
    </w:p>
    <w:p w:rsidR="00910291" w:rsidRPr="004445DF" w:rsidRDefault="00910291" w:rsidP="00836C27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DF">
        <w:rPr>
          <w:rFonts w:ascii="Arial" w:hAnsi="Arial" w:cs="Arial"/>
          <w:color w:val="000000"/>
          <w:sz w:val="24"/>
          <w:szCs w:val="24"/>
        </w:rPr>
        <w:t>Desenvolvimento Rural e Urbano.</w:t>
      </w: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sz w:val="24"/>
          <w:szCs w:val="24"/>
        </w:rPr>
        <w:t>Curso:</w:t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  <w:t>Direito</w:t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  <w:t xml:space="preserve">                                                     Período: </w:t>
      </w:r>
      <w:r>
        <w:rPr>
          <w:rFonts w:ascii="Arial" w:hAnsi="Arial" w:cs="Arial"/>
          <w:sz w:val="24"/>
          <w:szCs w:val="24"/>
        </w:rPr>
        <w:t>4</w:t>
      </w:r>
      <w:r w:rsidRPr="00C67865">
        <w:rPr>
          <w:rFonts w:ascii="Arial" w:hAnsi="Arial" w:cs="Arial"/>
          <w:sz w:val="24"/>
          <w:szCs w:val="24"/>
        </w:rPr>
        <w:t>º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7865">
        <w:rPr>
          <w:rFonts w:ascii="Arial" w:hAnsi="Arial" w:cs="Arial"/>
          <w:sz w:val="24"/>
          <w:szCs w:val="24"/>
        </w:rPr>
        <w:t xml:space="preserve">Disciplina:     </w:t>
      </w:r>
      <w:r w:rsidRPr="00C67865">
        <w:rPr>
          <w:rFonts w:ascii="Arial" w:hAnsi="Arial" w:cs="Arial"/>
          <w:b/>
          <w:color w:val="000000"/>
          <w:sz w:val="24"/>
          <w:szCs w:val="24"/>
        </w:rPr>
        <w:t>DIREITO ADMINISTRATIVO I</w:t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sz w:val="24"/>
          <w:szCs w:val="24"/>
        </w:rPr>
        <w:t>Créditos:</w:t>
      </w:r>
      <w:r w:rsidRPr="00C67865">
        <w:rPr>
          <w:rFonts w:ascii="Arial" w:hAnsi="Arial" w:cs="Arial"/>
          <w:sz w:val="24"/>
          <w:szCs w:val="24"/>
        </w:rPr>
        <w:tab/>
        <w:t>02</w:t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</w:r>
      <w:r w:rsidRPr="00C67865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b/>
          <w:color w:val="000000"/>
          <w:sz w:val="24"/>
          <w:szCs w:val="24"/>
        </w:rPr>
        <w:t xml:space="preserve">CONTEÚDOS PROGRAMÁTICOS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Direito;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Direito Público e Direito Privado;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Direito Administrativo;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Sistemas Administrativos;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no Brasil;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Administração Pública;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Órgãos Públicos;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Agentes Públicos;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Administrador Público;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Poderes Administrativos;  </w:t>
      </w:r>
    </w:p>
    <w:p w:rsidR="00910291" w:rsidRPr="00C67865" w:rsidRDefault="00910291" w:rsidP="0091029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Atos Administrativos. </w:t>
      </w:r>
    </w:p>
    <w:p w:rsidR="00910291" w:rsidRPr="00C67865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lastRenderedPageBreak/>
        <w:t xml:space="preserve">ALEXANDRINO, Marcelo e Vicente Paulo.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Niterói: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, 2007.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BASTOS, Celso Ribeiro. Curso de Direito Administrativo. São Paulo: Saraiva 1994. BLANCHET, Luiz Alberto. Curso de Direito Administrativo. Curitiba: Juruá Editora, 2007.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CUNHA Júnior,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Dirley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Curso de Direito Administrativo, 7ª edição, Salvador: Editora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Podivm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; BARCHET, Gustavo.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– questões do CESPE.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 xml:space="preserve">7ª Edição. Rio de Janeiro: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Elsevier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, 2009;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CRETELLA Júnior, José. Administração Indireta Brasileira. Rio de Janeiro: Forense, 1990.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_.Curso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de Direito Administrativo. Rio de Janeiro: Forense, 1989.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_.Manual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de Direito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Administrativo.Rio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de Janeiro: Forense, 1989.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_.Prática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do Direito Administrativo. São Paulo: Revista dos Tribunais, 1999. BRITTO, Carlos Ayres. O Perfil Constitucional da Licitação. Curitiba: ZNT, 1997. DALLARI, Adilson Abreu e Sergio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Ferraz(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Coordenadores). Estatuto da Cidade. São Paulo: Malheiros, 2002.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Aspectos Jurídicos da Licitação. São Paulo: Saraiva 1997.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Regime Constitucional dos Servidores Públicos. São Paulo: Revista dos Tribunais, 1992.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FIGUEIREDO, Marcelo. O Controle da Moralidade na Constituição. São Paulo: Malheiros, 1999.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Probidade Administrativa. São Paulo: Malheiros, 1997.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FARIA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Edimur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Ferreira. Curso de Direito Administrativo Positivo. Belo Horizonte: Del Rey, 2007.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FREITAS, Juarez. O Controle dos Atos Administrativos. São Paulo: Malheiros, 1997. GASPARINI, Diógenes.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São Paulo: Saraiva 2001.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JUSTEN Filho, Marçal. Pregão - Comentários à Legislação do Pregão Comum e Eletrônico. São Paulo: Dialética,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MARTINS Júnior, Wallace Paiva. Probidade Administrativa. São Paulo: Saraiva 2001.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MEDAUAR, Odete. O Direito Administrativo em Evolução. São Paulo: Revista dos Tribunais, 1992.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lastRenderedPageBreak/>
        <w:t xml:space="preserve">MEIRELLES, Hely Lopes. Direito Administrativo Brasileiro. São Paulo: Malheiros, 1999.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Licitação e Contrato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São Paulo: Revista dos Tribunais, 1991.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MELLO, Celso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Bandeira de. Curso de Direito Administrativo. São Paulo: Malheiros, 1993.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MELLO, Celso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Bandeira de et alii. Curso de Direito Administrativo. São Paulo: Revista dos Tribunais, 1986.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MORAES, Luís Carlos Silva de. Curso de Direito Ambiental. São Paulo: Atlas, 2001. MOREIRA Neto, Diogo de Figueiredo. Curso de Direito Administrativo. Rio de Janeiro: Forense, 1989.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_.Legitimidade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Discricionariedade.Rio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de Janeiro:Forense,1989. </w:t>
      </w:r>
      <w:proofErr w:type="spellStart"/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MOTTA,Carlos</w:t>
      </w:r>
      <w:proofErr w:type="spellEnd"/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Pinto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Coelho.Pregão-Teoria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Prática.São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Paulo: NDJ, 2001.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Responsabilidade Fiscal. Belo Horizonte: Del Rey, 2000.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MUKAI,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Toshio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Administração Pública na Constituição de 1988. São Paulo: Saraiva 1999.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_.Direito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Administrativo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Sistematizado.São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Paulo: Saraiva, 1999.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NEIVA, José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Lisboa. Improbidade Administrativa: estudo sobre a demanda na ação de conhecimento e cautelar. Niterói: Editora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, 2006.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OSÓRIO, Fábio Medina. Teoria da Improbidade Administrativa. São Paulo: Revista dos Tribunais, 2007.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PRADO, Leandro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Cadenas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Servidores Públicos Federais. Niterói: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, 2007. PIETRO, Maria Sylvia Zanella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São Paulo: Atlas, 2000.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AMARAL,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Carlos Cintra do. Ato Administrativo, Licitações e Contratos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 xml:space="preserve">Administrativos. São Paulo: Malheiros, 1996.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ARAÚJO, Marcelo José. Trânsito-Questões Controvertidas. Curitiba: Juruá, 2001.  BITENCOURT, Cezar Roberto.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Crimes Contra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as Finanças Públicas e Crimes de Responsabilidade de Prefeitos. São Paulo: Saraiva 2002.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BLANCHET, Luiz Alberto. Concessão de Serviços Públicos. Curitiba: Juruá, 1999. BRUNO, Reinaldo Moreira.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Direito Administrativo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Belo Horizonte: Del Rey, 2005. </w:t>
      </w:r>
      <w:r w:rsidRPr="00C67865">
        <w:rPr>
          <w:rFonts w:ascii="Arial" w:hAnsi="Arial" w:cs="Arial"/>
          <w:color w:val="000000"/>
          <w:sz w:val="24"/>
          <w:szCs w:val="24"/>
        </w:rPr>
        <w:lastRenderedPageBreak/>
        <w:t xml:space="preserve">CAETANO, Marcelo. Princípios Fundamentais do Direito Administrativo. Rio de Janeiro: Forense, l989.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CAVALCANTI, Marcio Novaes. Fundamentos da Lei de Responsabilidade Fiscal. São Paulo: Dialética,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CONSTANTINO, Carlos Ernani. Delitos Ecológicos. São Paulo: Atlas, 2002. CRETELLA Júnior, José. Direito Administrativo nos Tribunais. São Paulo: Saraiva 1997.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FIGUEIREDO, Marcelo. A Medida Provisória na Constituição. São Paulo: Atlas, 1991.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FREITAS, Vladimir Passos de. Direito Administrativo e Meio Ambiente. Curitiba: Juruá,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FRIEDE, R. Reis. Curso de Direito Administrativo. Rio de Janeiro: Forense Universitária, 1993.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Lições Objetivas de Direito Administrativo. São Paulo: Saraiva 1999. GOMES, Luiz Flavio. Crimes de Responsabilidade Fiscal. São Paulo: Revista dos Tribunais,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GRANJEIRO, J. Wilson. Lei 8.666/93 - Licitações e Contratos. Brasília: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Vest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-com, 1995.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LEAL, Rogério Gesta. A Função Social da Propriedade e da Cidade no Brasil. Santa Cruz do Sul: EDUNISC, 1998.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LOPES, Maurício Antônio Ribeiro. Comentários à Reforma Administrativa. São Paulo: Revista dos Tribunais, 1998.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MARTINS Júnior, Wallace Paiva. Probidade Administrativa. São Paulo: Saraiva 2001.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MASCARENHAS, Paulo. Improbidade Administrativa e Crime de Responsabilidade de Prefeito. São Paulo: Editora de Direito, 2001.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MEIRELLES, Hely Lopes. Mandado de Segurança, Ação Popular, Ação Civil Pública, Mandado de Injunção, Habeas Data. São Paulo: Revista dos Tribunais, 1989. 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MELLO, Celso Antônio Bandeira de. Conteúdo Jurídico do Princípio da Igualdade. São Paulo: Malheiros, 1998.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Discricionariedade e Controle Jurisdicional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São Paulo: Malheiros, 1998.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Elementos de Direito Administrativo. São Paulo: Revista dos Tribunais, 1986.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lastRenderedPageBreak/>
        <w:t xml:space="preserve">_______. Licitação. São Paulo: Revista dos Tribunais, 1985.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MOOR, Fernanda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Stracke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O Regime de Delegação da Prestação de Serviços Públicos. Porto Alegre: Livraria do Advogado, 2002.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MOREIRA Neto, Diogo de Figueiredo. Curso de Direito Administrativo. Rio de Janeiro: Forense, 1989.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_.Legitimidade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Discricionariedade.Rio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Janeiro:Forense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, 1989. </w:t>
      </w:r>
      <w:proofErr w:type="spellStart"/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MOTTA,Carlos</w:t>
      </w:r>
      <w:proofErr w:type="spellEnd"/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Pinto Coelho. Pregão-Teoria e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Prática.São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Paulo:NDJ</w:t>
      </w:r>
      <w:proofErr w:type="spellEnd"/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, 2001.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_.Responsabilidade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Fiscal.Belo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Horizonte:Del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Rey,2000.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MUKAI,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Toshio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Estatuto Jurídico de Licitações e Contratos Administrativos. São Paulo: Saraiva 1990.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_______. Novo Estatuto Jurídico das Licitações e Contratos Públicos. São Paulo: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 xml:space="preserve">Revista dos Tribunais, 1994.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NIEBUHR, Joel de Menezes. Princípio da Isonomia na Licitação Pública. Florianópolis: Obra Jurídica, 2000.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NOBRE, Milton Augusto de Brito. Inovações da Lei de Licitações e Contratos da Administração Pública. Rio de Janeiro: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Cejup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, 1994.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>PAZZAGLINI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Filho,Marino</w:t>
      </w:r>
      <w:proofErr w:type="spellEnd"/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>Improbidade Administrativa.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>São Paulo: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>Atlas,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865">
        <w:rPr>
          <w:rFonts w:ascii="Arial" w:hAnsi="Arial" w:cs="Arial"/>
          <w:color w:val="000000"/>
          <w:sz w:val="24"/>
          <w:szCs w:val="24"/>
        </w:rPr>
        <w:t xml:space="preserve">1999 PIETRO, Maria Sylvia Zanella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. Discricionariedade Administrativa. São Paulo: Atlas, 2001.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QUADROS, </w:t>
      </w:r>
      <w:proofErr w:type="spellStart"/>
      <w:r w:rsidRPr="00C67865">
        <w:rPr>
          <w:rFonts w:ascii="Arial" w:hAnsi="Arial" w:cs="Arial"/>
          <w:color w:val="000000"/>
          <w:sz w:val="24"/>
          <w:szCs w:val="24"/>
        </w:rPr>
        <w:t>Cerdonio</w:t>
      </w:r>
      <w:proofErr w:type="spellEnd"/>
      <w:r w:rsidRPr="00C67865">
        <w:rPr>
          <w:rFonts w:ascii="Arial" w:hAnsi="Arial" w:cs="Arial"/>
          <w:color w:val="000000"/>
          <w:sz w:val="24"/>
          <w:szCs w:val="24"/>
        </w:rPr>
        <w:t xml:space="preserve"> e Marcello Rodrigues Palmieri. Lei de Responsabilidade Fiscal. São Paulo: NDJ, 2000.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RIGOLIN, Ivan Barbosa. Comentários ao Regime Único dos Servidores Públicos Civil. São Paulo: Saraiva 1993.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Manual Prático das Licitações. São Paulo: Saraiva 1999.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_______. O Servidor Público na Constituição de 1988. São Paulo: Saraiva 1989. 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ROCHA, Antônio do Rego Monteiro. Código de Defesa do Consumidor. Curitiba: Juruá, 1999.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ROCHA, Carmem Lúcia Antunes. Concessão e Permissão de Serviço Público no Direito Brasileiro. São Paulo: Saraiva 1996.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SABATOVSKI, Emílio e Iara Fontoura. Regime Jurídico dos Servidores Públicos Civil da União. Curitiba: Juruá, 1999.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lastRenderedPageBreak/>
        <w:t xml:space="preserve">SANTANA, Jair Eduardo. Direito Administrativo Resumido. Belo Horizonte: Inédita, 1997. SANT'ANNA, Ronaldo. Manual do Servidor Público. Rio de Janeiro: Ed. 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Eletrônica  e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 Transparências, 1996.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SEGUIN Elida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Estatuto da Cidade. Rio de Janeiro: Forense, 2002. 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TELLES, Antônio A Queiroz et alii. Direito Administrativo na Década de 90. São Paulo: Revista dos Tribunais, 1997.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865">
        <w:rPr>
          <w:rFonts w:ascii="Arial" w:hAnsi="Arial" w:cs="Arial"/>
          <w:color w:val="000000"/>
          <w:sz w:val="24"/>
          <w:szCs w:val="24"/>
        </w:rPr>
        <w:t xml:space="preserve">VERRI Júnior, Armando et alii. </w:t>
      </w:r>
      <w:proofErr w:type="gramStart"/>
      <w:r w:rsidRPr="00C67865">
        <w:rPr>
          <w:rFonts w:ascii="Arial" w:hAnsi="Arial" w:cs="Arial"/>
          <w:color w:val="000000"/>
          <w:sz w:val="24"/>
          <w:szCs w:val="24"/>
        </w:rPr>
        <w:t>Licitações e Contratos Administrativos</w:t>
      </w:r>
      <w:proofErr w:type="gramEnd"/>
      <w:r w:rsidRPr="00C67865">
        <w:rPr>
          <w:rFonts w:ascii="Arial" w:hAnsi="Arial" w:cs="Arial"/>
          <w:color w:val="000000"/>
          <w:sz w:val="24"/>
          <w:szCs w:val="24"/>
        </w:rPr>
        <w:t xml:space="preserve">. São Paulo: Revista dos Tribunais, 1999. </w:t>
      </w:r>
      <w:r w:rsidRPr="00C6786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10291" w:rsidRPr="00C6786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sz w:val="24"/>
          <w:szCs w:val="24"/>
        </w:rPr>
        <w:t>Curso:</w:t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  <w:t>Direito</w:t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310A">
        <w:rPr>
          <w:rFonts w:ascii="Arial" w:hAnsi="Arial" w:cs="Arial"/>
          <w:sz w:val="24"/>
          <w:szCs w:val="24"/>
        </w:rPr>
        <w:t xml:space="preserve">Disciplina:     </w:t>
      </w:r>
      <w:r w:rsidRPr="00A2310A">
        <w:rPr>
          <w:rFonts w:ascii="Arial" w:hAnsi="Arial" w:cs="Arial"/>
          <w:b/>
          <w:color w:val="000000"/>
          <w:sz w:val="24"/>
          <w:szCs w:val="24"/>
        </w:rPr>
        <w:t>DIREITO CIVIL II</w:t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sz w:val="24"/>
          <w:szCs w:val="24"/>
        </w:rPr>
        <w:t>Créditos:</w:t>
      </w:r>
      <w:r w:rsidRPr="00A2310A">
        <w:rPr>
          <w:rFonts w:ascii="Arial" w:hAnsi="Arial" w:cs="Arial"/>
          <w:sz w:val="24"/>
          <w:szCs w:val="24"/>
        </w:rPr>
        <w:tab/>
        <w:t>04</w:t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</w:r>
      <w:r w:rsidRPr="00A2310A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6F09D5" w:rsidRDefault="00910291" w:rsidP="00836C27">
      <w:pPr>
        <w:pStyle w:val="PargrafodaLista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Aspectos Gerais: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Conceito e importância do direito obrigacional.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As obrigações no Direito Civil.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Relações com outras disciplinas.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>Estrutura da relação obrigacional.</w:t>
      </w:r>
    </w:p>
    <w:p w:rsidR="00910291" w:rsidRPr="00556A73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Fonte das Obrigações. </w:t>
      </w:r>
    </w:p>
    <w:p w:rsidR="00910291" w:rsidRPr="006F09D5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ab/>
      </w:r>
    </w:p>
    <w:p w:rsidR="00910291" w:rsidRPr="006F09D5" w:rsidRDefault="00910291" w:rsidP="00836C27">
      <w:pPr>
        <w:pStyle w:val="PargrafodaLista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Classificação das Obrigações: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Obrigações </w:t>
      </w:r>
      <w:proofErr w:type="spellStart"/>
      <w:r w:rsidRPr="006F09D5">
        <w:rPr>
          <w:rFonts w:ascii="Arial" w:hAnsi="Arial" w:cs="Arial"/>
          <w:color w:val="000000"/>
          <w:sz w:val="24"/>
          <w:szCs w:val="24"/>
        </w:rPr>
        <w:t>propter</w:t>
      </w:r>
      <w:proofErr w:type="spellEnd"/>
      <w:r w:rsidRPr="006F09D5">
        <w:rPr>
          <w:rFonts w:ascii="Arial" w:hAnsi="Arial" w:cs="Arial"/>
          <w:color w:val="000000"/>
          <w:sz w:val="24"/>
          <w:szCs w:val="24"/>
        </w:rPr>
        <w:t xml:space="preserve"> rem,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naturais.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principais e acessórias.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líquidas e ilíquidas.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condicionais, modais e a termo.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de meio e de resultado.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de dar (obrigações de dar coisa certa,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Obrigação de restituir.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de dar coisa incerta, obrigações pecuniárias).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de fazer.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lastRenderedPageBreak/>
        <w:t xml:space="preserve"> Obrigações de não fazer.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cumulativas, alternativas e facultativas.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Obrigações divisíveis e indivisíveis. 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F09D5">
        <w:rPr>
          <w:rFonts w:ascii="Arial" w:hAnsi="Arial" w:cs="Arial"/>
          <w:color w:val="000000"/>
          <w:sz w:val="24"/>
          <w:szCs w:val="24"/>
        </w:rPr>
        <w:t>Obrigações  Solidárias</w:t>
      </w:r>
      <w:proofErr w:type="gramEnd"/>
      <w:r w:rsidRPr="006F09D5">
        <w:rPr>
          <w:rFonts w:ascii="Arial" w:hAnsi="Arial" w:cs="Arial"/>
          <w:color w:val="000000"/>
          <w:sz w:val="24"/>
          <w:szCs w:val="24"/>
        </w:rPr>
        <w:t xml:space="preserve">  (disposições  gerais,  solidariedade  ativa,  solidariedade passiva).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Pagamento voluntário.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Condições subjetivas e objetivas.  </w:t>
      </w:r>
    </w:p>
    <w:p w:rsidR="00910291" w:rsidRPr="00556A73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Correção monetária.  </w:t>
      </w:r>
    </w:p>
    <w:p w:rsidR="00910291" w:rsidRPr="006F09D5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Lugar do pagamento.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Tempo do pagamento.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Prova.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Quitação.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Consignação. </w:t>
      </w:r>
      <w:proofErr w:type="gramStart"/>
      <w:r w:rsidRPr="006F09D5">
        <w:rPr>
          <w:rFonts w:ascii="Arial" w:hAnsi="Arial" w:cs="Arial"/>
          <w:color w:val="000000"/>
          <w:sz w:val="24"/>
          <w:szCs w:val="24"/>
        </w:rPr>
        <w:t>sub</w:t>
      </w:r>
      <w:proofErr w:type="gramEnd"/>
      <w:r w:rsidRPr="006F09D5">
        <w:rPr>
          <w:rFonts w:ascii="Arial" w:hAnsi="Arial" w:cs="Arial"/>
          <w:color w:val="000000"/>
          <w:sz w:val="24"/>
          <w:szCs w:val="24"/>
        </w:rPr>
        <w:t xml:space="preserve">-rogação. Imputação do pagamento.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Dação em pagamento. Novação.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Compensação.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Transação. Confusão.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Remissão.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Enriquecimento sem causa.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Pagamento indevido.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Repetição do pagamento.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Inadimplemento.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Mora.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09D5">
        <w:rPr>
          <w:rFonts w:ascii="Arial" w:hAnsi="Arial" w:cs="Arial"/>
          <w:color w:val="000000"/>
          <w:sz w:val="24"/>
          <w:szCs w:val="24"/>
        </w:rPr>
        <w:t>Conseqüências</w:t>
      </w:r>
      <w:proofErr w:type="spellEnd"/>
      <w:r w:rsidRPr="006F09D5">
        <w:rPr>
          <w:rFonts w:ascii="Arial" w:hAnsi="Arial" w:cs="Arial"/>
          <w:color w:val="000000"/>
          <w:sz w:val="24"/>
          <w:szCs w:val="24"/>
        </w:rPr>
        <w:t xml:space="preserve"> da inexecução.  </w:t>
      </w:r>
    </w:p>
    <w:p w:rsidR="00910291" w:rsidRPr="006F09D5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Cláusula penal.  </w:t>
      </w:r>
    </w:p>
    <w:p w:rsidR="00910291" w:rsidRPr="00556A73" w:rsidRDefault="00910291" w:rsidP="00836C27">
      <w:pPr>
        <w:pStyle w:val="PargrafodaLista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Perdas e danos. </w:t>
      </w:r>
    </w:p>
    <w:p w:rsidR="00910291" w:rsidRPr="006F09D5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6F09D5" w:rsidRDefault="00910291" w:rsidP="00836C27">
      <w:pPr>
        <w:pStyle w:val="PargrafodaLista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>Transmissão das Obrigações:</w:t>
      </w:r>
    </w:p>
    <w:p w:rsidR="00910291" w:rsidRPr="006F09D5" w:rsidRDefault="00910291" w:rsidP="00836C27">
      <w:pPr>
        <w:pStyle w:val="PargrafodaLista"/>
        <w:widowControl w:val="0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Cessão de crédito.  </w:t>
      </w:r>
    </w:p>
    <w:p w:rsidR="00910291" w:rsidRPr="00A2310A" w:rsidRDefault="00910291" w:rsidP="00836C27">
      <w:pPr>
        <w:pStyle w:val="PargrafodaLista"/>
        <w:widowControl w:val="0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09D5">
        <w:rPr>
          <w:rFonts w:ascii="Arial" w:hAnsi="Arial" w:cs="Arial"/>
          <w:color w:val="000000"/>
          <w:sz w:val="24"/>
          <w:szCs w:val="24"/>
        </w:rPr>
        <w:t xml:space="preserve"> Assunção de dívida.  </w:t>
      </w:r>
    </w:p>
    <w:p w:rsidR="00910291" w:rsidRPr="00A2310A" w:rsidRDefault="00910291" w:rsidP="00836C27">
      <w:pPr>
        <w:pStyle w:val="PargrafodaLista"/>
        <w:widowControl w:val="0"/>
        <w:numPr>
          <w:ilvl w:val="1"/>
          <w:numId w:val="3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 Cessão de contrato.</w:t>
      </w:r>
    </w:p>
    <w:p w:rsidR="00910291" w:rsidRPr="00A2310A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lastRenderedPageBreak/>
        <w:t xml:space="preserve">GOMES, Orlando. Obrigações. Rio de Janeiro: Forense, 2004.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MONTEIRO, Washington de Barros. Curso de direito civil. 37. ed. São Paulo: Saraiva, 2004.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VENOSA, Sílvio de Salvo. Direito civil. São Paulo: Atlas, 2005.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COELHO, Fábio </w:t>
      </w:r>
      <w:proofErr w:type="spellStart"/>
      <w:r w:rsidRPr="00A2310A">
        <w:rPr>
          <w:rFonts w:ascii="Arial" w:hAnsi="Arial" w:cs="Arial"/>
          <w:color w:val="000000"/>
          <w:sz w:val="24"/>
          <w:szCs w:val="24"/>
        </w:rPr>
        <w:t>Ulhoa</w:t>
      </w:r>
      <w:proofErr w:type="spellEnd"/>
      <w:r w:rsidRPr="00A2310A">
        <w:rPr>
          <w:rFonts w:ascii="Arial" w:hAnsi="Arial" w:cs="Arial"/>
          <w:color w:val="000000"/>
          <w:sz w:val="24"/>
          <w:szCs w:val="24"/>
        </w:rPr>
        <w:t xml:space="preserve">. Curso de direito civil. São Paulo: Saraiva 2003-2004.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MIRANDA, Pontes de. Tratado de direito privado. Campinas: </w:t>
      </w:r>
      <w:proofErr w:type="spellStart"/>
      <w:r w:rsidRPr="00A2310A">
        <w:rPr>
          <w:rFonts w:ascii="Arial" w:hAnsi="Arial" w:cs="Arial"/>
          <w:color w:val="000000"/>
          <w:sz w:val="24"/>
          <w:szCs w:val="24"/>
        </w:rPr>
        <w:t>Bookseller</w:t>
      </w:r>
      <w:proofErr w:type="spellEnd"/>
      <w:r w:rsidRPr="00A2310A">
        <w:rPr>
          <w:rFonts w:ascii="Arial" w:hAnsi="Arial" w:cs="Arial"/>
          <w:color w:val="000000"/>
          <w:sz w:val="24"/>
          <w:szCs w:val="24"/>
        </w:rPr>
        <w:t xml:space="preserve">, 2002. NORONHA, Fernando. Direito das obrigações: fundamentos do direito das obrigações: introdução à responsabilidade civil. São Paulo: Saraiva 2003.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PEREIRA Caio Mário da Silva. Instituições de direito civil. Rio de Janeiro: Forense, 2002- 2005.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RODRIGUES, Sílvio. Direito civil. 34. ed. São Paulo: Saraiva, 2002-2003.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10A">
        <w:rPr>
          <w:rFonts w:ascii="Arial" w:hAnsi="Arial" w:cs="Arial"/>
          <w:color w:val="000000"/>
          <w:sz w:val="24"/>
          <w:szCs w:val="24"/>
        </w:rPr>
        <w:t xml:space="preserve">SANTOS, J. M. de Carvalho. Código civil brasileiro interpretado. 10. ed. Rio de Janeiro: Freitas Bastos, 1963.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10A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310A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A2310A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310A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A2310A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A2310A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A2310A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310A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A2310A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310A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A2310A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A2310A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A2310A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310A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A2310A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 </w:t>
      </w: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sz w:val="24"/>
          <w:szCs w:val="24"/>
        </w:rPr>
        <w:t>Curso:</w:t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  <w:t>Direito</w:t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05F9">
        <w:rPr>
          <w:rFonts w:ascii="Arial" w:hAnsi="Arial" w:cs="Arial"/>
          <w:sz w:val="24"/>
          <w:szCs w:val="24"/>
        </w:rPr>
        <w:t xml:space="preserve">Disciplina:     </w:t>
      </w:r>
      <w:r w:rsidRPr="00EC05F9">
        <w:rPr>
          <w:rFonts w:ascii="Arial" w:hAnsi="Arial" w:cs="Arial"/>
          <w:b/>
          <w:color w:val="000000"/>
          <w:sz w:val="24"/>
          <w:szCs w:val="24"/>
        </w:rPr>
        <w:t>DIREITO ECONÔMICO</w:t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sz w:val="24"/>
          <w:szCs w:val="24"/>
        </w:rPr>
        <w:t>Créditos:</w:t>
      </w:r>
      <w:r w:rsidRPr="00EC05F9">
        <w:rPr>
          <w:rFonts w:ascii="Arial" w:hAnsi="Arial" w:cs="Arial"/>
          <w:sz w:val="24"/>
          <w:szCs w:val="24"/>
        </w:rPr>
        <w:tab/>
        <w:t>02</w:t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</w:r>
      <w:r w:rsidRPr="00EC05F9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025"/>
      </w:tblGrid>
      <w:tr w:rsidR="00910291" w:rsidRPr="00EC05F9" w:rsidTr="0034382F">
        <w:trPr>
          <w:trHeight w:val="375"/>
        </w:trPr>
        <w:tc>
          <w:tcPr>
            <w:tcW w:w="7020" w:type="dxa"/>
            <w:vAlign w:val="center"/>
          </w:tcPr>
          <w:p w:rsidR="00910291" w:rsidRPr="00EC05F9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OBJETIVO: </w:t>
            </w:r>
          </w:p>
        </w:tc>
        <w:tc>
          <w:tcPr>
            <w:tcW w:w="2025" w:type="dxa"/>
          </w:tcPr>
          <w:p w:rsidR="00910291" w:rsidRPr="00EC05F9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 disciplina tem como objetivo apresentar aos alunos as relações existentes entre o Direito e a Economia, da mesma forma possibilitar os discentes a entender </w:t>
      </w:r>
      <w:r w:rsidRPr="00EC05F9">
        <w:rPr>
          <w:rFonts w:ascii="Arial" w:hAnsi="Arial" w:cs="Arial"/>
          <w:color w:val="000000"/>
          <w:sz w:val="24"/>
          <w:szCs w:val="24"/>
        </w:rPr>
        <w:lastRenderedPageBreak/>
        <w:t xml:space="preserve">como ocorre a intervenção. Igualmente conhecer como se efetiva a política econômica e sua </w:t>
      </w:r>
      <w:proofErr w:type="spellStart"/>
      <w:r w:rsidRPr="00EC05F9">
        <w:rPr>
          <w:rFonts w:ascii="Arial" w:hAnsi="Arial" w:cs="Arial"/>
          <w:color w:val="000000"/>
          <w:sz w:val="24"/>
          <w:szCs w:val="24"/>
        </w:rPr>
        <w:t>influencia</w:t>
      </w:r>
      <w:proofErr w:type="spellEnd"/>
      <w:r w:rsidRPr="00EC05F9">
        <w:rPr>
          <w:rFonts w:ascii="Arial" w:hAnsi="Arial" w:cs="Arial"/>
          <w:color w:val="000000"/>
          <w:sz w:val="24"/>
          <w:szCs w:val="24"/>
        </w:rPr>
        <w:t xml:space="preserve"> na economia.  </w:t>
      </w: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b/>
          <w:color w:val="000000"/>
          <w:sz w:val="24"/>
          <w:szCs w:val="24"/>
        </w:rPr>
        <w:t xml:space="preserve">CONTEÚDOS PROGRAMÁTICOS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Direito Constitucional Econômico;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 Ordem Econômica e o Sistema Financeiro Nacional;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Finanças Públicas; Direito Financeiro;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Orçamento;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Tribunais de Contas;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Ordem Econômica Internacional;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Intervenção do Estado no Domínio Econômico;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Agências Reguladoras;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O novo papel do Estado;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Banco Central do Brasil;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Planejamento Econômico;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As Leis </w:t>
      </w:r>
      <w:proofErr w:type="spellStart"/>
      <w:r w:rsidRPr="00EC05F9">
        <w:rPr>
          <w:rFonts w:ascii="Arial" w:hAnsi="Arial" w:cs="Arial"/>
          <w:color w:val="000000"/>
          <w:sz w:val="24"/>
          <w:szCs w:val="24"/>
        </w:rPr>
        <w:t>Anti-Dumping</w:t>
      </w:r>
      <w:proofErr w:type="spellEnd"/>
      <w:r w:rsidRPr="00EC05F9">
        <w:rPr>
          <w:rFonts w:ascii="Arial" w:hAnsi="Arial" w:cs="Arial"/>
          <w:color w:val="000000"/>
          <w:sz w:val="24"/>
          <w:szCs w:val="24"/>
        </w:rPr>
        <w:t xml:space="preserve">,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 Lei Antitruste.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Bibliografia básica   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Constituição Federal, 2011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ARAÚJO, Eugênio Rosa. Resumo de direito Econômico. 2º. Ed. </w:t>
      </w:r>
      <w:proofErr w:type="spellStart"/>
      <w:r w:rsidRPr="00EC05F9">
        <w:rPr>
          <w:rFonts w:ascii="Arial" w:hAnsi="Arial" w:cs="Arial"/>
          <w:color w:val="000000"/>
          <w:sz w:val="24"/>
          <w:szCs w:val="24"/>
        </w:rPr>
        <w:t>Impetus</w:t>
      </w:r>
      <w:proofErr w:type="spellEnd"/>
      <w:r w:rsidRPr="00EC05F9">
        <w:rPr>
          <w:rFonts w:ascii="Arial" w:hAnsi="Arial" w:cs="Arial"/>
          <w:color w:val="000000"/>
          <w:sz w:val="24"/>
          <w:szCs w:val="24"/>
        </w:rPr>
        <w:t xml:space="preserve">, 2007.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AGUILLAR, Fernando </w:t>
      </w:r>
      <w:proofErr w:type="spellStart"/>
      <w:r w:rsidRPr="00EC05F9">
        <w:rPr>
          <w:rFonts w:ascii="Arial" w:hAnsi="Arial" w:cs="Arial"/>
          <w:color w:val="000000"/>
          <w:sz w:val="24"/>
          <w:szCs w:val="24"/>
        </w:rPr>
        <w:t>Herren</w:t>
      </w:r>
      <w:proofErr w:type="spellEnd"/>
      <w:r w:rsidRPr="00EC05F9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Controle Social de Serviços Públicos. Ed. Atlas, 1999.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SOUSA, Washington </w:t>
      </w:r>
      <w:proofErr w:type="spellStart"/>
      <w:r w:rsidRPr="00EC05F9">
        <w:rPr>
          <w:rFonts w:ascii="Arial" w:hAnsi="Arial" w:cs="Arial"/>
          <w:color w:val="000000"/>
          <w:sz w:val="24"/>
          <w:szCs w:val="24"/>
        </w:rPr>
        <w:t>Peluso</w:t>
      </w:r>
      <w:proofErr w:type="spellEnd"/>
      <w:r w:rsidRPr="00EC05F9">
        <w:rPr>
          <w:rFonts w:ascii="Arial" w:hAnsi="Arial" w:cs="Arial"/>
          <w:color w:val="000000"/>
          <w:sz w:val="24"/>
          <w:szCs w:val="24"/>
        </w:rPr>
        <w:t xml:space="preserve"> Albino </w:t>
      </w:r>
      <w:proofErr w:type="spellStart"/>
      <w:proofErr w:type="gramStart"/>
      <w:r w:rsidRPr="00EC05F9">
        <w:rPr>
          <w:rFonts w:ascii="Arial" w:hAnsi="Arial" w:cs="Arial"/>
          <w:color w:val="000000"/>
          <w:sz w:val="24"/>
          <w:szCs w:val="24"/>
        </w:rPr>
        <w:t>de.Primeiras</w:t>
      </w:r>
      <w:proofErr w:type="spellEnd"/>
      <w:proofErr w:type="gramEnd"/>
      <w:r w:rsidRPr="00EC05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C05F9">
        <w:rPr>
          <w:rFonts w:ascii="Arial" w:hAnsi="Arial" w:cs="Arial"/>
          <w:color w:val="000000"/>
          <w:sz w:val="24"/>
          <w:szCs w:val="24"/>
        </w:rPr>
        <w:t>Linhs</w:t>
      </w:r>
      <w:proofErr w:type="spellEnd"/>
      <w:r w:rsidRPr="00EC05F9">
        <w:rPr>
          <w:rFonts w:ascii="Arial" w:hAnsi="Arial" w:cs="Arial"/>
          <w:color w:val="000000"/>
          <w:sz w:val="24"/>
          <w:szCs w:val="24"/>
        </w:rPr>
        <w:t xml:space="preserve"> de Direito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C05F9">
        <w:rPr>
          <w:rFonts w:ascii="Arial" w:hAnsi="Arial" w:cs="Arial"/>
          <w:color w:val="000000"/>
          <w:sz w:val="24"/>
          <w:szCs w:val="24"/>
        </w:rPr>
        <w:t xml:space="preserve">Econômico. </w:t>
      </w:r>
    </w:p>
    <w:p w:rsidR="00910291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EC05F9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LTR: São Paulo, 1999.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CAMARGO, Ricardo Antônio Lucas. Direito Econômico. </w:t>
      </w:r>
      <w:r w:rsidRPr="00EC05F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10291" w:rsidRPr="00EC05F9" w:rsidRDefault="00910291" w:rsidP="00836C27">
      <w:pPr>
        <w:pStyle w:val="PargrafodaLista"/>
        <w:widowControl w:val="0"/>
        <w:numPr>
          <w:ilvl w:val="1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05F9">
        <w:rPr>
          <w:rFonts w:ascii="Arial" w:hAnsi="Arial" w:cs="Arial"/>
          <w:color w:val="000000"/>
          <w:sz w:val="24"/>
          <w:szCs w:val="24"/>
        </w:rPr>
        <w:t xml:space="preserve">Aplicação e eficácia. Porto Alegre: S.A Fabris, 2001.  </w:t>
      </w:r>
      <w:r w:rsidRPr="00EC05F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C05F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sz w:val="24"/>
          <w:szCs w:val="24"/>
        </w:rPr>
        <w:t>Curso:</w:t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  <w:t>Direito</w:t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3C5">
        <w:rPr>
          <w:rFonts w:ascii="Arial" w:hAnsi="Arial" w:cs="Arial"/>
          <w:sz w:val="24"/>
          <w:szCs w:val="24"/>
        </w:rPr>
        <w:t xml:space="preserve">Disciplina:     </w:t>
      </w:r>
      <w:r w:rsidRPr="00E703C5">
        <w:rPr>
          <w:rFonts w:ascii="Arial" w:hAnsi="Arial" w:cs="Arial"/>
          <w:b/>
          <w:color w:val="000000"/>
          <w:sz w:val="24"/>
          <w:szCs w:val="24"/>
        </w:rPr>
        <w:t>DIREITO CONSTITUCIONAL II</w:t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sz w:val="24"/>
          <w:szCs w:val="24"/>
        </w:rPr>
        <w:t>Créditos:</w:t>
      </w:r>
      <w:r w:rsidRPr="00E703C5">
        <w:rPr>
          <w:rFonts w:ascii="Arial" w:hAnsi="Arial" w:cs="Arial"/>
          <w:sz w:val="24"/>
          <w:szCs w:val="24"/>
        </w:rPr>
        <w:tab/>
        <w:t>04</w:t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</w:r>
      <w:r w:rsidRPr="00E703C5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b/>
          <w:color w:val="000000"/>
          <w:sz w:val="24"/>
          <w:szCs w:val="24"/>
        </w:rPr>
        <w:t xml:space="preserve">CONTEÚDO PROGRAMÁTICO: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 Direito Constitucional e sua significação.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 Poder e os Poderes.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Estado e Poder Legislativo</w:t>
      </w:r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Imunidades Parlamentares.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Processo Legislativo.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As formas de Governo.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 Presidencialismo no Brasil.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 Poder Executivo.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As Medidas Provisórias.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 Crime de Responsabilidade.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Funções Essenciais à Justiça.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 Poder Judiciário.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Direito de Cidadania.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Atomização da Cidadania.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Os partidos políticos.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>Os sistemas eleitorais.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A Democracia representativa e os Institutos de Democracia direta.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A Defesa da Ordem Constitucional.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Tutela Constitucional das Liberdades.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A ordem econômica e social na Constituição de 1988.  </w:t>
      </w:r>
    </w:p>
    <w:p w:rsidR="00910291" w:rsidRPr="00E703C5" w:rsidRDefault="00910291" w:rsidP="00836C27">
      <w:pPr>
        <w:pStyle w:val="PargrafodaLista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Perspectivas do direito Constitucional diante dos fenômenos </w:t>
      </w:r>
      <w:proofErr w:type="spellStart"/>
      <w:r w:rsidRPr="00E703C5">
        <w:rPr>
          <w:rFonts w:ascii="Arial" w:hAnsi="Arial" w:cs="Arial"/>
          <w:color w:val="000000"/>
          <w:sz w:val="24"/>
          <w:szCs w:val="24"/>
        </w:rPr>
        <w:t>transformaciais</w:t>
      </w:r>
      <w:proofErr w:type="spellEnd"/>
      <w:r w:rsidRPr="00E703C5">
        <w:rPr>
          <w:rFonts w:ascii="Arial" w:hAnsi="Arial" w:cs="Arial"/>
          <w:color w:val="000000"/>
          <w:sz w:val="24"/>
          <w:szCs w:val="24"/>
        </w:rPr>
        <w:t xml:space="preserve"> atuais. </w:t>
      </w:r>
    </w:p>
    <w:p w:rsidR="00910291" w:rsidRPr="00E703C5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703C5">
        <w:rPr>
          <w:rFonts w:ascii="Arial" w:hAnsi="Arial" w:cs="Arial"/>
          <w:b/>
          <w:color w:val="000000"/>
          <w:sz w:val="24"/>
          <w:szCs w:val="24"/>
        </w:rPr>
        <w:t xml:space="preserve">BIBLIOGRAFIA BÁSICA: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BASTOS, Celso Ribeiro. Curso de direito constitucional. 21 ed. São Paulo: Saraiva 2000.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FERREIRA FILHO, Manoel Gonçalves. Curso de direito constitucional. 25 ed. São Paulo: Saraiva 1998.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lastRenderedPageBreak/>
        <w:t xml:space="preserve">SILVA, José Afonso Da. Curso de direito constitucional positivo. 23 ed. São Paulo: Malheiros 2004. 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BASTOS, Celso. Curso de Direito Constitucional. 13 ed. São Paulo: Saraiva 1990. BONAVIDES, Paulo. Curso de Direito Constitucional Positivo. São Paulo: Malheiros, 1999.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MORAES, Alexandre de. </w:t>
      </w:r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Direito Constitucional</w:t>
      </w:r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. 17 ed. São Paulo: Atlas, 2005.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SILVA, José Afonso Da. Curso de Direito Constitucional Positivo. São Paulo: Revista dos Tribunais, 1997.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color w:val="000000"/>
          <w:sz w:val="24"/>
          <w:szCs w:val="24"/>
        </w:rPr>
        <w:t xml:space="preserve">STRECK, </w:t>
      </w:r>
      <w:proofErr w:type="spellStart"/>
      <w:r w:rsidRPr="00E703C5">
        <w:rPr>
          <w:rFonts w:ascii="Arial" w:hAnsi="Arial" w:cs="Arial"/>
          <w:color w:val="000000"/>
          <w:sz w:val="24"/>
          <w:szCs w:val="24"/>
        </w:rPr>
        <w:t>Lênio</w:t>
      </w:r>
      <w:proofErr w:type="spellEnd"/>
      <w:r w:rsidRPr="00E703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03C5">
        <w:rPr>
          <w:rFonts w:ascii="Arial" w:hAnsi="Arial" w:cs="Arial"/>
          <w:color w:val="000000"/>
          <w:sz w:val="24"/>
          <w:szCs w:val="24"/>
        </w:rPr>
        <w:t>Luis</w:t>
      </w:r>
      <w:proofErr w:type="spellEnd"/>
      <w:r w:rsidRPr="00E703C5">
        <w:rPr>
          <w:rFonts w:ascii="Arial" w:hAnsi="Arial" w:cs="Arial"/>
          <w:color w:val="000000"/>
          <w:sz w:val="24"/>
          <w:szCs w:val="24"/>
        </w:rPr>
        <w:t xml:space="preserve">. Jurisdição Constitucional e Hermenêutica. Porto Alegre: Livraria do Advogado, 2002. 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3C5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E703C5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E703C5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E703C5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E703C5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03C5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E703C5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 </w:t>
      </w:r>
    </w:p>
    <w:p w:rsidR="00910291" w:rsidRPr="00E703C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A2310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sz w:val="24"/>
          <w:szCs w:val="24"/>
        </w:rPr>
        <w:t>Curso:</w:t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  <w:t>Direito</w:t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  <w:t xml:space="preserve">                                                     Período: 3º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3455">
        <w:rPr>
          <w:rFonts w:ascii="Arial" w:hAnsi="Arial" w:cs="Arial"/>
          <w:sz w:val="24"/>
          <w:szCs w:val="24"/>
        </w:rPr>
        <w:t xml:space="preserve">Disciplina:     </w:t>
      </w:r>
      <w:r w:rsidRPr="00D43455">
        <w:rPr>
          <w:rFonts w:ascii="Arial" w:hAnsi="Arial" w:cs="Arial"/>
          <w:b/>
          <w:color w:val="000000"/>
          <w:sz w:val="24"/>
          <w:szCs w:val="24"/>
        </w:rPr>
        <w:t>CRIMINOLOGIA</w:t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sz w:val="24"/>
          <w:szCs w:val="24"/>
        </w:rPr>
        <w:t>Créditos:</w:t>
      </w:r>
      <w:r w:rsidRPr="00D43455">
        <w:rPr>
          <w:rFonts w:ascii="Arial" w:hAnsi="Arial" w:cs="Arial"/>
          <w:sz w:val="24"/>
          <w:szCs w:val="24"/>
        </w:rPr>
        <w:tab/>
        <w:t>02</w:t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</w:r>
      <w:r w:rsidRPr="00D43455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1890"/>
      </w:tblGrid>
      <w:tr w:rsidR="00910291" w:rsidRPr="00D43455" w:rsidTr="0034382F">
        <w:trPr>
          <w:trHeight w:val="3030"/>
        </w:trPr>
        <w:tc>
          <w:tcPr>
            <w:tcW w:w="7305" w:type="dxa"/>
            <w:vAlign w:val="center"/>
          </w:tcPr>
          <w:p w:rsidR="00910291" w:rsidRPr="00D43455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CONTEÚDOS PROGRAMÁTICOS: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>Crime: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Conceitos. 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História da criminalidade. 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Ciências Criminais. 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Precursores da criminologia. 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Teorias modernas. 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Discussões Contemporâneas.  </w:t>
            </w:r>
          </w:p>
          <w:p w:rsidR="00910291" w:rsidRPr="00D43455" w:rsidRDefault="00910291" w:rsidP="00836C27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Funções. </w:t>
            </w:r>
          </w:p>
          <w:p w:rsidR="00910291" w:rsidRPr="00D43455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0291" w:rsidRPr="00D43455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455">
              <w:rPr>
                <w:rFonts w:ascii="Arial" w:hAnsi="Arial" w:cs="Arial"/>
                <w:b/>
                <w:color w:val="000000"/>
                <w:sz w:val="24"/>
                <w:szCs w:val="24"/>
              </w:rPr>
              <w:t>BIBLIOGRAFIA BÁSICA</w:t>
            </w:r>
            <w:r w:rsidRPr="00D43455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</w:t>
            </w:r>
          </w:p>
        </w:tc>
        <w:tc>
          <w:tcPr>
            <w:tcW w:w="1890" w:type="dxa"/>
          </w:tcPr>
          <w:p w:rsidR="00910291" w:rsidRPr="00D43455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lastRenderedPageBreak/>
        <w:t xml:space="preserve">MANNHEIM, Hermann. Criminologia Comparada. Lisboa.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Calouste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Gulbenkian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, 1984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BECCARIA,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Cesare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>. Dos Delitos e das Penas</w:t>
      </w:r>
      <w:r w:rsidRPr="00D43455">
        <w:rPr>
          <w:rFonts w:ascii="Arial" w:hAnsi="Arial" w:cs="Arial"/>
          <w:color w:val="000000"/>
          <w:sz w:val="24"/>
          <w:szCs w:val="24"/>
        </w:rPr>
        <w:tab/>
        <w:t xml:space="preserve">. São Paulo, 1991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GOFFMAN,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Erving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. Manicômios, Prisões e Conventos. 4ª Ed. São Paulo, Perspectiva, 1992.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FOUCAULT, Michel. Vigiar e Punir – Petrópolis – 1991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ZAFFARONI, Eugênio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Raúl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. Em Busca das Penas Perdidas. Rio de Janeiro –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Revan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 – 1991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COSTA, Álvaro Mayrink da. Criminologia. 3ª ed. Rio de Janeiro: Forense, 1982. 1564 pág. vol. 2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ZAFFARONI, Eugênio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Raúl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. Em Busca das Penas Perdidas. Rio de Janeiro: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Revan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, 1991. 281 p.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color w:val="000000"/>
          <w:sz w:val="24"/>
          <w:szCs w:val="24"/>
        </w:rPr>
        <w:t xml:space="preserve">BATISTA, Nilo - Introdução Crítica ao Direito Penal Brasileiro. Rio de Janeiro –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Revan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 –1990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3455">
        <w:rPr>
          <w:rFonts w:ascii="Arial" w:hAnsi="Arial" w:cs="Arial"/>
          <w:b/>
          <w:color w:val="000000"/>
          <w:sz w:val="24"/>
          <w:szCs w:val="24"/>
        </w:rPr>
        <w:t>OUTRAS REFERÊNCIAS: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45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3455">
        <w:rPr>
          <w:rFonts w:ascii="Arial" w:hAnsi="Arial" w:cs="Arial"/>
          <w:i/>
          <w:color w:val="000000"/>
          <w:sz w:val="24"/>
          <w:szCs w:val="24"/>
        </w:rPr>
        <w:t>sites</w:t>
      </w:r>
      <w:proofErr w:type="gramEnd"/>
      <w:r w:rsidRPr="00D43455">
        <w:rPr>
          <w:rFonts w:ascii="Arial" w:hAnsi="Arial" w:cs="Arial"/>
          <w:color w:val="000000"/>
          <w:sz w:val="24"/>
          <w:szCs w:val="24"/>
        </w:rPr>
        <w:t xml:space="preserve"> importantes na área de conhecimento e </w:t>
      </w:r>
      <w:r w:rsidRPr="00D43455">
        <w:rPr>
          <w:rFonts w:ascii="Arial" w:hAnsi="Arial" w:cs="Arial"/>
          <w:i/>
          <w:color w:val="000000"/>
          <w:sz w:val="24"/>
          <w:szCs w:val="24"/>
        </w:rPr>
        <w:t>software</w:t>
      </w:r>
      <w:r w:rsidRPr="00D434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3455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D43455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3455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D43455">
        <w:rPr>
          <w:rFonts w:ascii="Arial" w:hAnsi="Arial" w:cs="Arial"/>
          <w:color w:val="000000"/>
          <w:sz w:val="24"/>
          <w:szCs w:val="24"/>
        </w:rPr>
        <w:t xml:space="preserve"> de dados (eletrônicos e/ou </w:t>
      </w:r>
      <w:r w:rsidRPr="00D43455">
        <w:rPr>
          <w:rFonts w:ascii="Arial" w:hAnsi="Arial" w:cs="Arial"/>
          <w:i/>
          <w:color w:val="000000"/>
          <w:sz w:val="24"/>
          <w:szCs w:val="24"/>
        </w:rPr>
        <w:t>online</w:t>
      </w:r>
      <w:r w:rsidRPr="00D43455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3455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D43455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D43455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D43455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3455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D43455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 </w:t>
      </w: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D43455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sz w:val="24"/>
          <w:szCs w:val="24"/>
        </w:rPr>
        <w:t>Curso:</w:t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  <w:t>Direito</w:t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  <w:t xml:space="preserve">                                                     Período: 2º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1FB9">
        <w:rPr>
          <w:rFonts w:ascii="Arial" w:hAnsi="Arial" w:cs="Arial"/>
          <w:sz w:val="24"/>
          <w:szCs w:val="24"/>
        </w:rPr>
        <w:t xml:space="preserve">Disciplina:     </w:t>
      </w:r>
      <w:r w:rsidRPr="002A1FB9">
        <w:rPr>
          <w:rFonts w:ascii="Arial" w:hAnsi="Arial" w:cs="Arial"/>
          <w:b/>
          <w:color w:val="000000"/>
          <w:sz w:val="24"/>
          <w:szCs w:val="24"/>
        </w:rPr>
        <w:t>PSICOLOGIA APLICADA AO DIREITO</w:t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sz w:val="24"/>
          <w:szCs w:val="24"/>
        </w:rPr>
        <w:t>Créditos:</w:t>
      </w:r>
      <w:r w:rsidRPr="002A1FB9">
        <w:rPr>
          <w:rFonts w:ascii="Arial" w:hAnsi="Arial" w:cs="Arial"/>
          <w:sz w:val="24"/>
          <w:szCs w:val="24"/>
        </w:rPr>
        <w:tab/>
        <w:t>02</w:t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</w:r>
      <w:r w:rsidRPr="002A1FB9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2A1FB9" w:rsidRDefault="00910291" w:rsidP="00836C27">
      <w:pPr>
        <w:pStyle w:val="PargrafodaLista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Psicologia e Direito: uma introdução sobre objetos de estudo.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>Teorias sobre a formação do psiquismo.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Fases do desenvolvimento do ser humano. Mecanismos de defesa.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Formação moral. Tipos de caráter.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Questões psicológicas embutidas em processos judiciais.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Uniões estáveis e separações: interferências psicológicas.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Adoção. Guarda. Mediação. Técnicas de abordagem a testemunhas.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Estabelecimentos penais.  </w:t>
      </w:r>
    </w:p>
    <w:p w:rsidR="00910291" w:rsidRPr="002A1FB9" w:rsidRDefault="00910291" w:rsidP="00836C27">
      <w:pPr>
        <w:pStyle w:val="PargrafodaLista"/>
        <w:widowControl w:val="0"/>
        <w:numPr>
          <w:ilvl w:val="0"/>
          <w:numId w:val="3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Lei das Execuções penais: aspectos psicológicos. Psicopatologia. </w:t>
      </w:r>
    </w:p>
    <w:p w:rsidR="00910291" w:rsidRPr="002A1FB9" w:rsidRDefault="00910291" w:rsidP="00910291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ABERASTURY. A. Abordagens à Psicanálise de Crianças.  Porto Alegre: Artes Médicas, 1996.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ATKINSON, R.; et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2A1FB9">
        <w:rPr>
          <w:rFonts w:ascii="Arial" w:hAnsi="Arial" w:cs="Arial"/>
          <w:color w:val="000000"/>
          <w:sz w:val="24"/>
          <w:szCs w:val="24"/>
        </w:rPr>
        <w:t xml:space="preserve">. Introdução à Psicologia. 11. ed. Porto Alegre: Artmed, 1995. DAVIDOFF, L. L. Introdução a Psicologia. 3ª. Ed. São Paulo: Pearson – Makron Books. HALL, C. S.; et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2A1FB9">
        <w:rPr>
          <w:rFonts w:ascii="Arial" w:hAnsi="Arial" w:cs="Arial"/>
          <w:color w:val="000000"/>
          <w:sz w:val="24"/>
          <w:szCs w:val="24"/>
        </w:rPr>
        <w:t xml:space="preserve">. Teorias da Personalidade. 4. ed. Porto Alegre: Artmed, 2000.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  <w:lang w:val="en-US"/>
        </w:rPr>
        <w:t xml:space="preserve">HELEN,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  <w:lang w:val="en-US"/>
        </w:rPr>
        <w:t>Bee.O</w:t>
      </w:r>
      <w:proofErr w:type="spellEnd"/>
      <w:r w:rsidRPr="002A1FB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  <w:lang w:val="en-US"/>
        </w:rPr>
        <w:t>Ciclo</w:t>
      </w:r>
      <w:proofErr w:type="spellEnd"/>
      <w:r w:rsidRPr="002A1FB9">
        <w:rPr>
          <w:rFonts w:ascii="Arial" w:hAnsi="Arial" w:cs="Arial"/>
          <w:color w:val="000000"/>
          <w:sz w:val="24"/>
          <w:szCs w:val="24"/>
          <w:lang w:val="en-US"/>
        </w:rPr>
        <w:t xml:space="preserve"> Vital. </w:t>
      </w:r>
      <w:r w:rsidRPr="002A1FB9">
        <w:rPr>
          <w:rFonts w:ascii="Arial" w:hAnsi="Arial" w:cs="Arial"/>
          <w:color w:val="000000"/>
          <w:sz w:val="24"/>
          <w:szCs w:val="24"/>
        </w:rPr>
        <w:t xml:space="preserve">Porto Alegre: Artes Médicas, 1977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MACKINNON, R.; MICHELS, R. A Entrevista Psiquiátrica na Prática Diária. Porto Alegre: Artes Médicas, 1992.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PAPALIA, E. D.; WENDKOSOLDS, S. Desenvolvimento Humano. 7ª. Ed. Porto Alegre: Artmed, 2000.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VASCONCELOS, E. M.; et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2A1FB9">
        <w:rPr>
          <w:rFonts w:ascii="Arial" w:hAnsi="Arial" w:cs="Arial"/>
          <w:color w:val="000000"/>
          <w:sz w:val="24"/>
          <w:szCs w:val="24"/>
        </w:rPr>
        <w:t xml:space="preserve">. Saúde Mental e Serviço Social: o desafio da subjetividade e da interdisciplinaridade.  São Paulo: Cortez, 2000.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1FB9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lastRenderedPageBreak/>
        <w:t xml:space="preserve">ALAMY, S. Psicologia Hospitalar: A Ausculta da Alma. Belo Horizonte: [s.n.], 2003. ANGERAMI-CAMON, V. A. Urgências Psicológicas no Hospital. São Paulo: Pioneira, 1998.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BOCK, A. M. B.; FURTADO, O.; TEIXEIRA, </w:t>
      </w:r>
      <w:proofErr w:type="gramStart"/>
      <w:r w:rsidRPr="002A1FB9">
        <w:rPr>
          <w:rFonts w:ascii="Arial" w:hAnsi="Arial" w:cs="Arial"/>
          <w:color w:val="000000"/>
          <w:sz w:val="24"/>
          <w:szCs w:val="24"/>
        </w:rPr>
        <w:t>M.,L</w:t>
      </w:r>
      <w:proofErr w:type="gramEnd"/>
      <w:r w:rsidRPr="002A1FB9">
        <w:rPr>
          <w:rFonts w:ascii="Arial" w:hAnsi="Arial" w:cs="Arial"/>
          <w:color w:val="000000"/>
          <w:sz w:val="24"/>
          <w:szCs w:val="24"/>
        </w:rPr>
        <w:t xml:space="preserve">, T. Psicologias: Uma introdução ao estudo da psicologia. 13ª. ed. Reform. </w:t>
      </w:r>
      <w:proofErr w:type="gramStart"/>
      <w:r w:rsidRPr="002A1FB9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2A1F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</w:rPr>
        <w:t>ampl</w:t>
      </w:r>
      <w:proofErr w:type="spellEnd"/>
      <w:r w:rsidRPr="002A1FB9">
        <w:rPr>
          <w:rFonts w:ascii="Arial" w:hAnsi="Arial" w:cs="Arial"/>
          <w:color w:val="000000"/>
          <w:sz w:val="24"/>
          <w:szCs w:val="24"/>
        </w:rPr>
        <w:t xml:space="preserve">. São Paulo: Saraiva 2003.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MELLO, J. F.; et. </w:t>
      </w:r>
      <w:proofErr w:type="spellStart"/>
      <w:proofErr w:type="gramStart"/>
      <w:r w:rsidRPr="002A1FB9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proofErr w:type="gramEnd"/>
      <w:r w:rsidRPr="002A1FB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2A1FB9">
        <w:rPr>
          <w:rFonts w:ascii="Arial" w:hAnsi="Arial" w:cs="Arial"/>
          <w:color w:val="000000"/>
          <w:sz w:val="24"/>
          <w:szCs w:val="24"/>
        </w:rPr>
        <w:t>Psicossomática Hoje</w:t>
      </w:r>
      <w:proofErr w:type="gramEnd"/>
      <w:r w:rsidRPr="002A1FB9">
        <w:rPr>
          <w:rFonts w:ascii="Arial" w:hAnsi="Arial" w:cs="Arial"/>
          <w:color w:val="000000"/>
          <w:sz w:val="24"/>
          <w:szCs w:val="24"/>
        </w:rPr>
        <w:t xml:space="preserve">. Porto Alegre: Artes Médicas, 1992; PAPALIA, D. E.; OLDS, S. W. Desenvolvimento Humano. </w:t>
      </w:r>
      <w:proofErr w:type="gramStart"/>
      <w:r w:rsidRPr="002A1FB9">
        <w:rPr>
          <w:rFonts w:ascii="Arial" w:hAnsi="Arial" w:cs="Arial"/>
          <w:color w:val="000000"/>
          <w:sz w:val="24"/>
          <w:szCs w:val="24"/>
        </w:rPr>
        <w:t>8 ed.</w:t>
      </w:r>
      <w:proofErr w:type="gramEnd"/>
      <w:r w:rsidRPr="002A1FB9">
        <w:rPr>
          <w:rFonts w:ascii="Arial" w:hAnsi="Arial" w:cs="Arial"/>
          <w:color w:val="000000"/>
          <w:sz w:val="24"/>
          <w:szCs w:val="24"/>
        </w:rPr>
        <w:t xml:space="preserve"> Porto Alegre: Artmed, 2006.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SCHULTZ, D. M.; SCHULTZ, S. E. História da Psicologia Moderna. 13ª. ed. Reformada e ampliada. São Paulo: </w:t>
      </w:r>
      <w:proofErr w:type="spellStart"/>
      <w:r w:rsidRPr="002A1FB9">
        <w:rPr>
          <w:rFonts w:ascii="Arial" w:hAnsi="Arial" w:cs="Arial"/>
          <w:color w:val="000000"/>
          <w:sz w:val="24"/>
          <w:szCs w:val="24"/>
        </w:rPr>
        <w:t>Cultrix</w:t>
      </w:r>
      <w:proofErr w:type="spellEnd"/>
      <w:r w:rsidRPr="002A1FB9">
        <w:rPr>
          <w:rFonts w:ascii="Arial" w:hAnsi="Arial" w:cs="Arial"/>
          <w:color w:val="000000"/>
          <w:sz w:val="24"/>
          <w:szCs w:val="24"/>
        </w:rPr>
        <w:t xml:space="preserve">, 2000.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 xml:space="preserve">SILVA, C.N. Como a Rede Social interfere numa Crise Emocional. Revista Brasileira de Neurologia e Psiquiatria, v.1, n 2, 1997. </w:t>
      </w:r>
    </w:p>
    <w:p w:rsidR="00910291" w:rsidRPr="002A1FB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1FB9">
        <w:rPr>
          <w:rFonts w:ascii="Arial" w:hAnsi="Arial" w:cs="Arial"/>
          <w:color w:val="000000"/>
          <w:sz w:val="24"/>
          <w:szCs w:val="24"/>
        </w:rPr>
        <w:t>ZIMERMAN, D. E.; OSÓRIO, L. C. Como Trabalhamos com</w:t>
      </w:r>
      <w:r>
        <w:rPr>
          <w:rFonts w:ascii="Arial" w:hAnsi="Arial" w:cs="Arial"/>
          <w:color w:val="000000"/>
          <w:sz w:val="24"/>
          <w:szCs w:val="24"/>
        </w:rPr>
        <w:t xml:space="preserve"> Grupos. Porto Alegre:  Artmed, </w:t>
      </w:r>
      <w:r w:rsidRPr="002A1FB9">
        <w:rPr>
          <w:rFonts w:ascii="Arial" w:hAnsi="Arial" w:cs="Arial"/>
          <w:color w:val="000000"/>
          <w:sz w:val="24"/>
          <w:szCs w:val="24"/>
        </w:rPr>
        <w:t>1997.</w:t>
      </w:r>
      <w:r w:rsidRPr="002A1FB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sz w:val="24"/>
          <w:szCs w:val="24"/>
        </w:rPr>
        <w:t>Curso:</w:t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  <w:t>Direito</w:t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  <w:t xml:space="preserve">                                                     Período: 2º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919">
        <w:rPr>
          <w:rFonts w:ascii="Arial" w:hAnsi="Arial" w:cs="Arial"/>
          <w:sz w:val="24"/>
          <w:szCs w:val="24"/>
        </w:rPr>
        <w:t xml:space="preserve">Disciplina:     </w:t>
      </w:r>
      <w:r w:rsidRPr="00A703EF">
        <w:rPr>
          <w:rFonts w:ascii="Arial" w:hAnsi="Arial" w:cs="Arial"/>
          <w:b/>
          <w:color w:val="000000"/>
          <w:sz w:val="24"/>
          <w:szCs w:val="24"/>
        </w:rPr>
        <w:t>LINGUAGEM E ARGUMENTAÇÃO JURÍDICA</w:t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sz w:val="24"/>
          <w:szCs w:val="24"/>
        </w:rPr>
        <w:t>Créditos:</w:t>
      </w:r>
      <w:r w:rsidRPr="00CA0919">
        <w:rPr>
          <w:rFonts w:ascii="Arial" w:hAnsi="Arial" w:cs="Arial"/>
          <w:sz w:val="24"/>
          <w:szCs w:val="24"/>
        </w:rPr>
        <w:tab/>
        <w:t>02</w:t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</w:r>
      <w:r w:rsidRPr="00CA0919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CA0919" w:rsidRDefault="00910291" w:rsidP="00836C27">
      <w:pPr>
        <w:pStyle w:val="PargrafodaLista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color w:val="000000"/>
          <w:sz w:val="24"/>
          <w:szCs w:val="24"/>
        </w:rPr>
        <w:t xml:space="preserve">Linguagem jurídica:  </w:t>
      </w:r>
    </w:p>
    <w:p w:rsidR="00910291" w:rsidRPr="00CA0919" w:rsidRDefault="00910291" w:rsidP="00836C27">
      <w:pPr>
        <w:pStyle w:val="PargrafodaLista"/>
        <w:widowControl w:val="0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0919">
        <w:rPr>
          <w:rFonts w:ascii="Arial" w:hAnsi="Arial" w:cs="Arial"/>
          <w:color w:val="000000"/>
          <w:sz w:val="24"/>
          <w:szCs w:val="24"/>
        </w:rPr>
        <w:t>subjetividade</w:t>
      </w:r>
      <w:proofErr w:type="gramEnd"/>
      <w:r w:rsidRPr="00CA0919">
        <w:rPr>
          <w:rFonts w:ascii="Arial" w:hAnsi="Arial" w:cs="Arial"/>
          <w:color w:val="000000"/>
          <w:sz w:val="24"/>
          <w:szCs w:val="24"/>
        </w:rPr>
        <w:t xml:space="preserve">, objetividade, níveis, concepções, percurso histórico e teórico.  </w:t>
      </w:r>
    </w:p>
    <w:p w:rsidR="00910291" w:rsidRPr="00CA0919" w:rsidRDefault="00910291" w:rsidP="00836C27">
      <w:pPr>
        <w:pStyle w:val="PargrafodaLista"/>
        <w:widowControl w:val="0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color w:val="000000"/>
          <w:sz w:val="24"/>
          <w:szCs w:val="24"/>
        </w:rPr>
        <w:t xml:space="preserve">Teoria do texto:  </w:t>
      </w:r>
    </w:p>
    <w:p w:rsidR="00910291" w:rsidRPr="00CA0919" w:rsidRDefault="00910291" w:rsidP="00836C27">
      <w:pPr>
        <w:pStyle w:val="PargrafodaLista"/>
        <w:widowControl w:val="0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0919">
        <w:rPr>
          <w:rFonts w:ascii="Arial" w:hAnsi="Arial" w:cs="Arial"/>
          <w:color w:val="000000"/>
          <w:sz w:val="24"/>
          <w:szCs w:val="24"/>
        </w:rPr>
        <w:t>coesão</w:t>
      </w:r>
      <w:proofErr w:type="gramEnd"/>
      <w:r w:rsidRPr="00CA0919">
        <w:rPr>
          <w:rFonts w:ascii="Arial" w:hAnsi="Arial" w:cs="Arial"/>
          <w:color w:val="000000"/>
          <w:sz w:val="24"/>
          <w:szCs w:val="24"/>
        </w:rPr>
        <w:t xml:space="preserve"> e coerência, características do texto jurídico.  </w:t>
      </w:r>
    </w:p>
    <w:p w:rsidR="00910291" w:rsidRPr="00CA0919" w:rsidRDefault="00910291" w:rsidP="00836C27">
      <w:pPr>
        <w:pStyle w:val="PargrafodaLista"/>
        <w:widowControl w:val="0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color w:val="000000"/>
          <w:sz w:val="24"/>
          <w:szCs w:val="24"/>
        </w:rPr>
        <w:t xml:space="preserve">Argumentação e o discurso jurídico:  </w:t>
      </w:r>
    </w:p>
    <w:p w:rsidR="00910291" w:rsidRPr="00CA0919" w:rsidRDefault="00910291" w:rsidP="00836C27">
      <w:pPr>
        <w:pStyle w:val="PargrafodaLista"/>
        <w:widowControl w:val="0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0919">
        <w:rPr>
          <w:rFonts w:ascii="Arial" w:hAnsi="Arial" w:cs="Arial"/>
          <w:color w:val="000000"/>
          <w:sz w:val="24"/>
          <w:szCs w:val="24"/>
        </w:rPr>
        <w:t>requisitos</w:t>
      </w:r>
      <w:proofErr w:type="gramEnd"/>
      <w:r w:rsidRPr="00CA09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A0919">
        <w:rPr>
          <w:rFonts w:ascii="Arial" w:hAnsi="Arial" w:cs="Arial"/>
          <w:color w:val="000000"/>
          <w:sz w:val="24"/>
          <w:szCs w:val="24"/>
        </w:rPr>
        <w:t>lingüísticos</w:t>
      </w:r>
      <w:proofErr w:type="spellEnd"/>
      <w:r w:rsidRPr="00CA0919">
        <w:rPr>
          <w:rFonts w:ascii="Arial" w:hAnsi="Arial" w:cs="Arial"/>
          <w:color w:val="000000"/>
          <w:sz w:val="24"/>
          <w:szCs w:val="24"/>
        </w:rPr>
        <w:t xml:space="preserve"> e pragmáticos. </w:t>
      </w:r>
    </w:p>
    <w:p w:rsidR="00910291" w:rsidRPr="00CA0919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BELO, Fernando. Linguagem e Filosofia: algumas questões para hoje. Lisboa: Imprensa Nacional, 1987.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PERELMAN,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Chaïm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. Lógica jurídica: nova retórica. São Paulo: Martins Fontes, 2000. 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WARAT,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Luis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 Alberto. O direito e sua linguagem. Porto Alegre: Fabris</w:t>
      </w:r>
      <w:r w:rsidRPr="00CA0919">
        <w:rPr>
          <w:rFonts w:ascii="Arial" w:hAnsi="Arial" w:cs="Arial"/>
          <w:color w:val="000000"/>
          <w:sz w:val="24"/>
          <w:szCs w:val="24"/>
        </w:rPr>
        <w:t xml:space="preserve">, 1995. 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19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lastRenderedPageBreak/>
        <w:t xml:space="preserve">DAMIÃO, Regina Toledo &amp; HENRIQUES. Curso de Português Jurídico. São Paulo: Atlas, 1996.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GONÇALVES, Emílio. </w:t>
      </w:r>
      <w:proofErr w:type="gramStart"/>
      <w:r w:rsidRPr="00A703EF">
        <w:rPr>
          <w:rFonts w:ascii="Arial" w:hAnsi="Arial" w:cs="Arial"/>
          <w:color w:val="000000"/>
          <w:sz w:val="24"/>
          <w:szCs w:val="24"/>
        </w:rPr>
        <w:t>Direito e Língua Portuguesa</w:t>
      </w:r>
      <w:proofErr w:type="gramEnd"/>
      <w:r w:rsidRPr="00A703EF">
        <w:rPr>
          <w:rFonts w:ascii="Arial" w:hAnsi="Arial" w:cs="Arial"/>
          <w:color w:val="000000"/>
          <w:sz w:val="24"/>
          <w:szCs w:val="24"/>
        </w:rPr>
        <w:tab/>
        <w:t xml:space="preserve">. São Paulo: Carthago: Forte, 1990.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KOCH,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Ingedore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 Villaça. Argumentação e linguagem. 2 ed. São Paulo: Cortez, 1987 LUFT, Celso. Guia Ortográfico. Porto Alegre: Globo, 1980. 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ORLANDI,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Eni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 P. A. Linguagem e seu funcionamento: as formas do discurso. 2 ed. Campinas: Pontes, 1987.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PERELMAN,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Chaïm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. Tratado da argumentação: a nova retórica. São Paulo: Martins Fontes, 1996.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PHILIPPI,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Jeanine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Nicolazzi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. A lei: uma abordagem a partir da leitura cruzada entre direito e psicanálise. Belo Horizonte: Del Rey,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 xml:space="preserve">SIRYA, Celestina Vitória Moraes. A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língüística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 textual e a análise do discurso: uma </w:t>
      </w:r>
    </w:p>
    <w:p w:rsidR="00910291" w:rsidRPr="00A703E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03EF">
        <w:rPr>
          <w:rFonts w:ascii="Arial" w:hAnsi="Arial" w:cs="Arial"/>
          <w:color w:val="000000"/>
          <w:sz w:val="24"/>
          <w:szCs w:val="24"/>
        </w:rPr>
        <w:t>abordagem</w:t>
      </w:r>
      <w:proofErr w:type="gramEnd"/>
      <w:r w:rsidRPr="00A703EF">
        <w:rPr>
          <w:rFonts w:ascii="Arial" w:hAnsi="Arial" w:cs="Arial"/>
          <w:color w:val="000000"/>
          <w:sz w:val="24"/>
          <w:szCs w:val="24"/>
        </w:rPr>
        <w:t xml:space="preserve"> interdisciplinar</w:t>
      </w:r>
      <w:r w:rsidRPr="00A703EF">
        <w:rPr>
          <w:rFonts w:ascii="Arial" w:hAnsi="Arial" w:cs="Arial"/>
          <w:color w:val="000000"/>
          <w:sz w:val="24"/>
          <w:szCs w:val="24"/>
        </w:rPr>
        <w:tab/>
        <w:t xml:space="preserve">. Ed. </w:t>
      </w:r>
      <w:proofErr w:type="spellStart"/>
      <w:r w:rsidRPr="00A703EF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Pr="00A703EF">
        <w:rPr>
          <w:rFonts w:ascii="Arial" w:hAnsi="Arial" w:cs="Arial"/>
          <w:color w:val="000000"/>
          <w:sz w:val="24"/>
          <w:szCs w:val="24"/>
        </w:rPr>
        <w:t xml:space="preserve"> URI, campus de Frederico Westphalen, 1995. 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3EF">
        <w:rPr>
          <w:rFonts w:ascii="Arial" w:hAnsi="Arial" w:cs="Arial"/>
          <w:color w:val="000000"/>
          <w:sz w:val="24"/>
          <w:szCs w:val="24"/>
        </w:rPr>
        <w:t>XAVIER, Ronaldo Caldeira. Português no Direito. Rio de Janeiro: Forense</w:t>
      </w:r>
      <w:r w:rsidRPr="00CA0919">
        <w:rPr>
          <w:rFonts w:ascii="Arial" w:hAnsi="Arial" w:cs="Arial"/>
          <w:color w:val="000000"/>
          <w:sz w:val="24"/>
          <w:szCs w:val="24"/>
        </w:rPr>
        <w:t xml:space="preserve">, 1992.  </w:t>
      </w: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A0919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sz w:val="24"/>
          <w:szCs w:val="24"/>
        </w:rPr>
        <w:t>Curso:</w:t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  <w:t>Direito</w:t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  <w:t xml:space="preserve">                                                     Período: 1º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1C0D">
        <w:rPr>
          <w:rFonts w:ascii="Arial" w:hAnsi="Arial" w:cs="Arial"/>
          <w:sz w:val="24"/>
          <w:szCs w:val="24"/>
        </w:rPr>
        <w:t xml:space="preserve">Disciplina:     </w:t>
      </w:r>
      <w:r w:rsidRPr="00B71C0D">
        <w:rPr>
          <w:rFonts w:ascii="Arial" w:hAnsi="Arial" w:cs="Arial"/>
          <w:b/>
          <w:color w:val="000000"/>
          <w:sz w:val="24"/>
          <w:szCs w:val="24"/>
        </w:rPr>
        <w:t>METODOLOGIA DA PESQUISA JURÍDICA</w:t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sz w:val="24"/>
          <w:szCs w:val="24"/>
        </w:rPr>
        <w:t>Créditos:</w:t>
      </w:r>
      <w:r w:rsidRPr="00B71C0D">
        <w:rPr>
          <w:rFonts w:ascii="Arial" w:hAnsi="Arial" w:cs="Arial"/>
          <w:sz w:val="24"/>
          <w:szCs w:val="24"/>
        </w:rPr>
        <w:tab/>
        <w:t>2</w:t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</w:r>
      <w:r w:rsidRPr="00B71C0D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025"/>
      </w:tblGrid>
      <w:tr w:rsidR="00910291" w:rsidRPr="00B71C0D" w:rsidTr="0034382F">
        <w:trPr>
          <w:trHeight w:val="375"/>
        </w:trPr>
        <w:tc>
          <w:tcPr>
            <w:tcW w:w="7020" w:type="dxa"/>
            <w:vAlign w:val="center"/>
          </w:tcPr>
          <w:p w:rsidR="00910291" w:rsidRPr="00B71C0D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C0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METODOLOGIA:</w:t>
            </w:r>
          </w:p>
        </w:tc>
        <w:tc>
          <w:tcPr>
            <w:tcW w:w="2025" w:type="dxa"/>
          </w:tcPr>
          <w:p w:rsidR="00910291" w:rsidRPr="00B71C0D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Pr="00B71C0D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Conceitos, metodologia e método, métodos científicos, a opinião.  Metodologia jurídica e metodologia da pesquisa. Noções sobre métodos de pesquisa jurídica.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Metodologia: caracterização da pesquisa, métodos e técnicas, enfoque e paradigmas, coleta e análise de dados, fichamentos, questionários, levantamento estatístico, análise de dados.  </w:t>
      </w:r>
    </w:p>
    <w:p w:rsidR="00910291" w:rsidRPr="00B71C0D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 xml:space="preserve">Metodologia jurídica: conceitos, a racionalidade jurídica, dogmática jurídica, ciência do direito, filosofia do direito, pensar o direito, sistemas e problemas. Concepções de direito: Escolas naturalistas (positivistas e histórico-sociológicas), </w:t>
      </w:r>
      <w:r w:rsidRPr="00B71C0D">
        <w:rPr>
          <w:rFonts w:ascii="Arial" w:hAnsi="Arial" w:cs="Arial"/>
          <w:color w:val="000000"/>
          <w:sz w:val="24"/>
          <w:szCs w:val="24"/>
        </w:rPr>
        <w:lastRenderedPageBreak/>
        <w:t xml:space="preserve">concepções formalistas ou positivistas, concepções idealistas ou naturalistas, concepções histórico-sociológicas. O pluralismo jurídico.  </w:t>
      </w:r>
    </w:p>
    <w:p w:rsidR="00910291" w:rsidRPr="00B71C0D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 xml:space="preserve">A pesquisa jurídica: o que é cientificidade. A transformação de um assunto da atualidade em tema científico. 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A construção da teoria.  As normas técnicas para confecção de trabalhos acadêmicos e da monografia jurídica.  Preparação para definir o tema do projeto de Monografia Jurídica.</w:t>
      </w:r>
      <w:r w:rsidRPr="00B71C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Normas ABNT.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b/>
          <w:color w:val="000000"/>
          <w:sz w:val="24"/>
          <w:szCs w:val="24"/>
        </w:rPr>
        <w:t xml:space="preserve">BIBLIOGRAFIA BÁSICA:      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 xml:space="preserve">FACHIN, Odília. Fundamentos de Metodologia. São Paulo: SARAIVA 2003.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LEITE, Eduardo de Oliveira. A monografia jurídica. 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>ed. São Paulo: Revista 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Tribunais, 2000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MARCONI, Marina de Andrade; LAKATOS, Eva Maria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Fundamentos de Metodologia Científica.  São Paulo: ATLAS, 2003. 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CERVO, Amado Luiz; BERVIAN, Pedro Alcino.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Metodologia científica: para uso dos estudantes universitários. 3.ed. São Paulo: McGraw-Hill, 1983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CHIZZOTTI, Antônio. Pesquisa em Ciências Humanas e Sociais. São Paulo 2ª Ed. Cortes,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1995.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COSTA, Cristina. Sociologia: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Introdução à Ciência da Sociedade. 2ª Ed. São Paulo: Moderna, 1997.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 xml:space="preserve">GIL, Antônio Carlos, </w:t>
      </w:r>
      <w:proofErr w:type="gramStart"/>
      <w:r w:rsidRPr="00B71C0D">
        <w:rPr>
          <w:rFonts w:ascii="Arial" w:hAnsi="Arial" w:cs="Arial"/>
          <w:color w:val="000000"/>
          <w:sz w:val="24"/>
          <w:szCs w:val="24"/>
        </w:rPr>
        <w:t>Como</w:t>
      </w:r>
      <w:proofErr w:type="gramEnd"/>
      <w:r w:rsidRPr="00B71C0D">
        <w:rPr>
          <w:rFonts w:ascii="Arial" w:hAnsi="Arial" w:cs="Arial"/>
          <w:color w:val="000000"/>
          <w:sz w:val="24"/>
          <w:szCs w:val="24"/>
        </w:rPr>
        <w:t xml:space="preserve"> elaborar projetos de pesquisa. 3ª Ed. São Paulo: Atlas,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1991.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>KOCHE, José Carlos. Fundamentos da metodologia científica: teoria da ciência e prática da pesquisa. 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1C0D">
        <w:rPr>
          <w:rFonts w:ascii="Arial" w:hAnsi="Arial" w:cs="Arial"/>
          <w:color w:val="000000"/>
          <w:sz w:val="24"/>
          <w:szCs w:val="24"/>
        </w:rPr>
        <w:t xml:space="preserve">ed. Petrópolis: Vozes, 1997. 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C0D">
        <w:rPr>
          <w:rFonts w:ascii="Arial" w:hAnsi="Arial" w:cs="Arial"/>
          <w:color w:val="000000"/>
          <w:sz w:val="24"/>
          <w:szCs w:val="24"/>
        </w:rPr>
        <w:t xml:space="preserve">MORIN, Edgar. Ciência com consciência. Portugal, 1992. </w:t>
      </w: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71C0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61DF0" w:rsidRDefault="00910291" w:rsidP="0091029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61DF0">
        <w:rPr>
          <w:rFonts w:ascii="Arial" w:hAnsi="Arial" w:cs="Arial"/>
          <w:color w:val="000000"/>
          <w:sz w:val="24"/>
          <w:szCs w:val="24"/>
        </w:rPr>
        <w:t>Curso:</w:t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Direito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Período: 1º</w:t>
      </w:r>
    </w:p>
    <w:p w:rsidR="00910291" w:rsidRDefault="00910291" w:rsidP="00910291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461DF0">
        <w:rPr>
          <w:rFonts w:ascii="Arial" w:hAnsi="Arial" w:cs="Arial"/>
          <w:color w:val="000000"/>
          <w:sz w:val="24"/>
          <w:szCs w:val="24"/>
        </w:rPr>
        <w:t xml:space="preserve">Disciplina: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B19BB">
        <w:rPr>
          <w:rFonts w:ascii="Arial" w:hAnsi="Arial" w:cs="Arial"/>
          <w:b/>
          <w:color w:val="000000"/>
          <w:sz w:val="24"/>
          <w:szCs w:val="24"/>
        </w:rPr>
        <w:t>SOCIOLOGIA JURÍDICA</w:t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</w:t>
      </w:r>
    </w:p>
    <w:p w:rsidR="00910291" w:rsidRDefault="00910291" w:rsidP="0091029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Créditos:</w:t>
      </w: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</w:r>
      <w:r w:rsidRPr="00461DF0">
        <w:rPr>
          <w:rFonts w:ascii="Arial" w:hAnsi="Arial" w:cs="Arial"/>
          <w:color w:val="000000"/>
          <w:sz w:val="24"/>
          <w:szCs w:val="24"/>
        </w:rPr>
        <w:tab/>
        <w:t xml:space="preserve">Carga Horária: </w:t>
      </w:r>
      <w:r>
        <w:rPr>
          <w:rFonts w:ascii="Arial" w:hAnsi="Arial" w:cs="Arial"/>
          <w:color w:val="000000"/>
          <w:sz w:val="24"/>
          <w:szCs w:val="24"/>
        </w:rPr>
        <w:t>60h/a</w:t>
      </w:r>
    </w:p>
    <w:p w:rsidR="00910291" w:rsidRDefault="00910291" w:rsidP="0091029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910291" w:rsidRPr="000B19BB" w:rsidRDefault="00910291" w:rsidP="00910291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0B19BB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Surgimento e formação da sociologia;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Ciências sociais e sociologia;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Conceito básico em sociologia.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Grupos e instituições sociais;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Teorias e métodos sociológicos.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Estrutura social, controle e mudança social; 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Sociologia aplicada: </w:t>
      </w:r>
      <w:proofErr w:type="gramStart"/>
      <w:r w:rsidRPr="000B19BB">
        <w:rPr>
          <w:rFonts w:ascii="Arial" w:hAnsi="Arial" w:cs="Arial"/>
          <w:color w:val="000000"/>
          <w:sz w:val="24"/>
          <w:szCs w:val="24"/>
        </w:rPr>
        <w:t>Problemas  sociais</w:t>
      </w:r>
      <w:proofErr w:type="gramEnd"/>
      <w:r w:rsidRPr="000B19BB">
        <w:rPr>
          <w:rFonts w:ascii="Arial" w:hAnsi="Arial" w:cs="Arial"/>
          <w:color w:val="000000"/>
          <w:sz w:val="24"/>
          <w:szCs w:val="24"/>
        </w:rPr>
        <w:t xml:space="preserve">;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O direito como produto social;  </w:t>
      </w:r>
    </w:p>
    <w:p w:rsidR="00910291" w:rsidRPr="000B19BB" w:rsidRDefault="00910291" w:rsidP="00836C27">
      <w:pPr>
        <w:pStyle w:val="PargrafodaLista"/>
        <w:numPr>
          <w:ilvl w:val="0"/>
          <w:numId w:val="40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A realização da ordem jurídica. 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19BB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MACHADO NETO, Antônio Luís. Sociologia jurídica. São Paulo: Saraiva 1987.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>OLIVEIRA, Pérsio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19BB">
        <w:rPr>
          <w:rFonts w:ascii="Arial" w:hAnsi="Arial" w:cs="Arial"/>
          <w:color w:val="000000"/>
          <w:sz w:val="24"/>
          <w:szCs w:val="24"/>
        </w:rPr>
        <w:t>Santos de.  Introdução à Sociologia. Úl</w:t>
      </w:r>
      <w:r>
        <w:rPr>
          <w:rFonts w:ascii="Arial" w:hAnsi="Arial" w:cs="Arial"/>
          <w:color w:val="000000"/>
          <w:sz w:val="24"/>
          <w:szCs w:val="24"/>
        </w:rPr>
        <w:t xml:space="preserve">tima edição. São Paulo: Ática, </w:t>
      </w:r>
      <w:r w:rsidRPr="000B19BB">
        <w:rPr>
          <w:rFonts w:ascii="Arial" w:hAnsi="Arial" w:cs="Arial"/>
          <w:color w:val="000000"/>
          <w:sz w:val="24"/>
          <w:szCs w:val="24"/>
        </w:rPr>
        <w:t xml:space="preserve">2002.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SCURO NETO, Pedro. Sociologia geral e jurídica: introdução à lógica jurídica, instituições do direito, evolução e controle social. São Paulo: Saraiva, 2009. </w:t>
      </w:r>
    </w:p>
    <w:p w:rsidR="00910291" w:rsidRPr="00FD50F2" w:rsidRDefault="00910291" w:rsidP="0091029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50F2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ARON, Raymond. As etapas do pensamento sociológico. São Paulo: Martins Fontes, 2008.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>COSTA, Maria Cristina. Sociologia: introdução à ciência da sociedade. Sã</w:t>
      </w:r>
      <w:r>
        <w:rPr>
          <w:rFonts w:ascii="Arial" w:hAnsi="Arial" w:cs="Arial"/>
          <w:color w:val="000000"/>
          <w:sz w:val="24"/>
          <w:szCs w:val="24"/>
        </w:rPr>
        <w:t xml:space="preserve">o Paulo: </w:t>
      </w:r>
      <w:r w:rsidRPr="000B19BB">
        <w:rPr>
          <w:rFonts w:ascii="Arial" w:hAnsi="Arial" w:cs="Arial"/>
          <w:color w:val="000000"/>
          <w:sz w:val="24"/>
          <w:szCs w:val="24"/>
        </w:rPr>
        <w:t xml:space="preserve">Moderna, 1997.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DURKHEIM, Emile. Lições de sociologia. São Paulo: Martins Fontes, 2002.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________. As regras do método sociológico. São Paulo: Martin </w:t>
      </w:r>
      <w:proofErr w:type="spellStart"/>
      <w:r w:rsidRPr="000B19BB">
        <w:rPr>
          <w:rFonts w:ascii="Arial" w:hAnsi="Arial" w:cs="Arial"/>
          <w:color w:val="000000"/>
          <w:sz w:val="24"/>
          <w:szCs w:val="24"/>
        </w:rPr>
        <w:t>Claret</w:t>
      </w:r>
      <w:proofErr w:type="spellEnd"/>
      <w:r w:rsidRPr="000B19BB">
        <w:rPr>
          <w:rFonts w:ascii="Arial" w:hAnsi="Arial" w:cs="Arial"/>
          <w:color w:val="000000"/>
          <w:sz w:val="24"/>
          <w:szCs w:val="24"/>
        </w:rPr>
        <w:t xml:space="preserve">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GALEANO, Eduardo. As veias abertas da América Latina. Rio de Janeiro: Paz e Terra, 1998.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LUHMANN, </w:t>
      </w:r>
      <w:proofErr w:type="spellStart"/>
      <w:r w:rsidRPr="000B19BB">
        <w:rPr>
          <w:rFonts w:ascii="Arial" w:hAnsi="Arial" w:cs="Arial"/>
          <w:color w:val="000000"/>
          <w:sz w:val="24"/>
          <w:szCs w:val="24"/>
        </w:rPr>
        <w:t>Niklas</w:t>
      </w:r>
      <w:proofErr w:type="spellEnd"/>
      <w:r w:rsidRPr="000B19BB">
        <w:rPr>
          <w:rFonts w:ascii="Arial" w:hAnsi="Arial" w:cs="Arial"/>
          <w:color w:val="000000"/>
          <w:sz w:val="24"/>
          <w:szCs w:val="24"/>
        </w:rPr>
        <w:t xml:space="preserve">. Sociologia do direito I. Rio de Janeiro: Tempo Brasileiro, 1983.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________. Sociologia do direito II. Rio de Janeiro: Tempo Brasileiro, 1985.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MARX, Karl. O capital. São Paulo: Nova Cultural, 1988.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 xml:space="preserve">RIBEIRO, Darcy. O povo brasileiro. São Paulo: Companhia das Letras, 2006.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lastRenderedPageBreak/>
        <w:t xml:space="preserve">ROUSSEAU, Jean-Jacques. O contrato social.  São Paulo: Martins Fontes, 1996. </w:t>
      </w:r>
    </w:p>
    <w:p w:rsidR="00910291" w:rsidRPr="000B19BB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>UNGER, Roberto Mangabeira. A sociedade liberal e seu dire</w:t>
      </w:r>
      <w:r>
        <w:rPr>
          <w:rFonts w:ascii="Arial" w:hAnsi="Arial" w:cs="Arial"/>
          <w:color w:val="000000"/>
          <w:sz w:val="24"/>
          <w:szCs w:val="24"/>
        </w:rPr>
        <w:t xml:space="preserve">ito. In: Sociologia e direito: </w:t>
      </w:r>
      <w:r w:rsidRPr="000B19BB">
        <w:rPr>
          <w:rFonts w:ascii="Arial" w:hAnsi="Arial" w:cs="Arial"/>
          <w:color w:val="000000"/>
          <w:sz w:val="24"/>
          <w:szCs w:val="24"/>
        </w:rPr>
        <w:t xml:space="preserve">textos básicos para a disciplina de sociologia jurídica. </w:t>
      </w:r>
      <w:r>
        <w:rPr>
          <w:rFonts w:ascii="Arial" w:hAnsi="Arial" w:cs="Arial"/>
          <w:color w:val="000000"/>
          <w:sz w:val="24"/>
          <w:szCs w:val="24"/>
        </w:rPr>
        <w:t xml:space="preserve">Organizado por Cláudio Souto e </w:t>
      </w:r>
      <w:r w:rsidRPr="000B19BB">
        <w:rPr>
          <w:rFonts w:ascii="Arial" w:hAnsi="Arial" w:cs="Arial"/>
          <w:color w:val="000000"/>
          <w:sz w:val="24"/>
          <w:szCs w:val="24"/>
        </w:rPr>
        <w:t xml:space="preserve">Joaquim Falcão. São Paulo: Pioneira, 1999.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19BB">
        <w:rPr>
          <w:rFonts w:ascii="Arial" w:hAnsi="Arial" w:cs="Arial"/>
          <w:color w:val="000000"/>
          <w:sz w:val="24"/>
          <w:szCs w:val="24"/>
        </w:rPr>
        <w:t>WEBER, Max. Ensaios de sociologia. São Paulo: LTC, 1982.</w:t>
      </w: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sz w:val="24"/>
          <w:szCs w:val="24"/>
        </w:rPr>
        <w:t>Curso:</w:t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  <w:t>Direito</w:t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  <w:t xml:space="preserve">                                                     Período: 2º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5416">
        <w:rPr>
          <w:rFonts w:ascii="Arial" w:hAnsi="Arial" w:cs="Arial"/>
          <w:sz w:val="24"/>
          <w:szCs w:val="24"/>
        </w:rPr>
        <w:t xml:space="preserve">Disciplina:     </w:t>
      </w:r>
      <w:r w:rsidRPr="00CE5416">
        <w:rPr>
          <w:rFonts w:ascii="Arial" w:hAnsi="Arial" w:cs="Arial"/>
          <w:b/>
          <w:color w:val="000000"/>
          <w:sz w:val="24"/>
          <w:szCs w:val="24"/>
        </w:rPr>
        <w:t>DIREITO CIVIL I</w:t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sz w:val="24"/>
          <w:szCs w:val="24"/>
        </w:rPr>
        <w:t>Créditos:</w:t>
      </w:r>
      <w:r w:rsidRPr="00CE5416">
        <w:rPr>
          <w:rFonts w:ascii="Arial" w:hAnsi="Arial" w:cs="Arial"/>
          <w:sz w:val="24"/>
          <w:szCs w:val="24"/>
        </w:rPr>
        <w:tab/>
        <w:t>04</w:t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</w:r>
      <w:r w:rsidRPr="00CE5416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Noções preliminares de Direito.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Direito Objetivo e Subjetivo.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Ramos do Direito Público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E5416">
        <w:rPr>
          <w:rFonts w:ascii="Arial" w:hAnsi="Arial" w:cs="Arial"/>
          <w:color w:val="000000"/>
          <w:sz w:val="24"/>
          <w:szCs w:val="24"/>
        </w:rPr>
        <w:t>Direito Privado</w:t>
      </w:r>
      <w:proofErr w:type="gramEnd"/>
      <w:r w:rsidRPr="00CE5416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Código Civil.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Histórico e Divisão.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Lei de Introdução ao Código Civil.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As Leis,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Costumes,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Analogia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Princípios Gerais do Direito.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O Nascimento das Leis.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Fases de Legislação.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Pessoas. Personalidade Jurídica.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Capacidade e Incapacidade.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Atos do Registro Civil (Lei 6.015).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Domicílio.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Nome.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Pessoa Jurídica.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Natureza Jurídica.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Classificação.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Bens,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lastRenderedPageBreak/>
        <w:t xml:space="preserve">Conceito e Classificação.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Os Bens no Código Civil Brasileiro.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Fato Jurídico,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Negócio Jurídico,  </w:t>
      </w:r>
    </w:p>
    <w:p w:rsidR="00910291" w:rsidRPr="00CE5416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Plano de Existência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Validade do Negócio Jurídico,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Defeitos do Negócio Jurídico,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Invalidade do Negócio Jurídico,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Plano de Eficácia do Negócio Jurídico,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Prova do fato Jurídico,  </w:t>
      </w:r>
    </w:p>
    <w:p w:rsidR="00910291" w:rsidRPr="00CE5416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Ato Ilícito,  </w:t>
      </w:r>
    </w:p>
    <w:p w:rsidR="00910291" w:rsidRDefault="00910291" w:rsidP="00836C27">
      <w:pPr>
        <w:pStyle w:val="PargrafodaLista"/>
        <w:numPr>
          <w:ilvl w:val="0"/>
          <w:numId w:val="4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>Prescrição e Decadência.</w:t>
      </w:r>
    </w:p>
    <w:p w:rsidR="00910291" w:rsidRPr="00CE5416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DINIZ, Maria Helena. Curso de Direito Civil brasileiro: teoria geral do direito civil. São Paulo: Saraiva 2002;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MONTEIRO, Washington de Barros. Curso de Direito Civil: parte geral. v.1. São Paulo: Saraiva 2001;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>VENOSA, Sílvio de Salvo. Direito Civil</w:t>
      </w:r>
      <w:r w:rsidRPr="00CE5416">
        <w:rPr>
          <w:rFonts w:ascii="Arial" w:hAnsi="Arial" w:cs="Arial"/>
          <w:i/>
          <w:color w:val="000000"/>
          <w:sz w:val="24"/>
          <w:szCs w:val="24"/>
        </w:rPr>
        <w:t>:</w:t>
      </w:r>
      <w:r w:rsidRPr="00CE5416">
        <w:rPr>
          <w:rFonts w:ascii="Arial" w:hAnsi="Arial" w:cs="Arial"/>
          <w:color w:val="000000"/>
          <w:sz w:val="24"/>
          <w:szCs w:val="24"/>
        </w:rPr>
        <w:t xml:space="preserve"> parte geral. São Paulo: Atlas, 2003.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b/>
          <w:color w:val="000000"/>
          <w:sz w:val="24"/>
          <w:szCs w:val="24"/>
        </w:rPr>
        <w:t xml:space="preserve">BIBLIOGRAFIA COMPLEMETAR: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COELHO, Fábio </w:t>
      </w:r>
      <w:proofErr w:type="spellStart"/>
      <w:r w:rsidRPr="00CE5416">
        <w:rPr>
          <w:rFonts w:ascii="Arial" w:hAnsi="Arial" w:cs="Arial"/>
          <w:color w:val="000000"/>
          <w:sz w:val="24"/>
          <w:szCs w:val="24"/>
        </w:rPr>
        <w:t>Ulhoa</w:t>
      </w:r>
      <w:proofErr w:type="spellEnd"/>
      <w:r w:rsidRPr="00CE5416">
        <w:rPr>
          <w:rFonts w:ascii="Arial" w:hAnsi="Arial" w:cs="Arial"/>
          <w:color w:val="000000"/>
          <w:sz w:val="24"/>
          <w:szCs w:val="24"/>
        </w:rPr>
        <w:t xml:space="preserve">. Curso de direito civil. São Paulo: Saraiva 2003-2004.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>MIRANDA, Pontes de. Tratado de direito privado</w:t>
      </w:r>
      <w:r w:rsidRPr="00CE5416">
        <w:rPr>
          <w:rFonts w:ascii="Arial" w:hAnsi="Arial" w:cs="Arial"/>
          <w:color w:val="000000"/>
          <w:sz w:val="24"/>
          <w:szCs w:val="24"/>
        </w:rPr>
        <w:tab/>
        <w:t xml:space="preserve">. Campinas: </w:t>
      </w:r>
      <w:proofErr w:type="spellStart"/>
      <w:r w:rsidRPr="00CE5416">
        <w:rPr>
          <w:rFonts w:ascii="Arial" w:hAnsi="Arial" w:cs="Arial"/>
          <w:color w:val="000000"/>
          <w:sz w:val="24"/>
          <w:szCs w:val="24"/>
        </w:rPr>
        <w:t>Bookseller</w:t>
      </w:r>
      <w:proofErr w:type="spellEnd"/>
      <w:r w:rsidRPr="00CE5416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PEREIRA Caio Mário da Silva. Instituições de direito civil. Rio de Janeiro: Forense, 2002-2005.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 xml:space="preserve">RODRIGUES, Sílvio. Direito civil. 34. ed. São Paulo: Saraiva, 2002-2003. 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416">
        <w:rPr>
          <w:rFonts w:ascii="Arial" w:hAnsi="Arial" w:cs="Arial"/>
          <w:color w:val="000000"/>
          <w:sz w:val="24"/>
          <w:szCs w:val="24"/>
        </w:rPr>
        <w:t>SANTOS, J. M. de Carvalho. Código civil brasileiro interpretado. 10. ed. Rio de Janeiro: Freitas Bastos, 1963.</w:t>
      </w:r>
    </w:p>
    <w:p w:rsidR="00910291" w:rsidRPr="00CE5416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sz w:val="24"/>
          <w:szCs w:val="24"/>
        </w:rPr>
        <w:t>Curso:</w:t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  <w:t>Direito</w:t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  <w:t xml:space="preserve">                                                     Período: 2º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0528">
        <w:rPr>
          <w:rFonts w:ascii="Arial" w:hAnsi="Arial" w:cs="Arial"/>
          <w:sz w:val="24"/>
          <w:szCs w:val="24"/>
        </w:rPr>
        <w:t xml:space="preserve">Disciplina:     </w:t>
      </w:r>
      <w:r w:rsidRPr="00DB0528">
        <w:rPr>
          <w:rFonts w:ascii="Arial" w:hAnsi="Arial" w:cs="Arial"/>
          <w:b/>
          <w:color w:val="000000"/>
          <w:sz w:val="24"/>
          <w:szCs w:val="24"/>
        </w:rPr>
        <w:t>FILOSOFIA JURÍDICA</w:t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sz w:val="24"/>
          <w:szCs w:val="24"/>
        </w:rPr>
        <w:t>Créditos:</w:t>
      </w:r>
      <w:r w:rsidRPr="00DB0528">
        <w:rPr>
          <w:rFonts w:ascii="Arial" w:hAnsi="Arial" w:cs="Arial"/>
          <w:sz w:val="24"/>
          <w:szCs w:val="24"/>
        </w:rPr>
        <w:tab/>
        <w:t>04</w:t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</w:r>
      <w:r w:rsidRPr="00DB0528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DB0528" w:rsidRDefault="00910291" w:rsidP="00836C27">
      <w:pPr>
        <w:pStyle w:val="PargrafodaLista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Direito Natural.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Utilitarismo Jurídico. Liberalismo Jurídico. Positivismo Jurídico. Socialismo Jurídico.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Relativismo Jurídico. Pragmatismo Jurídico.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Existencialismo Jurídico. Humanismo Jurídico.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A teoria da Norma Jurídica.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Homem Jurídico.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As Concepções Filosófico-ideológicas sobre o Direito.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Jusnaturalismo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Juspositivismo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A Transformação Dialética da Criação do Direito. </w:t>
      </w:r>
    </w:p>
    <w:p w:rsidR="00910291" w:rsidRPr="00DB0528" w:rsidRDefault="00910291" w:rsidP="00836C27">
      <w:pPr>
        <w:pStyle w:val="PargrafodaLista"/>
        <w:widowControl w:val="0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Direito e a Equidade. As categorias e os modelos jurídicos. </w:t>
      </w:r>
    </w:p>
    <w:p w:rsidR="00910291" w:rsidRPr="00DB0528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ADEODATO, João Maurício. Filosofia do Direito. SP. Ed. Saraiva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BITTAR, Eduardo C.B. e ALMEIDA, Guilherme Assis, Curso de Filosofia do Direito, 4º Edição Ed. Atlas.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STRECK, </w:t>
      </w: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Lênio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 Luiz. Hermenêutica jurídica </w:t>
      </w:r>
      <w:proofErr w:type="gramStart"/>
      <w:r w:rsidRPr="00DB0528">
        <w:rPr>
          <w:rFonts w:ascii="Arial" w:hAnsi="Arial" w:cs="Arial"/>
          <w:color w:val="000000"/>
          <w:sz w:val="24"/>
          <w:szCs w:val="24"/>
        </w:rPr>
        <w:t>e(</w:t>
      </w:r>
      <w:proofErr w:type="gramEnd"/>
      <w:r w:rsidRPr="00DB0528">
        <w:rPr>
          <w:rFonts w:ascii="Arial" w:hAnsi="Arial" w:cs="Arial"/>
          <w:color w:val="000000"/>
          <w:sz w:val="24"/>
          <w:szCs w:val="24"/>
        </w:rPr>
        <w:t xml:space="preserve">m) crise. 3. ed. Porto Alegre: Livraria do Advogado, 2001.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__________________.  Jurisdição constitucional e hermenêutica: uma nova crítica do direito. Porto Alegre: Livraria do Advogado, 2002.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BOSON, Gerson de Britto Mello. Filosofia do Direito: interpretação. Belo Horizonte: Del Rey, 2003.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BOBBIO, Norberto. O positivismo jurídico: lições de Filosofia do Direito. São Paulo: </w:t>
      </w: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Icone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, 1995.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________________.  Direito e Estado no Pensamento de Emanuel Kant.  Brasília: UNB, 1979.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CHAUÍ, Marilena.  Convite à Filosofia.  São Paulo: Ática, 1994.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CLEVE, C. Merlin. O Direito e os direitos. São Paulo: Acadêmica, 1988. COTRIM, Gilberto. Fundamentos de Filosofia. Ed. Saraiva, 9 Ed., 1994, SP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lastRenderedPageBreak/>
        <w:t xml:space="preserve">ENGISCH, Karl. Introdução ao Pensamento Jurídico. 3. ed. Lisboa: Fundação </w:t>
      </w: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Calouste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Gulbenkian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, 1977.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HAUI, Marilena. Convite à Filosofia. Ática, 4Ed. 1995, SP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BENINCÁ, </w:t>
      </w:r>
      <w:proofErr w:type="spellStart"/>
      <w:r w:rsidRPr="00DB0528">
        <w:rPr>
          <w:rFonts w:ascii="Arial" w:hAnsi="Arial" w:cs="Arial"/>
          <w:color w:val="000000"/>
          <w:sz w:val="24"/>
          <w:szCs w:val="24"/>
        </w:rPr>
        <w:t>Elli</w:t>
      </w:r>
      <w:proofErr w:type="spellEnd"/>
      <w:r w:rsidRPr="00DB0528">
        <w:rPr>
          <w:rFonts w:ascii="Arial" w:hAnsi="Arial" w:cs="Arial"/>
          <w:color w:val="000000"/>
          <w:sz w:val="24"/>
          <w:szCs w:val="24"/>
        </w:rPr>
        <w:t xml:space="preserve">.  Introdução à </w:t>
      </w:r>
      <w:proofErr w:type="gramStart"/>
      <w:r w:rsidRPr="00DB0528">
        <w:rPr>
          <w:rFonts w:ascii="Arial" w:hAnsi="Arial" w:cs="Arial"/>
          <w:color w:val="000000"/>
          <w:sz w:val="24"/>
          <w:szCs w:val="24"/>
        </w:rPr>
        <w:t>Filosofia .</w:t>
      </w:r>
      <w:proofErr w:type="gramEnd"/>
      <w:r w:rsidRPr="00DB0528">
        <w:rPr>
          <w:rFonts w:ascii="Arial" w:hAnsi="Arial" w:cs="Arial"/>
          <w:color w:val="000000"/>
          <w:sz w:val="24"/>
          <w:szCs w:val="24"/>
        </w:rPr>
        <w:t xml:space="preserve"> 8 Ed.  UPF, 1990, Passo Fundo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SANTO AGOSTINHO. In Os Pensadores. Ed. Abril Cultural, 1980 SP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HEGEL. In Os Pensadores. Ed. Abril Cultural, 1980 SP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 xml:space="preserve">MONTORO, André Maurício. Estudos de Filosofia do Direito. SP: Ed. Saraiva GALVES, Carlos N. Manual de Filosofia do Direito. Rio de Janeiro: Forense, 1995.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528">
        <w:rPr>
          <w:rFonts w:ascii="Arial" w:hAnsi="Arial" w:cs="Arial"/>
          <w:color w:val="000000"/>
          <w:sz w:val="24"/>
          <w:szCs w:val="24"/>
        </w:rPr>
        <w:t>REALE, Miguel. Filosofia do Direito. 10. ed. atual. São Paulo: Saraiva 1983.</w:t>
      </w:r>
      <w:r w:rsidRPr="00DB0528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DB0528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sz w:val="24"/>
          <w:szCs w:val="24"/>
        </w:rPr>
        <w:t>Curso:</w:t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  <w:t>Direito</w:t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  <w:t xml:space="preserve">                                                     Período: 2º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318A">
        <w:rPr>
          <w:rFonts w:ascii="Arial" w:hAnsi="Arial" w:cs="Arial"/>
          <w:sz w:val="24"/>
          <w:szCs w:val="24"/>
        </w:rPr>
        <w:t xml:space="preserve">Disciplina:     </w:t>
      </w:r>
      <w:r w:rsidRPr="0094318A">
        <w:rPr>
          <w:rFonts w:ascii="Arial" w:hAnsi="Arial" w:cs="Arial"/>
          <w:b/>
          <w:color w:val="000000"/>
          <w:sz w:val="24"/>
          <w:szCs w:val="24"/>
        </w:rPr>
        <w:t>DIREITO CONSTITUCIONAL I</w:t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sz w:val="24"/>
          <w:szCs w:val="24"/>
        </w:rPr>
        <w:t>Créditos:</w:t>
      </w:r>
      <w:r w:rsidRPr="0094318A">
        <w:rPr>
          <w:rFonts w:ascii="Arial" w:hAnsi="Arial" w:cs="Arial"/>
          <w:sz w:val="24"/>
          <w:szCs w:val="24"/>
        </w:rPr>
        <w:tab/>
        <w:t>04</w:t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</w:r>
      <w:r w:rsidRPr="0094318A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b/>
          <w:color w:val="000000"/>
          <w:sz w:val="24"/>
          <w:szCs w:val="24"/>
        </w:rPr>
        <w:t xml:space="preserve">CONTEÚDO PROGRAMÁTICO: </w:t>
      </w:r>
    </w:p>
    <w:p w:rsidR="00910291" w:rsidRPr="0094318A" w:rsidRDefault="00910291" w:rsidP="00836C27">
      <w:pPr>
        <w:pStyle w:val="PargrafodaLista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Direito Constitucional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10291" w:rsidRPr="0094318A" w:rsidRDefault="00910291" w:rsidP="00836C27">
      <w:pPr>
        <w:pStyle w:val="PargrafodaLista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Noções gerais; </w:t>
      </w:r>
    </w:p>
    <w:p w:rsidR="00910291" w:rsidRPr="0094318A" w:rsidRDefault="00910291" w:rsidP="00836C27">
      <w:pPr>
        <w:pStyle w:val="PargrafodaLista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Conceito;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Finalidades e importância. 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Relação do Direito Constitucional com os outros ramos do Direito.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Princípios e Fontes do Direito Constitucional.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História do Direito Constitucional.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Supremacia da Constituição: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Tipologia;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Fundamentos das Constituições.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Democracia política e social: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Representação política.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 Poder Constituinte: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Origem;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 pensamento de </w:t>
      </w:r>
      <w:proofErr w:type="spellStart"/>
      <w:r w:rsidRPr="0094318A">
        <w:rPr>
          <w:rFonts w:ascii="Arial" w:hAnsi="Arial" w:cs="Arial"/>
          <w:color w:val="000000"/>
          <w:sz w:val="24"/>
          <w:szCs w:val="24"/>
        </w:rPr>
        <w:t>Sieyés</w:t>
      </w:r>
      <w:proofErr w:type="spellEnd"/>
      <w:r w:rsidRPr="0094318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 essência da constituição: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Conteúdo normativo-político.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lastRenderedPageBreak/>
        <w:t xml:space="preserve">As normas constitucionais: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Graus e eficácia.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 Sistema constitucional brasileiro: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Antecedentes do constitucionalismo;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Evolução;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Análise das constituições brasileiras;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Principais aspectos.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Os direitos fundamentais na constituição de 1988. </w:t>
      </w:r>
    </w:p>
    <w:p w:rsidR="00910291" w:rsidRPr="005579D9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Interpretação das normas constitucionais. </w:t>
      </w:r>
    </w:p>
    <w:p w:rsidR="00910291" w:rsidRPr="0094318A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Os sistemas de controle.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 organização do Estado: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 federação - conceito;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Mecanismo da federação;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 União;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Os Estados-Membros;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Os municípios;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Aspectos históricos e culturais de 1891; </w:t>
      </w:r>
    </w:p>
    <w:p w:rsidR="00910291" w:rsidRPr="0094318A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O poder constituinte dos Estados e Municípios </w:t>
      </w:r>
    </w:p>
    <w:p w:rsidR="00910291" w:rsidRPr="005579D9" w:rsidRDefault="00910291" w:rsidP="00836C27">
      <w:pPr>
        <w:pStyle w:val="PargrafodaLista"/>
        <w:widowControl w:val="0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79D9">
        <w:rPr>
          <w:rFonts w:ascii="Arial" w:hAnsi="Arial" w:cs="Arial"/>
          <w:color w:val="000000"/>
          <w:sz w:val="24"/>
          <w:szCs w:val="24"/>
        </w:rPr>
        <w:t>Análise</w:t>
      </w:r>
    </w:p>
    <w:p w:rsidR="00910291" w:rsidRPr="005579D9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579D9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BONAVIDES, Paulo. Curso de Direito Constitucional Positivo. São Paulo: Malheiros, 2004.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BRASIL. Constituição da República Federativa do Brasil.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41 ed.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atual.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ampliada. São Paulo: Saraiva 2010.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LENZA. Pedro.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Direito Constitucional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esquematizado. 13.ed. São Paulo: Saraiva. 2009.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MORAES, Alexandre de. Constituição do Brasil interpretada e legislação constitucional. São Paulo: Atlas, 2009.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ALEXY, Robert. Constitucionalismo discursivo. Porto Alegre: Livraria do Advogado, 2007.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lastRenderedPageBreak/>
        <w:t xml:space="preserve">BOBBIO, Norberto. A era dos direitos. Rio de Janeiro: Campus, 1992.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CANOTILHO, J. J. Gomes. Direito constitucional e teoria da constituição. 7 ed. Coimbra: Almedina, 2003.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COMPARATO, Fábio Konder. A afirmação histórica dos direitos humanos.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4 ed.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 São Paulo: Saraiva, 2006.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FERREIRA FILHO, Manoel Gonçalves. Curso de direito constitucional. 28 ed. São Paulo: Saraiva 2002.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HABERLE, Peter. A sociedade aberta dos intérpretes da Constituição: Contribuição para a Interpretação Pluralista e Procedimental da Constituição. Porto Alegre: Sérgio </w:t>
      </w:r>
      <w:proofErr w:type="spellStart"/>
      <w:r w:rsidRPr="0094318A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94318A">
        <w:rPr>
          <w:rFonts w:ascii="Arial" w:hAnsi="Arial" w:cs="Arial"/>
          <w:color w:val="000000"/>
          <w:sz w:val="24"/>
          <w:szCs w:val="24"/>
        </w:rPr>
        <w:t xml:space="preserve"> Fabris Editor, 1997.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HESSE, Konrad. A força normativa da constituição. Tradução de Gilmar Ferreira Mendes. Porto Alegre: Fabris, 1991.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LENZA, Pedro.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Direito Constitucional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esquematizado. São Paulo: Saraiva 2008. MENDES, Gilmar Ferreira. Curso e direito constitucional.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2 ed.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rev. e atual. São Paulo: Saraiva 2008.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SILVA, José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Afonso  da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Curso  de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 direito  constitucional  positivo.  23 ed. São Paulo: Malheiros, 2004.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BASTOS, Celso Ribeiro. Curso de direito constitucional. 21 ed. São Paulo: Saraiva 2000.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color w:val="000000"/>
          <w:sz w:val="24"/>
          <w:szCs w:val="24"/>
        </w:rPr>
        <w:t xml:space="preserve">BONAVIDES, Paulo. Curso de Direito Constitucional Positivo. São Paulo: Malheiros, 2004.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18A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94318A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94318A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94318A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94318A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94318A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4318A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94318A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</w:t>
      </w: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461DF0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sz w:val="24"/>
          <w:szCs w:val="24"/>
        </w:rPr>
        <w:lastRenderedPageBreak/>
        <w:t>Curso:</w:t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  <w:t>Direito</w:t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  <w:t xml:space="preserve">                                                     Período: 2º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A13">
        <w:rPr>
          <w:rFonts w:ascii="Arial" w:hAnsi="Arial" w:cs="Arial"/>
          <w:sz w:val="24"/>
          <w:szCs w:val="24"/>
        </w:rPr>
        <w:t xml:space="preserve">Disciplina:     </w:t>
      </w:r>
      <w:r w:rsidRPr="00965A13">
        <w:rPr>
          <w:rFonts w:ascii="Arial" w:hAnsi="Arial" w:cs="Arial"/>
          <w:b/>
          <w:color w:val="000000"/>
          <w:sz w:val="24"/>
          <w:szCs w:val="24"/>
        </w:rPr>
        <w:t>DIREITO PENAL I</w:t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sz w:val="24"/>
          <w:szCs w:val="24"/>
        </w:rPr>
        <w:t>Créditos:</w:t>
      </w:r>
      <w:r w:rsidRPr="00965A13">
        <w:rPr>
          <w:rFonts w:ascii="Arial" w:hAnsi="Arial" w:cs="Arial"/>
          <w:sz w:val="24"/>
          <w:szCs w:val="24"/>
        </w:rPr>
        <w:tab/>
        <w:t>04</w:t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</w:r>
      <w:r w:rsidRPr="00965A13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b/>
          <w:color w:val="000000"/>
          <w:sz w:val="24"/>
          <w:szCs w:val="24"/>
        </w:rPr>
        <w:t xml:space="preserve">CONTEÚDOS PROGRAMÁTICOS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Introdução à teoria do delito.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Princípios constitucionais penais.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Relação de causalidade.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Concurso de pessoas: autoria e participação.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Concurso de crimes.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Direito penal no Estado moderno.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Direito Penal e Estado Democrático de Direito.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Direito penal e sistemas penais.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Norma penal. Aplicação da lei penal.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Crime. Fato típico.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Conduta humana.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Resultado. Nexo de causalidade.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Tipo e tipicidade.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Antijuridicidade.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Exclusão da antijuridicidade.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Culpabilidade: elementos e exclusão.  </w:t>
      </w:r>
    </w:p>
    <w:p w:rsidR="00910291" w:rsidRPr="00965A13" w:rsidRDefault="00910291" w:rsidP="00836C27">
      <w:pPr>
        <w:pStyle w:val="PargrafodaLista"/>
        <w:widowControl w:val="0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Concurso de agentes. </w:t>
      </w:r>
    </w:p>
    <w:p w:rsidR="00910291" w:rsidRPr="00965A13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b/>
          <w:color w:val="000000"/>
          <w:sz w:val="24"/>
          <w:szCs w:val="24"/>
        </w:rPr>
        <w:t xml:space="preserve">BIBLIOGRAFIA BÁSICA:    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BITENCOURT, Cezar Roberto. Manual de Direito Penal: parte geral. São Paulo: RT, 2000.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CAPEZ, Fernando. Curso de Direito Penal: parte geral. São Paulo: Saraiva, 2001 FERRAJOLI, LUIGI.: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Derecho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Razón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: Teoria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del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garantismo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 penal. Valladolid. 1998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NUCCI, Guilherme de Souza. Código Penal Comentado. São Paulo. Revista dos Tribunais, 2003.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TOLEDO, Francisco de Assis. Princípios Básicos de Direito Penal. São Paulo: Saraiva 1999.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lastRenderedPageBreak/>
        <w:t xml:space="preserve">ZAFFARONI, Eugenio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Raúl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 e PIERANGELI, José Henrique. Manual de Direito Penal brasileiro. São Paulo: RT, 2002.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COSTA JR., Paulo José. Curso Completo de Direito Penal. São Paulo: Saraiva 1999.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DELMANTO, Celso. Código Penal Comentado.  3ª ed. Rio de Janeiro: Renovar, 1997. 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GOMES, Luiz Flávio. Erro de tipo e erro de proibição: e a evolução da teoria causal- naturalista para a teoria finalista da ação. São Paulo: RT, 1992.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JÚNIOR, Paulo José da Costa. Comentários ao Código Penal. São Paulo. Saraiva. 2002.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LUISI, Luiz. Os Princípios Constitucionais Penais. Porto Alegre: Fabris, 1991.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>NUCCI, Guilherme de Souza. Código Penal Comentado. São Paulo. Revista dos Tribunais.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5A13">
        <w:rPr>
          <w:rFonts w:ascii="Arial" w:hAnsi="Arial" w:cs="Arial"/>
          <w:color w:val="000000"/>
          <w:sz w:val="24"/>
          <w:szCs w:val="24"/>
        </w:rPr>
        <w:t xml:space="preserve">2002.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color w:val="000000"/>
          <w:sz w:val="24"/>
          <w:szCs w:val="24"/>
        </w:rPr>
        <w:t xml:space="preserve">TOLEDO, Francisco de Assis. Princípios básicos de Direito Penal. Saraiva. 2002. THUMS, Gilberto. Código Penal Anotado: abordagem objetiva – Porto Alegre. Sapiens. 2010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A13">
        <w:rPr>
          <w:rFonts w:ascii="Arial" w:hAnsi="Arial" w:cs="Arial"/>
          <w:b/>
          <w:color w:val="000000"/>
          <w:sz w:val="24"/>
          <w:szCs w:val="24"/>
        </w:rPr>
        <w:t xml:space="preserve">OUTRAS REFERÊNCIAS: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A13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965A13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5A13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965A13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A13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965A13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A13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965A13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965A13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965A13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965A13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5A13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965A13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 </w:t>
      </w: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sz w:val="24"/>
          <w:szCs w:val="24"/>
        </w:rPr>
        <w:t>Curso:</w:t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  <w:t>Direito</w:t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  <w:t xml:space="preserve">                                                     Período: 1º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104F">
        <w:rPr>
          <w:rFonts w:ascii="Arial" w:hAnsi="Arial" w:cs="Arial"/>
          <w:sz w:val="24"/>
          <w:szCs w:val="24"/>
        </w:rPr>
        <w:t xml:space="preserve">Disciplina:     </w:t>
      </w:r>
      <w:r w:rsidRPr="0094104F">
        <w:rPr>
          <w:rFonts w:ascii="Arial" w:hAnsi="Arial" w:cs="Arial"/>
          <w:b/>
          <w:color w:val="000000"/>
          <w:sz w:val="24"/>
          <w:szCs w:val="24"/>
        </w:rPr>
        <w:t>INTRODUÇÃO À CIÊNCIA DO DIREITO</w:t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sz w:val="24"/>
          <w:szCs w:val="24"/>
        </w:rPr>
        <w:t>Créditos:</w:t>
      </w:r>
      <w:r w:rsidRPr="0094104F">
        <w:rPr>
          <w:rFonts w:ascii="Arial" w:hAnsi="Arial" w:cs="Arial"/>
          <w:sz w:val="24"/>
          <w:szCs w:val="24"/>
        </w:rPr>
        <w:tab/>
        <w:t>4</w:t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</w:r>
      <w:r w:rsidRPr="0094104F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5"/>
        <w:gridCol w:w="1890"/>
      </w:tblGrid>
      <w:tr w:rsidR="00910291" w:rsidRPr="0094104F" w:rsidTr="0034382F">
        <w:trPr>
          <w:trHeight w:val="630"/>
        </w:trPr>
        <w:tc>
          <w:tcPr>
            <w:tcW w:w="7155" w:type="dxa"/>
            <w:vAlign w:val="center"/>
          </w:tcPr>
          <w:p w:rsidR="00910291" w:rsidRPr="0094104F" w:rsidRDefault="00910291" w:rsidP="003438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104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CONTEÚDOS PROGRAMÁTICOS: </w:t>
            </w:r>
          </w:p>
          <w:p w:rsidR="00910291" w:rsidRPr="0094104F" w:rsidRDefault="00910291" w:rsidP="00836C27">
            <w:pPr>
              <w:pStyle w:val="PargrafodaLista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4F">
              <w:rPr>
                <w:rFonts w:ascii="Arial" w:hAnsi="Arial" w:cs="Arial"/>
                <w:color w:val="000000"/>
                <w:sz w:val="24"/>
                <w:szCs w:val="24"/>
              </w:rPr>
              <w:t xml:space="preserve">Direito e Sociedade  </w:t>
            </w:r>
          </w:p>
        </w:tc>
        <w:tc>
          <w:tcPr>
            <w:tcW w:w="1890" w:type="dxa"/>
          </w:tcPr>
          <w:p w:rsidR="00910291" w:rsidRPr="0094104F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Noções de Direito: direito como condição de possibilidade de regramento social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Definição de Direito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Direito, Estado e Sociedade na Modernidade e na sociedade contemporânea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Direito natural e direito positivo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lastRenderedPageBreak/>
        <w:t xml:space="preserve"> Considerações acerca da Ciência jurídica</w:t>
      </w:r>
    </w:p>
    <w:p w:rsidR="00910291" w:rsidRPr="0094104F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94104F" w:rsidRDefault="00910291" w:rsidP="00836C27">
      <w:pPr>
        <w:pStyle w:val="PargrafodaLista"/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Conceitos Fundamentais de Teoria Jurídica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O Direito e as demais normas sociais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A Norma Jurídica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Fontes do Direito: um sistema hierárquico e escalonado (Princípios e regras)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O ato e o seu significado jurídico. O sentido objetivo e o sentido subjetivo do ato</w:t>
      </w:r>
    </w:p>
    <w:p w:rsidR="00910291" w:rsidRPr="0094104F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94104F" w:rsidRDefault="00910291" w:rsidP="00836C27">
      <w:pPr>
        <w:pStyle w:val="PargrafodaLista"/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Hermenêutica Jurídica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A aplicação do Direito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Métodos de interpretação do Direito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A lei no tempo e no espaço - lacunas e antinomias  </w:t>
      </w:r>
    </w:p>
    <w:p w:rsidR="00910291" w:rsidRPr="0094104F" w:rsidRDefault="00910291" w:rsidP="00836C27">
      <w:pPr>
        <w:pStyle w:val="PargrafodaLista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Integração do ordenamento jurídico</w:t>
      </w:r>
    </w:p>
    <w:p w:rsidR="00910291" w:rsidRPr="0094104F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94104F" w:rsidRDefault="00910291" w:rsidP="00836C27">
      <w:pPr>
        <w:pStyle w:val="PargrafodaLista"/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Relação Jurídica  </w:t>
      </w:r>
    </w:p>
    <w:p w:rsidR="00910291" w:rsidRPr="0094104F" w:rsidRDefault="00910291" w:rsidP="00836C27">
      <w:pPr>
        <w:pStyle w:val="PargrafodaLista"/>
        <w:widowControl w:val="0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Tutela das relações jurídicas  </w:t>
      </w:r>
    </w:p>
    <w:p w:rsidR="00910291" w:rsidRPr="0094104F" w:rsidRDefault="00910291" w:rsidP="00836C27">
      <w:pPr>
        <w:pStyle w:val="PargrafodaLista"/>
        <w:widowControl w:val="0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Distinção entre direito objetivo e direito subjetivo  </w:t>
      </w:r>
    </w:p>
    <w:p w:rsidR="00910291" w:rsidRPr="0094104F" w:rsidRDefault="00910291" w:rsidP="00836C27">
      <w:pPr>
        <w:pStyle w:val="PargrafodaLista"/>
        <w:widowControl w:val="0"/>
        <w:numPr>
          <w:ilvl w:val="1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 Sujeito de Direito, pessoa natural e pessoa jurídica </w:t>
      </w:r>
    </w:p>
    <w:p w:rsidR="00910291" w:rsidRPr="0094104F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94104F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b/>
          <w:color w:val="000000"/>
          <w:sz w:val="24"/>
          <w:szCs w:val="24"/>
        </w:rPr>
        <w:t xml:space="preserve">BIBLIOGRAFIA BÁSICA:     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BOBBIO, Norberto. O positivismo jurídico: lições de filosofia do direito. São Paulo: Ícone, 1995.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COELHO, Fábio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Ulhoa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. Para entender Kelsen. 2.ed. São Paulo: Max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Limonad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, 1997. WARAT,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Luis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Alberto. Introdução ao Estudo do Direito I: interpretação da lei, temas para uma reformulação. Porto Alegre: Sergio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Fabris,1994.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NUNES;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Rizzatto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; Manual de Introdução ao Estudo do Direito. 9ª Edição.  Editora Saraiva. 2009.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BITTAR, Eduardo Carlos Bianca; ALMEIDA, Guilherme Assis de. Curso de filosofia do direito. 2.ed. São Paulo: Atlas, 2002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lastRenderedPageBreak/>
        <w:t xml:space="preserve">BOBBIO, Norberto. A Era dos Direitos. Trad. Carlos Nelson Coutinho. RJ: Campus, 1992. --------.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Dicionário de Política. </w:t>
      </w: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10 ed.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Trad. Carmem C.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Varriale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et alii. Brasília: Editora UNB, vol. I e II, 1997. 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--------. O Positivismo Jurídico. Trad. Márcio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Pugliesi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alli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, São Paulo: Ícone, 1995. --------. Teoria do Ordenamento Jurídico. Trad. Maria Celeste C. L. dos Santos. Brasília, Ed. UNB, 1989.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CAENEGEM, R.C. Van. Uma Introdução Histórica ao Direito Privado. Trad. Carlos Eduardo machado. Martins Fontes: SP, 1995.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DINIZ, Maria Helena. Curso de Direito Civil. Vol. I. Teoria Geral do Direito Civil. Saraiva. 1992.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--------. Lei de Introdução ao Código Civil Brasileiro Interpretada. São Paulo: Saraiva, 1997.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FERRAZ JÚNIOR, Tércio Sampaio. Introdução ao estudo do direito: técnica, decisão, dominação. 4. ed. São Paulo: Atlas, </w:t>
      </w: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2003..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FÚHRER,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Maximilianus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C. </w:t>
      </w: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A. ,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ÉDIS,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Milaré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. Manual de Direito Público e Privado. São Paulo: Revista dos Tribunais, 1996. 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GALVES, Carlos. Manual de filosofia do direito. 3. ed. Rio de Janeiro: Forense, 2002 HERKENHOFF, João Batista. Instituições de Direito Público e Privado. São Paulo. Editora Acadêmica. 1992.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KELSEN, Hans. Teoria pura do direito. 6.ed. São Paulo: Martins Fontes, 2003. KELSEN, Hans. O problema da </w:t>
      </w: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justiça..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3.ed. São Paulo: Martins Fontes, 1998. MENDES, Luiz Carlos da Costa. Pequeno Dicionário de Conceitos Jurídicos. Faculdade de Direito de Rondonópolis. 1997.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>NADER, Paulo. Introdução ao estudo do direito. 24.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04F">
        <w:rPr>
          <w:rFonts w:ascii="Arial" w:hAnsi="Arial" w:cs="Arial"/>
          <w:color w:val="000000"/>
          <w:sz w:val="24"/>
          <w:szCs w:val="24"/>
        </w:rPr>
        <w:t xml:space="preserve">ed. Rio de Janeiro: Forense, 2004. WOLKMER,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Carlos. Introdução ao Pensamento Jurídico Crítico. São Paulo: Acadêmica, 1995.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 xml:space="preserve">DIMOULIS;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Dimitri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.  Manual de Introdução ao estudo do Direito. Editora Revista dos Tribunais Ltda. 2003.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104F">
        <w:rPr>
          <w:rFonts w:ascii="Arial" w:hAnsi="Arial" w:cs="Arial"/>
          <w:color w:val="000000"/>
          <w:sz w:val="24"/>
          <w:szCs w:val="24"/>
        </w:rPr>
        <w:t>DINIZ; Maria Helena. Compêndio de Introdução à Ciência do Direito. 17ª Edição. Editora Saraiva.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04F">
        <w:rPr>
          <w:rFonts w:ascii="Arial" w:hAnsi="Arial" w:cs="Arial"/>
          <w:color w:val="000000"/>
          <w:sz w:val="24"/>
          <w:szCs w:val="24"/>
        </w:rPr>
        <w:t xml:space="preserve">2005.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04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OUTRAS REFERÊNCIAS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importantes na área de conhecimento e software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multimeios</w:t>
      </w:r>
      <w:proofErr w:type="spellEnd"/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(CDs, DVDs,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CDs-ROM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base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de dados (eletrônicos e/ou online)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periódicos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(jornais, </w:t>
      </w:r>
      <w:proofErr w:type="spellStart"/>
      <w:r w:rsidRPr="0094104F">
        <w:rPr>
          <w:rFonts w:ascii="Arial" w:hAnsi="Arial" w:cs="Arial"/>
          <w:color w:val="000000"/>
          <w:sz w:val="24"/>
          <w:szCs w:val="24"/>
        </w:rPr>
        <w:t>revistas,informativos</w:t>
      </w:r>
      <w:proofErr w:type="spellEnd"/>
      <w:r w:rsidRPr="0094104F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104F">
        <w:rPr>
          <w:rFonts w:ascii="Arial" w:hAnsi="Arial" w:cs="Arial"/>
          <w:color w:val="000000"/>
          <w:sz w:val="24"/>
          <w:szCs w:val="24"/>
        </w:rPr>
        <w:t>maiores</w:t>
      </w:r>
      <w:proofErr w:type="gramEnd"/>
      <w:r w:rsidRPr="0094104F">
        <w:rPr>
          <w:rFonts w:ascii="Arial" w:hAnsi="Arial" w:cs="Arial"/>
          <w:color w:val="000000"/>
          <w:sz w:val="24"/>
          <w:szCs w:val="24"/>
        </w:rPr>
        <w:t xml:space="preserve"> eventos da área (conferências, jornadas, seminários, etc.)  </w:t>
      </w:r>
    </w:p>
    <w:p w:rsidR="00910291" w:rsidRPr="0094104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sz w:val="24"/>
          <w:szCs w:val="24"/>
        </w:rPr>
        <w:t>Curso:</w:t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  <w:t>Direito</w:t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  <w:t xml:space="preserve">                                                     Período: 1º</w:t>
      </w: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5D2">
        <w:rPr>
          <w:rFonts w:ascii="Arial" w:hAnsi="Arial" w:cs="Arial"/>
          <w:sz w:val="24"/>
          <w:szCs w:val="24"/>
        </w:rPr>
        <w:t xml:space="preserve">Disciplina:     </w:t>
      </w:r>
      <w:r w:rsidRPr="002225D2">
        <w:rPr>
          <w:rFonts w:ascii="Arial" w:hAnsi="Arial" w:cs="Arial"/>
          <w:b/>
          <w:color w:val="000000"/>
          <w:sz w:val="24"/>
          <w:szCs w:val="24"/>
        </w:rPr>
        <w:t>HISTÓRIA DO DIREITO</w:t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sz w:val="24"/>
          <w:szCs w:val="24"/>
        </w:rPr>
        <w:t>Créditos:</w:t>
      </w:r>
      <w:r w:rsidRPr="002225D2">
        <w:rPr>
          <w:rFonts w:ascii="Arial" w:hAnsi="Arial" w:cs="Arial"/>
          <w:sz w:val="24"/>
          <w:szCs w:val="24"/>
        </w:rPr>
        <w:tab/>
        <w:t>2</w:t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</w:r>
      <w:r w:rsidRPr="002225D2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Apresentação da cadeira, sociedades punitivas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Direito e justiça na antiguidade: Introdução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Direito na Grécia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Direito na Roma Clássica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Continuação do tópico anterior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Direito Medieval e a Dogmática canônica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Continuação do tópico anterior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Sociedade Feudal e Ordens Jur. Medievais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Direito Romano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Inquisição e Igreja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Direito e Sociedade Moderna: Introdução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Fatores determinantes do Direito Moderno: Revoluções modernas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Primeira verificação da cadeira (Entrega de Trabalho)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Positivação dos Direitos e as grandes codificações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Justiça e Tribunais no Brasil Colonial: Introdução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Magistrados: Primeiras Escolas de Direito no Brasil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Perfil Ideológico do Bacharelismo Jurídico Nacional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Novos Direitos e Globalização  </w:t>
      </w:r>
    </w:p>
    <w:p w:rsidR="00910291" w:rsidRPr="002225D2" w:rsidRDefault="00910291" w:rsidP="00836C27">
      <w:pPr>
        <w:pStyle w:val="PargrafodaLista"/>
        <w:widowControl w:val="0"/>
        <w:numPr>
          <w:ilvl w:val="1"/>
          <w:numId w:val="4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lastRenderedPageBreak/>
        <w:t>Segunda Verificação da cadeira (Entrega de Trabalho)</w:t>
      </w:r>
    </w:p>
    <w:p w:rsidR="00910291" w:rsidRPr="002225D2" w:rsidRDefault="00910291" w:rsidP="00910291">
      <w:pPr>
        <w:pStyle w:val="PargrafodaLista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BITTAR, Eduardo C. B. A história do direito brasileiro. Atlas 2003 </w:t>
      </w: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REALE, Michel. Horizontes do Direito na história. Max. </w:t>
      </w:r>
      <w:proofErr w:type="spellStart"/>
      <w:r w:rsidRPr="002225D2">
        <w:rPr>
          <w:rFonts w:ascii="Arial" w:hAnsi="Arial" w:cs="Arial"/>
          <w:color w:val="000000"/>
          <w:sz w:val="24"/>
          <w:szCs w:val="24"/>
        </w:rPr>
        <w:t>Limonad</w:t>
      </w:r>
      <w:proofErr w:type="spellEnd"/>
      <w:r w:rsidRPr="002225D2">
        <w:rPr>
          <w:rFonts w:ascii="Arial" w:hAnsi="Arial" w:cs="Arial"/>
          <w:color w:val="000000"/>
          <w:sz w:val="24"/>
          <w:szCs w:val="24"/>
        </w:rPr>
        <w:t xml:space="preserve">, 2002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225D2">
        <w:rPr>
          <w:rFonts w:ascii="Arial" w:hAnsi="Arial" w:cs="Arial"/>
          <w:color w:val="000000"/>
          <w:sz w:val="24"/>
          <w:szCs w:val="24"/>
        </w:rPr>
        <w:t xml:space="preserve">WOLKMER, </w:t>
      </w:r>
      <w:proofErr w:type="spellStart"/>
      <w:r w:rsidRPr="002225D2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2225D2">
        <w:rPr>
          <w:rFonts w:ascii="Arial" w:hAnsi="Arial" w:cs="Arial"/>
          <w:color w:val="000000"/>
          <w:sz w:val="24"/>
          <w:szCs w:val="24"/>
        </w:rPr>
        <w:t xml:space="preserve"> Carlos. Fundamentos da história do direito, 2002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225D2">
        <w:rPr>
          <w:rFonts w:ascii="Arial" w:hAnsi="Arial" w:cs="Arial"/>
          <w:color w:val="000000"/>
          <w:sz w:val="24"/>
          <w:szCs w:val="24"/>
        </w:rPr>
        <w:t xml:space="preserve">MACEDO, Silvio de. História do pensamento jurídico. </w:t>
      </w:r>
      <w:proofErr w:type="spellStart"/>
      <w:r w:rsidRPr="002225D2">
        <w:rPr>
          <w:rFonts w:ascii="Arial" w:hAnsi="Arial" w:cs="Arial"/>
          <w:color w:val="000000"/>
          <w:sz w:val="24"/>
          <w:szCs w:val="24"/>
          <w:lang w:val="en-US"/>
        </w:rPr>
        <w:t>Fabris</w:t>
      </w:r>
      <w:proofErr w:type="spellEnd"/>
      <w:r w:rsidRPr="002225D2">
        <w:rPr>
          <w:rFonts w:ascii="Arial" w:hAnsi="Arial" w:cs="Arial"/>
          <w:color w:val="000000"/>
          <w:sz w:val="24"/>
          <w:szCs w:val="24"/>
          <w:lang w:val="en-US"/>
        </w:rPr>
        <w:t xml:space="preserve"> 1997 </w:t>
      </w: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10291" w:rsidRPr="002225D2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25D2">
        <w:rPr>
          <w:rFonts w:ascii="Arial" w:hAnsi="Arial" w:cs="Arial"/>
          <w:color w:val="000000"/>
          <w:sz w:val="24"/>
          <w:szCs w:val="24"/>
          <w:lang w:val="en-US"/>
        </w:rPr>
        <w:t xml:space="preserve">KLABIN, </w:t>
      </w:r>
      <w:proofErr w:type="spellStart"/>
      <w:r w:rsidRPr="002225D2">
        <w:rPr>
          <w:rFonts w:ascii="Arial" w:hAnsi="Arial" w:cs="Arial"/>
          <w:color w:val="000000"/>
          <w:sz w:val="24"/>
          <w:szCs w:val="24"/>
          <w:lang w:val="en-US"/>
        </w:rPr>
        <w:t>Aracy</w:t>
      </w:r>
      <w:proofErr w:type="spellEnd"/>
      <w:r w:rsidRPr="002225D2">
        <w:rPr>
          <w:rFonts w:ascii="Arial" w:hAnsi="Arial" w:cs="Arial"/>
          <w:color w:val="000000"/>
          <w:sz w:val="24"/>
          <w:szCs w:val="24"/>
          <w:lang w:val="en-US"/>
        </w:rPr>
        <w:t xml:space="preserve"> Augusta </w:t>
      </w:r>
      <w:proofErr w:type="spellStart"/>
      <w:r w:rsidRPr="002225D2">
        <w:rPr>
          <w:rFonts w:ascii="Arial" w:hAnsi="Arial" w:cs="Arial"/>
          <w:color w:val="000000"/>
          <w:sz w:val="24"/>
          <w:szCs w:val="24"/>
          <w:lang w:val="en-US"/>
        </w:rPr>
        <w:t>Leme</w:t>
      </w:r>
      <w:proofErr w:type="spellEnd"/>
      <w:r w:rsidRPr="002225D2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2225D2">
        <w:rPr>
          <w:rFonts w:ascii="Arial" w:hAnsi="Arial" w:cs="Arial"/>
          <w:color w:val="000000"/>
          <w:sz w:val="24"/>
          <w:szCs w:val="24"/>
        </w:rPr>
        <w:t>História geral do direito. Revista dos tribunais 2004</w:t>
      </w: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sz w:val="24"/>
          <w:szCs w:val="24"/>
        </w:rPr>
        <w:t>Curso:</w:t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  <w:t>Direito</w:t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  <w:t xml:space="preserve">                                                     Período: 1º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3AAD">
        <w:rPr>
          <w:rFonts w:ascii="Arial" w:hAnsi="Arial" w:cs="Arial"/>
          <w:sz w:val="24"/>
          <w:szCs w:val="24"/>
        </w:rPr>
        <w:t xml:space="preserve">Disciplina:     </w:t>
      </w:r>
      <w:r w:rsidRPr="008F3AAD">
        <w:rPr>
          <w:rFonts w:ascii="Arial" w:hAnsi="Arial" w:cs="Arial"/>
          <w:color w:val="000000"/>
          <w:sz w:val="24"/>
          <w:szCs w:val="24"/>
        </w:rPr>
        <w:t>ECONOMIA POLÍTICA</w:t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sz w:val="24"/>
          <w:szCs w:val="24"/>
        </w:rPr>
        <w:t>Créditos:</w:t>
      </w:r>
      <w:r w:rsidRPr="008F3AAD">
        <w:rPr>
          <w:rFonts w:ascii="Arial" w:hAnsi="Arial" w:cs="Arial"/>
          <w:sz w:val="24"/>
          <w:szCs w:val="24"/>
        </w:rPr>
        <w:tab/>
        <w:t>4</w:t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</w:r>
      <w:r w:rsidRPr="008F3AAD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025"/>
      </w:tblGrid>
      <w:tr w:rsidR="00910291" w:rsidRPr="008F3AAD" w:rsidTr="0034382F">
        <w:trPr>
          <w:trHeight w:val="375"/>
        </w:trPr>
        <w:tc>
          <w:tcPr>
            <w:tcW w:w="7020" w:type="dxa"/>
            <w:vAlign w:val="center"/>
          </w:tcPr>
          <w:p w:rsidR="00910291" w:rsidRPr="008F3AAD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A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</w:p>
        </w:tc>
        <w:tc>
          <w:tcPr>
            <w:tcW w:w="2025" w:type="dxa"/>
          </w:tcPr>
          <w:p w:rsidR="00910291" w:rsidRPr="008F3AAD" w:rsidRDefault="00910291" w:rsidP="003438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Empresário e a Empresa, Noções de Empresário, Características de Empresário, Noções de Empresa, Espécies de Empresa, Concentração, Diversificação, Congelamento de empresa, Empresa Holding, Fusão, Consórcio de Empresa, Truste, Economias de Escalas, Repartição e Distribuição de rendas, Salário, Lucro, Juro, Aluguel, Moeda, Comércio, Inflação, e Escalas Econômicas. 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b/>
          <w:color w:val="000000"/>
          <w:sz w:val="24"/>
          <w:szCs w:val="24"/>
        </w:rPr>
        <w:t xml:space="preserve">CONTEÚDO PROGRAMÁTICO: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Empresário e a Empresa: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Noção de Empresário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Características do Empresário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Noção de Empresa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Espécies de Empresas: Empresas Individuais e Coletivas;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Pequena, Média e Grande Empresa; Empresas: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Rural, Industrial, Comercial, de Serviços, Artesanal e Cooperativa.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Empresas Privadas Individuais e Sociedades;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Empresas Públicas: Gestão Direta, Concessão,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Autarquias, Economia Mista, Públicas Comerciais ou Industriais,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lastRenderedPageBreak/>
        <w:t xml:space="preserve">Entidades Paraestatais;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Empresas Nacionais, Internacional,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Transnacional,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Supranacional e Multinacional.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Concentração de Empresas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Diversificação de Empresas.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Conglomerado de Empresas.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Empresa Holding.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Fusão de Empresas </w:t>
      </w:r>
    </w:p>
    <w:p w:rsidR="00910291" w:rsidRPr="008F3AAD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As Combinações de Empresas: Corner - Pool - Cartel e Combines.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Consórcio de Empresas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Truste.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As Economias de Escala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Repartição de Rendas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Distribuição ou Repartição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Salário: Noção de Salário - Características e Classificação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Lucro: Noção do lucro, Identificação do Lucro,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Lucro Bruto e Lucro Puro - Leis sobre o Lucro.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Juro: Noção de Juro,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Características do Juro, Taxa de Juro, Correção Monetária e Anatocismo.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Aluguel, O Leasing e o 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Renting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: Noção Geral,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Diferenças e vantagens e Desvantagens.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Circulação: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Demanda, a Oferta, a Lei da Oferta e da Procura, a circulação e a Lei.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gramStart"/>
      <w:r w:rsidRPr="008F3AAD">
        <w:rPr>
          <w:rFonts w:ascii="Arial" w:hAnsi="Arial" w:cs="Arial"/>
          <w:color w:val="000000"/>
          <w:sz w:val="24"/>
          <w:szCs w:val="24"/>
        </w:rPr>
        <w:t>Moeda ,</w:t>
      </w:r>
      <w:proofErr w:type="gramEnd"/>
      <w:r w:rsidRPr="008F3A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Pequeno Histórico da Moeda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Noção de Moeda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Funções da Moeda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Espécies da Moeda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Comércio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Noção de Comercio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Espécie de Comércio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lastRenderedPageBreak/>
        <w:t xml:space="preserve">Agentes Comerciais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Inflação, Deflação, Hiperinflação, Estagflação e Estabilidade da Moeda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Privatização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Noções Gerais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Vantagens e Desvantagens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As Privatizações no Brasil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As Escolas Econômicas e Principais Teorias: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Especialmente: Marx e a Teoria da Mais valia,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Malthus e a Teoria da População e as Teorias de Keynes. </w:t>
      </w:r>
    </w:p>
    <w:p w:rsidR="00910291" w:rsidRPr="008F3AAD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Produto Interno Bruto (PIB): 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Crescimento e Distribuição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O Papel do Estado na Economia </w:t>
      </w:r>
    </w:p>
    <w:p w:rsidR="00910291" w:rsidRPr="008F3AAD" w:rsidRDefault="00910291" w:rsidP="00836C27">
      <w:pPr>
        <w:pStyle w:val="PargrafodaLista"/>
        <w:numPr>
          <w:ilvl w:val="0"/>
          <w:numId w:val="4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A Economia Globalizada. </w:t>
      </w:r>
    </w:p>
    <w:p w:rsidR="00910291" w:rsidRPr="008F3AAD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b/>
          <w:color w:val="000000"/>
          <w:sz w:val="24"/>
          <w:szCs w:val="24"/>
        </w:rPr>
        <w:t xml:space="preserve">BIBLIOGRAFIA BÁSICA: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GASTALDI, J. 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Petgrelli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. Elementos de Economia Política. 19ª ed. São Paulo. Saraiva. 2006.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GREMAUD, A. P....[et 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]; PINHO, D. B. &amp; VASCONCELOS, M. A. </w:t>
      </w:r>
      <w:proofErr w:type="gramStart"/>
      <w:r w:rsidRPr="008F3AAD">
        <w:rPr>
          <w:rFonts w:ascii="Arial" w:hAnsi="Arial" w:cs="Arial"/>
          <w:color w:val="000000"/>
          <w:sz w:val="24"/>
          <w:szCs w:val="24"/>
        </w:rPr>
        <w:t>S.(</w:t>
      </w:r>
      <w:proofErr w:type="spellStart"/>
      <w:proofErr w:type="gramEnd"/>
      <w:r w:rsidRPr="008F3AAD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) Manual de Economia. 4ª ed. São Paulo: Saraiva 2003.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HILBRONER, Robert. História do Pensamento Econômico. São Paulo: Nova Cultural, 1996.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NUSDEO, Fábio. Curso de Economia: Introdução ao Direito Econômico. São Paulo: Ed. Revista dos Tribunais, 1997.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ROSSETTI, J. P. Introdução à Economia. 19ª ed. São Paulo: Atlas, 2002. VASCONCELLOS, Marco A. Economia: micro e macro. 2ª ed. São Paulo: Atlas, 2001.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VASCONSELOS, M. A. S de &amp; TROSTER. R. L. Economia Básica. 4ª ed. São Paulo: Atlas, 1998.  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FONSECA, João Bosco L. da.  Direito Econômico. 2ª ed. Rio de Janeiro: FORENSE, 1998.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GONÇALVES, Reinaldo. Globalização e Desnacionalização. São Paulo: Paz e Terra, 1999.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lastRenderedPageBreak/>
        <w:t xml:space="preserve">GREMAUD, Amaury P. Economia Brasileira Contemporânea. 4ª ed. São Paulo: Atlas, 2002.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HUNT, E. K. História do Pensamento Econômico. Rio de Janeiro: Campus, 2000. NAPOLEONI, C. Curso de Economia Política. 4ª ed. Rio e Janeiro: Graal, 1998. PASSOS, Carlos R. M. e NOGAMI, Otto. Princípios de economia. 4ª ed. ver e 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ampl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. São Paulo; Thompson, 2003.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POCHMANN, Márcio e AMORIM, Ricardo. Atlas da Exclusão Social no Brasil. 2ª ed. São Paulo: CORTEZ, 2003.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 xml:space="preserve">ROSSETTI, José P. Introdução à economia. 17 ed. São Paulo: Atlas, 1997. SINGER, P. Curso de Introdução à Economia Política. 14ª ed. Rio de Janeiro: Forense Universitária, 1993.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>TIMM, Luciano B. (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). Direito &amp; Economia. </w:t>
      </w:r>
      <w:proofErr w:type="gramStart"/>
      <w:r w:rsidRPr="008F3AAD">
        <w:rPr>
          <w:rFonts w:ascii="Arial" w:hAnsi="Arial" w:cs="Arial"/>
          <w:color w:val="000000"/>
          <w:sz w:val="24"/>
          <w:szCs w:val="24"/>
        </w:rPr>
        <w:t>2 ed.</w:t>
      </w:r>
      <w:proofErr w:type="gramEnd"/>
      <w:r w:rsidRPr="008F3A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Rev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 e atual. Porto Alegre: Livraria do Advogado Editora, 2008.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AAD">
        <w:rPr>
          <w:rFonts w:ascii="Arial" w:hAnsi="Arial" w:cs="Arial"/>
          <w:color w:val="000000"/>
          <w:sz w:val="24"/>
          <w:szCs w:val="24"/>
        </w:rPr>
        <w:t>ZILBERSZTAJN, Décio e SZTAJN, Rachel. (</w:t>
      </w:r>
      <w:proofErr w:type="spellStart"/>
      <w:proofErr w:type="gramStart"/>
      <w:r w:rsidRPr="008F3AAD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proofErr w:type="gramEnd"/>
      <w:r w:rsidRPr="008F3AAD">
        <w:rPr>
          <w:rFonts w:ascii="Arial" w:hAnsi="Arial" w:cs="Arial"/>
          <w:color w:val="000000"/>
          <w:sz w:val="24"/>
          <w:szCs w:val="24"/>
        </w:rPr>
        <w:t xml:space="preserve">). Direito e Economia. Rio de Janeiro: </w:t>
      </w:r>
      <w:proofErr w:type="spellStart"/>
      <w:r w:rsidRPr="008F3AAD">
        <w:rPr>
          <w:rFonts w:ascii="Arial" w:hAnsi="Arial" w:cs="Arial"/>
          <w:color w:val="000000"/>
          <w:sz w:val="24"/>
          <w:szCs w:val="24"/>
        </w:rPr>
        <w:t>Elsevier</w:t>
      </w:r>
      <w:proofErr w:type="spellEnd"/>
      <w:r w:rsidRPr="008F3AAD">
        <w:rPr>
          <w:rFonts w:ascii="Arial" w:hAnsi="Arial" w:cs="Arial"/>
          <w:color w:val="000000"/>
          <w:sz w:val="24"/>
          <w:szCs w:val="24"/>
        </w:rPr>
        <w:t xml:space="preserve">/Campus, 2005. </w:t>
      </w:r>
    </w:p>
    <w:p w:rsidR="00910291" w:rsidRPr="008F3AAD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sz w:val="24"/>
          <w:szCs w:val="24"/>
        </w:rPr>
        <w:t>Curso:</w:t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  <w:t>Direito</w:t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  <w:t xml:space="preserve">                                                     Período: 1º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F54">
        <w:rPr>
          <w:rFonts w:ascii="Arial" w:hAnsi="Arial" w:cs="Arial"/>
          <w:sz w:val="24"/>
          <w:szCs w:val="24"/>
        </w:rPr>
        <w:t xml:space="preserve">Disciplina:     </w:t>
      </w:r>
      <w:r w:rsidRPr="00285F54">
        <w:rPr>
          <w:rFonts w:ascii="Arial" w:hAnsi="Arial" w:cs="Arial"/>
          <w:b/>
          <w:color w:val="000000"/>
          <w:sz w:val="24"/>
          <w:szCs w:val="24"/>
        </w:rPr>
        <w:t>CIÊNCIA POLÍTICA E TEORIA GERAL DO ESTADO</w:t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sz w:val="24"/>
          <w:szCs w:val="24"/>
        </w:rPr>
        <w:t>Créditos:</w:t>
      </w:r>
      <w:r w:rsidRPr="00285F54">
        <w:rPr>
          <w:rFonts w:ascii="Arial" w:hAnsi="Arial" w:cs="Arial"/>
          <w:sz w:val="24"/>
          <w:szCs w:val="24"/>
        </w:rPr>
        <w:tab/>
        <w:t>4</w:t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</w:r>
      <w:r w:rsidRPr="00285F54">
        <w:rPr>
          <w:rFonts w:ascii="Arial" w:hAnsi="Arial" w:cs="Arial"/>
          <w:sz w:val="24"/>
          <w:szCs w:val="24"/>
        </w:rPr>
        <w:tab/>
        <w:t>Carga Horária: 60h/a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b/>
          <w:color w:val="000000"/>
          <w:sz w:val="24"/>
          <w:szCs w:val="24"/>
        </w:rPr>
        <w:t xml:space="preserve">CONTEÚDOS PROGRAMÁTICOS: </w:t>
      </w:r>
    </w:p>
    <w:p w:rsidR="00910291" w:rsidRPr="00285F54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>EVOLUÇÃO HISTÓRICA DO ESTADO:</w:t>
      </w:r>
      <w:r w:rsidRPr="00285F54"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Estado Absolutista,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Estado Liberal,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Estado Social,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Estado Constitucional,  </w:t>
      </w:r>
    </w:p>
    <w:p w:rsidR="00910291" w:rsidRPr="00AA4CAB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Estado Democrático; </w:t>
      </w:r>
    </w:p>
    <w:p w:rsidR="00910291" w:rsidRPr="00171257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285F54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>A IMPORTÂNCIA DA CIÊNCIA POLÍTICA; DEFINIÇÕES DE POLÍTICA, O</w:t>
      </w:r>
      <w:r w:rsidRPr="00285F54">
        <w:rPr>
          <w:rFonts w:ascii="Arial" w:hAnsi="Arial" w:cs="Arial"/>
          <w:b/>
          <w:color w:val="000000"/>
          <w:sz w:val="24"/>
          <w:szCs w:val="24"/>
        </w:rPr>
        <w:t xml:space="preserve"> ÂMBITO DA VIDA POLÍTICA: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Consenso e Democracia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Comando e Obediência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lastRenderedPageBreak/>
        <w:t xml:space="preserve"> Legalidade e Legitimidade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 Poder e a Dominação  </w:t>
      </w:r>
    </w:p>
    <w:p w:rsidR="00910291" w:rsidRPr="00AA4CAB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 Processo Político Democrático e a Luta pelo Poder;</w:t>
      </w:r>
    </w:p>
    <w:p w:rsidR="00910291" w:rsidRPr="00171257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285F54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EVOLUÇÃO HISTÓRICA DO PENSAMENTO POLÍTICO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Os Conservadores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Os Revolucionários  </w:t>
      </w:r>
    </w:p>
    <w:p w:rsidR="00910291" w:rsidRPr="00AA4CAB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Os Reformistas; </w:t>
      </w:r>
    </w:p>
    <w:p w:rsidR="00910291" w:rsidRPr="00171257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285F54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REGIMES POLÍTICOS DEMOCRÁTICOS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Democracia Clássica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Democracia Representativa  </w:t>
      </w:r>
    </w:p>
    <w:p w:rsidR="00910291" w:rsidRPr="00AA4CAB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Democracia Participativa;</w:t>
      </w:r>
    </w:p>
    <w:p w:rsidR="00910291" w:rsidRPr="00171257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AA4CAB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PARTIDOS POLÍTICOS </w:t>
      </w:r>
    </w:p>
    <w:p w:rsidR="00910291" w:rsidRPr="00285F54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Conceito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Sistemas Partidários  </w:t>
      </w:r>
    </w:p>
    <w:p w:rsidR="00910291" w:rsidRPr="00AA4CAB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Partidos Orgânicos e Partidos de Quadros;</w:t>
      </w:r>
    </w:p>
    <w:p w:rsidR="00910291" w:rsidRPr="00171257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285F54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PRINCÍPIOS E SISTEMAS ELEITORAIS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Sufrágio Universal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Eleições Diretas e Indiretas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Sistemas Eleitorais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Majoritário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Proporcional  </w:t>
      </w:r>
    </w:p>
    <w:p w:rsidR="00910291" w:rsidRPr="00AA4CAB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Sistemas Eleitorais no Brasil;</w:t>
      </w:r>
    </w:p>
    <w:p w:rsidR="00910291" w:rsidRPr="00171257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10291" w:rsidRPr="00285F54" w:rsidRDefault="00910291" w:rsidP="00836C27">
      <w:pPr>
        <w:pStyle w:val="PargrafodaLista"/>
        <w:numPr>
          <w:ilvl w:val="0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INSTITUIÇÕES DA DEMOCRACIA MODERNA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Sufrágio  </w:t>
      </w:r>
    </w:p>
    <w:p w:rsidR="00910291" w:rsidRPr="00171257" w:rsidRDefault="00910291" w:rsidP="00836C27">
      <w:pPr>
        <w:pStyle w:val="PargrafodaLista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Referendo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Plebiscito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Noção de Sociedade e Estado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lastRenderedPageBreak/>
        <w:t xml:space="preserve"> Formas de Estado e de Governo.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Função Social do Estado Contemporâneo.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 Constitucionalismo como Movimento Político e Jurídico.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Origem Revolucionária da Constituição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A Legitimação do Poder Estatal via Constituição.  </w:t>
      </w:r>
    </w:p>
    <w:p w:rsidR="00910291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 Poder Constituinte.  </w:t>
      </w:r>
    </w:p>
    <w:p w:rsidR="00910291" w:rsidRPr="00171257" w:rsidRDefault="00910291" w:rsidP="00836C27">
      <w:pPr>
        <w:pStyle w:val="PargrafodaLista"/>
        <w:widowControl w:val="0"/>
        <w:numPr>
          <w:ilvl w:val="1"/>
          <w:numId w:val="48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 O Pensamento Político-Jurídico de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Sieyès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10291" w:rsidRPr="00285F54" w:rsidRDefault="00910291" w:rsidP="00910291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b/>
          <w:color w:val="000000"/>
          <w:sz w:val="24"/>
          <w:szCs w:val="24"/>
        </w:rPr>
        <w:t xml:space="preserve">BIBLIOGRAFIA BÁSICA:     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>MIRANDA, Jorge. Teoria do Estado e da Constituição. Rio de Janeiro: Forense. 2002.</w:t>
      </w:r>
      <w:r w:rsidRPr="00285F54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b/>
          <w:color w:val="000000"/>
          <w:sz w:val="24"/>
          <w:szCs w:val="24"/>
        </w:rPr>
        <w:t xml:space="preserve">BIBLIOGRAFIA COMPLEMENTAR: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>ARISTÓTELES. Política. Brasília</w:t>
      </w:r>
      <w:r w:rsidRPr="00285F54">
        <w:rPr>
          <w:rFonts w:ascii="Arial" w:hAnsi="Arial" w:cs="Arial"/>
          <w:color w:val="000000"/>
          <w:sz w:val="24"/>
          <w:szCs w:val="24"/>
        </w:rPr>
        <w:tab/>
        <w:t xml:space="preserve">: Editora da UnB, 1997.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BEDIN, Gilmar Antônio. Os direitos do homem e o neoliberalismo. Ijuí: </w:t>
      </w:r>
      <w:proofErr w:type="spellStart"/>
      <w:proofErr w:type="gramStart"/>
      <w:r w:rsidRPr="00285F54">
        <w:rPr>
          <w:rFonts w:ascii="Arial" w:hAnsi="Arial" w:cs="Arial"/>
          <w:color w:val="000000"/>
          <w:sz w:val="24"/>
          <w:szCs w:val="24"/>
        </w:rPr>
        <w:t>Ed.Unijuí</w:t>
      </w:r>
      <w:proofErr w:type="spellEnd"/>
      <w:proofErr w:type="gramEnd"/>
      <w:r w:rsidRPr="00285F54">
        <w:rPr>
          <w:rFonts w:ascii="Arial" w:hAnsi="Arial" w:cs="Arial"/>
          <w:color w:val="000000"/>
          <w:sz w:val="24"/>
          <w:szCs w:val="24"/>
        </w:rPr>
        <w:t>, 1997.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BENDIX, Reinhard. Construção Nacional e Cidadania. SP: </w:t>
      </w:r>
      <w:proofErr w:type="spellStart"/>
      <w:r w:rsidRPr="00285F54">
        <w:rPr>
          <w:rFonts w:ascii="Arial" w:hAnsi="Arial" w:cs="Arial"/>
          <w:color w:val="000000"/>
          <w:sz w:val="24"/>
          <w:szCs w:val="24"/>
        </w:rPr>
        <w:t>EdUsp</w:t>
      </w:r>
      <w:proofErr w:type="spellEnd"/>
      <w:r w:rsidRPr="00285F54">
        <w:rPr>
          <w:rFonts w:ascii="Arial" w:hAnsi="Arial" w:cs="Arial"/>
          <w:color w:val="000000"/>
          <w:sz w:val="24"/>
          <w:szCs w:val="24"/>
        </w:rPr>
        <w:t xml:space="preserve">, 1996.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BOBBIO, Norberto. </w:t>
      </w:r>
      <w:r w:rsidRPr="00285F54">
        <w:rPr>
          <w:rFonts w:ascii="Arial" w:hAnsi="Arial" w:cs="Arial"/>
          <w:color w:val="000000"/>
          <w:sz w:val="24"/>
          <w:szCs w:val="24"/>
        </w:rPr>
        <w:tab/>
        <w:t xml:space="preserve">Liberalismo e Democracia. SP: Editora Brasiliense, 1988.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>_______________. A era dos Direitos</w:t>
      </w:r>
      <w:r w:rsidRPr="00285F54">
        <w:rPr>
          <w:rFonts w:ascii="Arial" w:hAnsi="Arial" w:cs="Arial"/>
          <w:color w:val="000000"/>
          <w:sz w:val="24"/>
          <w:szCs w:val="24"/>
        </w:rPr>
        <w:tab/>
        <w:t xml:space="preserve">. RJ: Campus, 1992.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BONAVIDES, Paulo. Ciência Política. RJ/SP: Editora Forense, 1976.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BOURDIEU, Pierre. O poder Simbólico. Lisboa: </w:t>
      </w:r>
      <w:proofErr w:type="spellStart"/>
      <w:r w:rsidRPr="00285F54">
        <w:rPr>
          <w:rFonts w:ascii="Arial" w:hAnsi="Arial" w:cs="Arial"/>
          <w:color w:val="000000"/>
          <w:sz w:val="24"/>
          <w:szCs w:val="24"/>
        </w:rPr>
        <w:t>Difel</w:t>
      </w:r>
      <w:proofErr w:type="spellEnd"/>
      <w:r w:rsidRPr="00285F54">
        <w:rPr>
          <w:rFonts w:ascii="Arial" w:hAnsi="Arial" w:cs="Arial"/>
          <w:color w:val="000000"/>
          <w:sz w:val="24"/>
          <w:szCs w:val="24"/>
        </w:rPr>
        <w:t xml:space="preserve">, 1989. 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CARNOY, Martin. O Estado e Teoria Política. Campinas: Editora Papirus, 1986.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CORRÊA,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Darcísio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A construção da cidadania: reflexões histórico políticas. 4º Edição. </w:t>
      </w:r>
      <w:proofErr w:type="spellStart"/>
      <w:proofErr w:type="gramStart"/>
      <w:r w:rsidRPr="00171257">
        <w:rPr>
          <w:rFonts w:ascii="Arial" w:hAnsi="Arial" w:cs="Arial"/>
          <w:color w:val="000000"/>
          <w:sz w:val="24"/>
          <w:szCs w:val="24"/>
        </w:rPr>
        <w:t>Ijuí:UNIJUÌ</w:t>
      </w:r>
      <w:proofErr w:type="spellEnd"/>
      <w:proofErr w:type="gramEnd"/>
      <w:r w:rsidRPr="00171257">
        <w:rPr>
          <w:rFonts w:ascii="Arial" w:hAnsi="Arial" w:cs="Arial"/>
          <w:color w:val="000000"/>
          <w:sz w:val="24"/>
          <w:szCs w:val="24"/>
        </w:rPr>
        <w:t xml:space="preserve">. 2006.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CHÂTELET, François; PISIER-KOUCHNER,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Évelyne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História das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idéias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 políticas. RJ: Jorge Zahar Editor, 1997.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DUVERGER, Maurice. Sociologia Política. RJ: Forense, 1968.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GRAMSCI,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Obras escolhidas. SP: Martins Fontes, 1978.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>GRUPPI, Luciano. Tudo começou com Maquiavel</w:t>
      </w:r>
      <w:r w:rsidRPr="00171257">
        <w:rPr>
          <w:rFonts w:ascii="Arial" w:hAnsi="Arial" w:cs="Arial"/>
          <w:color w:val="000000"/>
          <w:sz w:val="24"/>
          <w:szCs w:val="24"/>
        </w:rPr>
        <w:tab/>
        <w:t xml:space="preserve">. Porto Alegre: Editora L&amp;PM, 1980.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KELSEN, Hans. O que é justiça? SP: Martins Fontes, 1997.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______________. A democracia. SP: Martins Fontes, 1993.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>_____________</w:t>
      </w:r>
      <w:proofErr w:type="gramStart"/>
      <w:r w:rsidRPr="00171257">
        <w:rPr>
          <w:rFonts w:ascii="Arial" w:hAnsi="Arial" w:cs="Arial"/>
          <w:color w:val="000000"/>
          <w:sz w:val="24"/>
          <w:szCs w:val="24"/>
        </w:rPr>
        <w:t>_.Teoria</w:t>
      </w:r>
      <w:proofErr w:type="gramEnd"/>
      <w:r w:rsidRPr="00171257">
        <w:rPr>
          <w:rFonts w:ascii="Arial" w:hAnsi="Arial" w:cs="Arial"/>
          <w:color w:val="000000"/>
          <w:sz w:val="24"/>
          <w:szCs w:val="24"/>
        </w:rPr>
        <w:t xml:space="preserve"> pura do Direito. SP: Martins Fontes, 1998.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LEFORT, Claude. A invenção democrática: os limites do totalitarismo. SP: Brasiliense, 1987.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lastRenderedPageBreak/>
        <w:t xml:space="preserve">______________. </w:t>
      </w:r>
      <w:r w:rsidRPr="00171257">
        <w:rPr>
          <w:rFonts w:ascii="Arial" w:hAnsi="Arial" w:cs="Arial"/>
          <w:color w:val="000000"/>
          <w:sz w:val="24"/>
          <w:szCs w:val="24"/>
        </w:rPr>
        <w:tab/>
        <w:t xml:space="preserve">Pensando o político: Ensaios sobre democracia, revolução e liberdade. RJ: Paz e Terra, 1991.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MACHIAVELLLI,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Niccolo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71257">
        <w:rPr>
          <w:rFonts w:ascii="Arial" w:hAnsi="Arial" w:cs="Arial"/>
          <w:color w:val="000000"/>
          <w:sz w:val="24"/>
          <w:szCs w:val="24"/>
        </w:rPr>
        <w:tab/>
        <w:t xml:space="preserve">O príncipe e dez cartas. Brasília: Editora UnB, 1992.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OFFE,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Claus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 Problemas estruturais do Estado Capitalista. RJ: Tempo Brasileiro 1984.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POULANTZAS,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Nicos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O Estado em crise. RJ: Graal, 1977.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PORTELLI,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Hugues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Gramsci e o bloco histórico. RJ: Paz e Terra, 1977.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PRÉLOT, Marcel. A Ciência Política. SP: Difusão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Européia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 do Livro, 1964.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RIBEIRO, João Ubaldo. </w:t>
      </w:r>
      <w:r w:rsidRPr="00171257">
        <w:rPr>
          <w:rFonts w:ascii="Arial" w:hAnsi="Arial" w:cs="Arial"/>
          <w:color w:val="000000"/>
          <w:sz w:val="24"/>
          <w:szCs w:val="24"/>
        </w:rPr>
        <w:tab/>
        <w:t>Política: quem manda, por que manda,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1257">
        <w:rPr>
          <w:rFonts w:ascii="Arial" w:hAnsi="Arial" w:cs="Arial"/>
          <w:color w:val="000000"/>
          <w:sz w:val="24"/>
          <w:szCs w:val="24"/>
        </w:rPr>
        <w:t xml:space="preserve">como manda. RJ: Nova Fronteira, 1998.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ROUSSEAU, Jean Jacques. O Contrato Social. SP: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Cultrix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, 1978.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>SCHWARTZENBERG, Roger-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Gérad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. Sociologia Política. SP/RJ: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Difel</w:t>
      </w:r>
      <w:proofErr w:type="spellEnd"/>
      <w:r w:rsidRPr="00285F54">
        <w:rPr>
          <w:rFonts w:ascii="Arial" w:hAnsi="Arial" w:cs="Arial"/>
          <w:color w:val="000000"/>
          <w:sz w:val="24"/>
          <w:szCs w:val="24"/>
        </w:rPr>
        <w:t>, 1979.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F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SORAUF, Francis J. Iniciação ao Estudo da Ciência Política. </w:t>
      </w:r>
      <w:r w:rsidRPr="00171257">
        <w:rPr>
          <w:rFonts w:ascii="Arial" w:hAnsi="Arial" w:cs="Arial"/>
          <w:color w:val="000000"/>
          <w:sz w:val="24"/>
          <w:szCs w:val="24"/>
          <w:lang w:val="en-US"/>
        </w:rPr>
        <w:t xml:space="preserve">RJ: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  <w:lang w:val="en-US"/>
        </w:rPr>
        <w:t>Zahar</w:t>
      </w:r>
      <w:proofErr w:type="spellEnd"/>
      <w:r w:rsidRPr="0017125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  <w:lang w:val="en-US"/>
        </w:rPr>
        <w:t>Editores</w:t>
      </w:r>
      <w:proofErr w:type="spellEnd"/>
      <w:r w:rsidRPr="00171257">
        <w:rPr>
          <w:rFonts w:ascii="Arial" w:hAnsi="Arial" w:cs="Arial"/>
          <w:color w:val="000000"/>
          <w:sz w:val="24"/>
          <w:szCs w:val="24"/>
          <w:lang w:val="en-US"/>
        </w:rPr>
        <w:t xml:space="preserve">, 1967.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  <w:lang w:val="en-US"/>
        </w:rPr>
        <w:t xml:space="preserve">STUART MILL, John. </w:t>
      </w:r>
      <w:r w:rsidRPr="00171257">
        <w:rPr>
          <w:rFonts w:ascii="Arial" w:hAnsi="Arial" w:cs="Arial"/>
          <w:color w:val="000000"/>
          <w:sz w:val="24"/>
          <w:szCs w:val="24"/>
        </w:rPr>
        <w:t xml:space="preserve">Considerações sobre o governo representativo. Brasília: Editora da UnB, 1981.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TOURAINE, Alain. Crítica da modernidade. Petrópolis, RJ: Vozes, 1994. </w:t>
      </w:r>
    </w:p>
    <w:p w:rsidR="00910291" w:rsidRPr="00171257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257">
        <w:rPr>
          <w:rFonts w:ascii="Arial" w:hAnsi="Arial" w:cs="Arial"/>
          <w:color w:val="000000"/>
          <w:sz w:val="24"/>
          <w:szCs w:val="24"/>
        </w:rPr>
        <w:t xml:space="preserve">WARAT, </w:t>
      </w:r>
      <w:proofErr w:type="spellStart"/>
      <w:r w:rsidRPr="00171257">
        <w:rPr>
          <w:rFonts w:ascii="Arial" w:hAnsi="Arial" w:cs="Arial"/>
          <w:color w:val="000000"/>
          <w:sz w:val="24"/>
          <w:szCs w:val="24"/>
        </w:rPr>
        <w:t>Luis</w:t>
      </w:r>
      <w:proofErr w:type="spellEnd"/>
      <w:r w:rsidRPr="00171257">
        <w:rPr>
          <w:rFonts w:ascii="Arial" w:hAnsi="Arial" w:cs="Arial"/>
          <w:color w:val="000000"/>
          <w:sz w:val="24"/>
          <w:szCs w:val="24"/>
        </w:rPr>
        <w:t xml:space="preserve"> Alberto. Introdução geral ao direito: a epistemologia jurídica da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1257">
        <w:rPr>
          <w:rFonts w:ascii="Arial" w:hAnsi="Arial" w:cs="Arial"/>
          <w:color w:val="000000"/>
          <w:sz w:val="24"/>
          <w:szCs w:val="24"/>
        </w:rPr>
        <w:t>modernidade</w:t>
      </w:r>
      <w:proofErr w:type="gramEnd"/>
      <w:r w:rsidRPr="0017125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71257">
        <w:rPr>
          <w:rFonts w:ascii="Arial" w:hAnsi="Arial" w:cs="Arial"/>
          <w:color w:val="000000"/>
          <w:sz w:val="24"/>
          <w:szCs w:val="24"/>
        </w:rPr>
        <w:t>Porto  Alegre</w:t>
      </w:r>
      <w:proofErr w:type="gramEnd"/>
      <w:r w:rsidRPr="00171257">
        <w:rPr>
          <w:rFonts w:ascii="Arial" w:hAnsi="Arial" w:cs="Arial"/>
          <w:color w:val="000000"/>
          <w:sz w:val="24"/>
          <w:szCs w:val="24"/>
        </w:rPr>
        <w:t>: Sergio Antônio Fabris</w:t>
      </w:r>
      <w:r w:rsidRPr="00285F54">
        <w:rPr>
          <w:rFonts w:ascii="Arial" w:hAnsi="Arial" w:cs="Arial"/>
          <w:color w:val="000000"/>
          <w:sz w:val="24"/>
          <w:szCs w:val="24"/>
        </w:rPr>
        <w:t xml:space="preserve"> Editor, 1995. </w:t>
      </w:r>
    </w:p>
    <w:p w:rsidR="00910291" w:rsidRPr="00285F54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>Curso:</w:t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  <w:t>Direito</w:t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  <w:t xml:space="preserve">                                                     Período: 1º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Disciplina:     </w:t>
      </w:r>
      <w:r w:rsidRPr="00B47BFF">
        <w:rPr>
          <w:rFonts w:ascii="Arial" w:hAnsi="Arial" w:cs="Arial"/>
          <w:b/>
          <w:sz w:val="24"/>
          <w:szCs w:val="24"/>
        </w:rPr>
        <w:t>ANTROPOLOGIA JURÍDICA</w:t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>Créditos:</w:t>
      </w:r>
      <w:r w:rsidRPr="00B47BFF">
        <w:rPr>
          <w:rFonts w:ascii="Arial" w:hAnsi="Arial" w:cs="Arial"/>
          <w:sz w:val="24"/>
          <w:szCs w:val="24"/>
        </w:rPr>
        <w:tab/>
        <w:t>2</w:t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</w:r>
      <w:r w:rsidRPr="00B47BFF">
        <w:rPr>
          <w:rFonts w:ascii="Arial" w:hAnsi="Arial" w:cs="Arial"/>
          <w:sz w:val="24"/>
          <w:szCs w:val="24"/>
        </w:rPr>
        <w:tab/>
        <w:t>Carga Horária: 30h/a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b/>
          <w:sz w:val="24"/>
          <w:szCs w:val="24"/>
        </w:rPr>
        <w:t>EMENTA:</w:t>
      </w:r>
      <w:r w:rsidRPr="00B47BFF">
        <w:rPr>
          <w:rFonts w:ascii="Arial" w:hAnsi="Arial" w:cs="Arial"/>
          <w:sz w:val="24"/>
          <w:szCs w:val="24"/>
        </w:rPr>
        <w:t xml:space="preserve">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Antropologia e Cultura.  Antropologia Jurídica e suas aplicações.  Etnologia. Alteridade. Tolerância. Pluralismo Jurídico. Movimentos Étnico-Culturais. </w:t>
      </w:r>
      <w:proofErr w:type="gramStart"/>
      <w:r w:rsidRPr="00B47BFF">
        <w:rPr>
          <w:rFonts w:ascii="Arial" w:hAnsi="Arial" w:cs="Arial"/>
          <w:sz w:val="24"/>
          <w:szCs w:val="24"/>
        </w:rPr>
        <w:t>Antropologia e Direitos Humanos</w:t>
      </w:r>
      <w:proofErr w:type="gramEnd"/>
      <w:r w:rsidRPr="00B47BFF">
        <w:rPr>
          <w:rFonts w:ascii="Arial" w:hAnsi="Arial" w:cs="Arial"/>
          <w:sz w:val="24"/>
          <w:szCs w:val="24"/>
        </w:rPr>
        <w:t xml:space="preserve">. Antropologia e Criminologia.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b/>
          <w:sz w:val="24"/>
          <w:szCs w:val="24"/>
        </w:rPr>
        <w:t xml:space="preserve">OBJETIVOS: </w:t>
      </w:r>
    </w:p>
    <w:p w:rsidR="00910291" w:rsidRDefault="00910291" w:rsidP="0091029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Proporcionar aos alunos os instrumentos teóricos necessários para a compreensão da relação da Antropologia com o Direito. Instrumentalizar o corpo </w:t>
      </w:r>
      <w:r w:rsidRPr="00B47BFF">
        <w:rPr>
          <w:rFonts w:ascii="Arial" w:hAnsi="Arial" w:cs="Arial"/>
          <w:sz w:val="24"/>
          <w:szCs w:val="24"/>
        </w:rPr>
        <w:lastRenderedPageBreak/>
        <w:t xml:space="preserve">discente para analisar e interpretar a realidade social em suas dimensões antropológicas, possibilitando uma compreensão crítica do ser humano em </w:t>
      </w:r>
      <w:proofErr w:type="gramStart"/>
      <w:r w:rsidRPr="00B47BFF">
        <w:rPr>
          <w:rFonts w:ascii="Arial" w:hAnsi="Arial" w:cs="Arial"/>
          <w:sz w:val="24"/>
          <w:szCs w:val="24"/>
        </w:rPr>
        <w:t>sua  relação</w:t>
      </w:r>
      <w:proofErr w:type="gramEnd"/>
      <w:r w:rsidRPr="00B47BFF">
        <w:rPr>
          <w:rFonts w:ascii="Arial" w:hAnsi="Arial" w:cs="Arial"/>
          <w:sz w:val="24"/>
          <w:szCs w:val="24"/>
        </w:rPr>
        <w:t xml:space="preserve">  com  a  herança  cultural  e  as constantes transformações da sociedade, desenvolvendo a concepção de cultura como construção simbólica.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b/>
          <w:sz w:val="24"/>
          <w:szCs w:val="24"/>
        </w:rPr>
        <w:t xml:space="preserve">CONTEÚDO PROGRAMÁTICO: </w:t>
      </w:r>
    </w:p>
    <w:p w:rsidR="00910291" w:rsidRPr="00C31470" w:rsidRDefault="00910291" w:rsidP="00836C27">
      <w:pPr>
        <w:pStyle w:val="PargrafodaLista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1470">
        <w:rPr>
          <w:rFonts w:ascii="Arial" w:hAnsi="Arial" w:cs="Arial"/>
          <w:sz w:val="24"/>
          <w:szCs w:val="24"/>
        </w:rPr>
        <w:t xml:space="preserve">DA ANTROPOLOGIA A ANTROPOLOGIA JURÍDICA </w:t>
      </w:r>
    </w:p>
    <w:p w:rsidR="00910291" w:rsidRPr="00DC0A18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Definição de Antropologia. Antropologia e Cultura: Antropologia Social e os estudos sobre a diversidade cultural. 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O significado do termo cultura: senso comum e científico. 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As principais características da cultura como visão de mundo: herança cultural e plano biológico, participação dos indivíduos na cultura, a lógica cultural. 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Antropologia Jurídica. </w:t>
      </w:r>
    </w:p>
    <w:p w:rsidR="00910291" w:rsidRPr="00DC0A18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C31470" w:rsidRDefault="00910291" w:rsidP="00836C27">
      <w:pPr>
        <w:pStyle w:val="PargrafodaLista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1470">
        <w:rPr>
          <w:rFonts w:ascii="Arial" w:hAnsi="Arial" w:cs="Arial"/>
          <w:sz w:val="24"/>
          <w:szCs w:val="24"/>
        </w:rPr>
        <w:t xml:space="preserve">A ANTROPOLOGIA DA DIFERENÇA E DO PLURALISMO </w:t>
      </w:r>
    </w:p>
    <w:p w:rsidR="00910291" w:rsidRPr="00DC0A18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Etnologia.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Alteridade.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Tolerância.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Pluralismo Jurídico: O pluralismo jurídico como direito ao próprio direito; </w:t>
      </w:r>
    </w:p>
    <w:p w:rsidR="00910291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>Movimentos Étnico-Culturais.</w:t>
      </w:r>
    </w:p>
    <w:p w:rsidR="00910291" w:rsidRPr="00DC0A18" w:rsidRDefault="00910291" w:rsidP="00910291">
      <w:pPr>
        <w:pStyle w:val="PargrafodaLista"/>
        <w:rPr>
          <w:rFonts w:ascii="Arial" w:hAnsi="Arial" w:cs="Arial"/>
          <w:sz w:val="24"/>
          <w:szCs w:val="24"/>
        </w:rPr>
      </w:pPr>
    </w:p>
    <w:p w:rsidR="00910291" w:rsidRPr="00C31470" w:rsidRDefault="00910291" w:rsidP="00836C27">
      <w:pPr>
        <w:pStyle w:val="PargrafodaLista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1470">
        <w:rPr>
          <w:rFonts w:ascii="Arial" w:hAnsi="Arial" w:cs="Arial"/>
          <w:sz w:val="24"/>
          <w:szCs w:val="24"/>
        </w:rPr>
        <w:t xml:space="preserve">A FAMÍLIA E O DIREITO </w:t>
      </w:r>
    </w:p>
    <w:p w:rsidR="00910291" w:rsidRPr="00DC0A18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Evolução histórica do Direito de Família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AS PRINCIPAIS ALTERAÇÕES ESTRUTURAIS DO DIREITO DAS FAMÍLIAS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VISÃO PLURALISTA DA FAMÍLIA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Heterossexualidades e homossexualidades diante do contexto </w:t>
      </w:r>
      <w:proofErr w:type="spellStart"/>
      <w:r w:rsidRPr="00DC0A18">
        <w:rPr>
          <w:rFonts w:ascii="Arial" w:hAnsi="Arial" w:cs="Arial"/>
          <w:sz w:val="24"/>
          <w:szCs w:val="24"/>
        </w:rPr>
        <w:t>sócio-jurídico</w:t>
      </w:r>
      <w:proofErr w:type="spellEnd"/>
      <w:r w:rsidRPr="00DC0A18">
        <w:rPr>
          <w:rFonts w:ascii="Arial" w:hAnsi="Arial" w:cs="Arial"/>
          <w:sz w:val="24"/>
          <w:szCs w:val="24"/>
        </w:rPr>
        <w:t xml:space="preserve"> atual União Homossexual.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Homofobia </w:t>
      </w:r>
    </w:p>
    <w:p w:rsidR="00910291" w:rsidRPr="00DC0A18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Default="00910291" w:rsidP="00836C27">
      <w:pPr>
        <w:pStyle w:val="PargrafodaLista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1470">
        <w:rPr>
          <w:rFonts w:ascii="Arial" w:hAnsi="Arial" w:cs="Arial"/>
          <w:sz w:val="24"/>
          <w:szCs w:val="24"/>
        </w:rPr>
        <w:t>ANTROPOLOGIA JURÍDICA E SUA CONEXÃO COM OUTROS SABERES</w:t>
      </w:r>
    </w:p>
    <w:p w:rsidR="00910291" w:rsidRPr="00DC0A18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C0A18">
        <w:rPr>
          <w:rFonts w:ascii="Arial" w:hAnsi="Arial" w:cs="Arial"/>
          <w:sz w:val="24"/>
          <w:szCs w:val="24"/>
        </w:rPr>
        <w:lastRenderedPageBreak/>
        <w:t>Antropologia e Direitos Humanos</w:t>
      </w:r>
      <w:proofErr w:type="gramEnd"/>
      <w:r w:rsidRPr="00DC0A18">
        <w:rPr>
          <w:rFonts w:ascii="Arial" w:hAnsi="Arial" w:cs="Arial"/>
          <w:sz w:val="24"/>
          <w:szCs w:val="24"/>
        </w:rPr>
        <w:t xml:space="preserve">: Direitos humanos e ética numa perspectiva multicultural. Panorama histórico da emergência dos direitos humanos como tema na agenda internacional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Antropologia e Criminologia: encontro entre os saberes antropológico, médico e jurídico – antropologia criminal. 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Antropologia e o Estatuto da Criança e do Adolescente: violência, pobreza e desigualdade. </w:t>
      </w:r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Temas para seminários de pesquisa e discussão: O Brasil das Cotas e a Alemanha Nazista. Artigo do professor André </w:t>
      </w:r>
      <w:proofErr w:type="spellStart"/>
      <w:r w:rsidRPr="00DC0A18">
        <w:rPr>
          <w:rFonts w:ascii="Arial" w:hAnsi="Arial" w:cs="Arial"/>
          <w:sz w:val="24"/>
          <w:szCs w:val="24"/>
        </w:rPr>
        <w:t>Luis</w:t>
      </w:r>
      <w:proofErr w:type="spellEnd"/>
      <w:r w:rsidRPr="00DC0A18">
        <w:rPr>
          <w:rFonts w:ascii="Arial" w:hAnsi="Arial" w:cs="Arial"/>
          <w:sz w:val="24"/>
          <w:szCs w:val="24"/>
        </w:rPr>
        <w:t xml:space="preserve"> Ferreira. Publicado na revista Mídia Jurídica (maio e junho 2012).  </w:t>
      </w:r>
    </w:p>
    <w:p w:rsidR="00910291" w:rsidRPr="00DC0A18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Dias, Maria Berenice. A evolução da família e seus direitos. Disponível em: </w:t>
      </w:r>
      <w:hyperlink r:id="rId9" w:history="1">
        <w:r w:rsidRPr="00DC0A18">
          <w:rPr>
            <w:rStyle w:val="Hyperlink"/>
            <w:rFonts w:ascii="Arial" w:hAnsi="Arial" w:cs="Arial"/>
            <w:color w:val="auto"/>
            <w:sz w:val="24"/>
            <w:szCs w:val="24"/>
          </w:rPr>
          <w:t>www.mariaberenice.com.br</w:t>
        </w:r>
      </w:hyperlink>
    </w:p>
    <w:p w:rsidR="00910291" w:rsidRDefault="00910291" w:rsidP="00836C27">
      <w:pPr>
        <w:pStyle w:val="PargrafodaLista"/>
        <w:numPr>
          <w:ilvl w:val="1"/>
          <w:numId w:val="4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0A18">
        <w:rPr>
          <w:rFonts w:ascii="Arial" w:hAnsi="Arial" w:cs="Arial"/>
          <w:sz w:val="24"/>
          <w:szCs w:val="24"/>
        </w:rPr>
        <w:t xml:space="preserve">HOPPE, Marcel. "A Questão da Violência," in "Indiferença - Derrube este muro", Anais do Seminário da Criança e do Adolescente, Associação dos Procuradores do Município de Porto Alegre, p. 19, 1996.  </w:t>
      </w:r>
    </w:p>
    <w:p w:rsidR="00910291" w:rsidRPr="00DC0A18" w:rsidRDefault="00910291" w:rsidP="0091029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b/>
          <w:sz w:val="24"/>
          <w:szCs w:val="24"/>
        </w:rPr>
        <w:t xml:space="preserve">BIBLIOGRAFIA BÁSICA: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ÁRIÉS, Philippe. História social da criança e da família. 2. ed. Rio de Janeiro: J. Zahar, 1981.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COMPARATO, Fabio Konder. </w:t>
      </w:r>
      <w:r w:rsidRPr="00B47BFF">
        <w:rPr>
          <w:rFonts w:ascii="Arial" w:hAnsi="Arial" w:cs="Arial"/>
          <w:i/>
          <w:sz w:val="24"/>
          <w:szCs w:val="24"/>
        </w:rPr>
        <w:t xml:space="preserve">A afirmação histórica dos direitos humanos. </w:t>
      </w:r>
      <w:r w:rsidRPr="00B47BFF">
        <w:rPr>
          <w:rFonts w:ascii="Arial" w:hAnsi="Arial" w:cs="Arial"/>
          <w:sz w:val="24"/>
          <w:szCs w:val="24"/>
        </w:rPr>
        <w:t xml:space="preserve">4. ed. São Paulo: Saraiva, 2004.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>FARIA José Eduardo (</w:t>
      </w:r>
      <w:proofErr w:type="spellStart"/>
      <w:r w:rsidRPr="00B47BFF">
        <w:rPr>
          <w:rFonts w:ascii="Arial" w:hAnsi="Arial" w:cs="Arial"/>
          <w:sz w:val="24"/>
          <w:szCs w:val="24"/>
        </w:rPr>
        <w:t>Org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). Direito e Justiça: a função social do judiciário. São Paulo: Ática, 1989.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GEERTZ, Clifford. O saber local: novos ensaios em antropologia interpretativa. Tradução de Vera Melo </w:t>
      </w:r>
      <w:proofErr w:type="spellStart"/>
      <w:r w:rsidRPr="00B47BFF">
        <w:rPr>
          <w:rFonts w:ascii="Arial" w:hAnsi="Arial" w:cs="Arial"/>
          <w:sz w:val="24"/>
          <w:szCs w:val="24"/>
        </w:rPr>
        <w:t>Joscelyne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. Petrópolis, RJ: Vozes, 1997.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LAPLANTINE, François. Aprender antropologia. São Paulo: Brasiliense, 2000. LOMBROSO, </w:t>
      </w:r>
      <w:proofErr w:type="spellStart"/>
      <w:r w:rsidRPr="00B47BFF">
        <w:rPr>
          <w:rFonts w:ascii="Arial" w:hAnsi="Arial" w:cs="Arial"/>
          <w:sz w:val="24"/>
          <w:szCs w:val="24"/>
        </w:rPr>
        <w:t>Césare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. O Homem </w:t>
      </w:r>
      <w:proofErr w:type="spellStart"/>
      <w:r w:rsidRPr="00B47BFF">
        <w:rPr>
          <w:rFonts w:ascii="Arial" w:hAnsi="Arial" w:cs="Arial"/>
          <w:sz w:val="24"/>
          <w:szCs w:val="24"/>
        </w:rPr>
        <w:t>Delinqüente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. Tradução, atualização, notas e comentários. Maristela </w:t>
      </w:r>
      <w:proofErr w:type="spellStart"/>
      <w:r w:rsidRPr="00B47BFF">
        <w:rPr>
          <w:rFonts w:ascii="Arial" w:hAnsi="Arial" w:cs="Arial"/>
          <w:sz w:val="24"/>
          <w:szCs w:val="24"/>
        </w:rPr>
        <w:t>Bleggi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BFF">
        <w:rPr>
          <w:rFonts w:ascii="Arial" w:hAnsi="Arial" w:cs="Arial"/>
          <w:sz w:val="24"/>
          <w:szCs w:val="24"/>
        </w:rPr>
        <w:t>Tomasini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 e Oscar Antônio </w:t>
      </w:r>
      <w:proofErr w:type="spellStart"/>
      <w:r w:rsidRPr="00B47BFF">
        <w:rPr>
          <w:rFonts w:ascii="Arial" w:hAnsi="Arial" w:cs="Arial"/>
          <w:sz w:val="24"/>
          <w:szCs w:val="24"/>
        </w:rPr>
        <w:t>Corbo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 Garcia. Porto Alegre. Ricardo </w:t>
      </w:r>
      <w:proofErr w:type="spellStart"/>
      <w:r w:rsidRPr="00B47BFF">
        <w:rPr>
          <w:rFonts w:ascii="Arial" w:hAnsi="Arial" w:cs="Arial"/>
          <w:sz w:val="24"/>
          <w:szCs w:val="24"/>
        </w:rPr>
        <w:t>Lenz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, 2001.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LARAIA, R. Cultura: um conceito antropológico. 13. ed. Rio de Janeiro: J. Zahar; 2000.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MERCIER. Paul. História da antropologia. São Paulo: Moraes, 1974. </w:t>
      </w:r>
    </w:p>
    <w:p w:rsidR="00910291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lastRenderedPageBreak/>
        <w:t xml:space="preserve">MORIN, Edgar; KERN, Anne B. Terra-Pátria. Porto Alegre: Sulina, 1995.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>SHIRLEY, Robert Weaver. Antropologia Jurídica. São Paulo: Saraiva 1987. HERKENHOFF, João Baptista. Para onde vai o Direito? Reflexões sobre o papel do direito e do jurista. Porto Alegre: Livraria do Advogado, 1996.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b/>
          <w:sz w:val="24"/>
          <w:szCs w:val="24"/>
        </w:rPr>
        <w:t>BIBLIOGRAFIA COMPLEMENTAR:</w:t>
      </w:r>
      <w:r w:rsidRPr="00B47BFF">
        <w:rPr>
          <w:rFonts w:ascii="Arial" w:hAnsi="Arial" w:cs="Arial"/>
          <w:sz w:val="24"/>
          <w:szCs w:val="24"/>
        </w:rPr>
        <w:tab/>
        <w:t xml:space="preserve">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Coletânea de acórdãos, artigos e capítulos de livros indicados em sala de aula.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 xml:space="preserve">Supremo Tribunal Federal. www.stf.jus.br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BFF">
        <w:rPr>
          <w:rFonts w:ascii="Arial" w:hAnsi="Arial" w:cs="Arial"/>
          <w:sz w:val="24"/>
          <w:szCs w:val="24"/>
        </w:rPr>
        <w:t>Blog “Direitos Fundamentais”: http://direitosfundamentais.net/</w:t>
      </w:r>
      <w:r w:rsidRPr="00B47BFF">
        <w:rPr>
          <w:rFonts w:ascii="Arial" w:hAnsi="Arial" w:cs="Arial"/>
          <w:sz w:val="24"/>
          <w:szCs w:val="24"/>
        </w:rPr>
        <w:tab/>
        <w:t xml:space="preserve">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7BFF">
        <w:rPr>
          <w:rFonts w:ascii="Arial" w:hAnsi="Arial" w:cs="Arial"/>
          <w:i/>
          <w:sz w:val="24"/>
          <w:szCs w:val="24"/>
        </w:rPr>
        <w:t>sites</w:t>
      </w:r>
      <w:proofErr w:type="gramEnd"/>
      <w:r w:rsidRPr="00B47BFF">
        <w:rPr>
          <w:rFonts w:ascii="Arial" w:hAnsi="Arial" w:cs="Arial"/>
          <w:sz w:val="24"/>
          <w:szCs w:val="24"/>
        </w:rPr>
        <w:t xml:space="preserve"> importantes na área de conhecimento e </w:t>
      </w:r>
      <w:r w:rsidRPr="00B47BFF">
        <w:rPr>
          <w:rFonts w:ascii="Arial" w:hAnsi="Arial" w:cs="Arial"/>
          <w:i/>
          <w:sz w:val="24"/>
          <w:szCs w:val="24"/>
        </w:rPr>
        <w:t xml:space="preserve">software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7BFF">
        <w:rPr>
          <w:rFonts w:ascii="Arial" w:hAnsi="Arial" w:cs="Arial"/>
          <w:sz w:val="24"/>
          <w:szCs w:val="24"/>
        </w:rPr>
        <w:t>multimeios</w:t>
      </w:r>
      <w:proofErr w:type="spellEnd"/>
      <w:proofErr w:type="gramEnd"/>
      <w:r w:rsidRPr="00B47BFF">
        <w:rPr>
          <w:rFonts w:ascii="Arial" w:hAnsi="Arial" w:cs="Arial"/>
          <w:sz w:val="24"/>
          <w:szCs w:val="24"/>
        </w:rPr>
        <w:t xml:space="preserve"> (CDs, DVDs, </w:t>
      </w:r>
      <w:proofErr w:type="spellStart"/>
      <w:r w:rsidRPr="00B47BFF">
        <w:rPr>
          <w:rFonts w:ascii="Arial" w:hAnsi="Arial" w:cs="Arial"/>
          <w:sz w:val="24"/>
          <w:szCs w:val="24"/>
        </w:rPr>
        <w:t>CDs-ROM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 )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7BFF">
        <w:rPr>
          <w:rFonts w:ascii="Arial" w:hAnsi="Arial" w:cs="Arial"/>
          <w:sz w:val="24"/>
          <w:szCs w:val="24"/>
        </w:rPr>
        <w:t>base</w:t>
      </w:r>
      <w:proofErr w:type="gramEnd"/>
      <w:r w:rsidRPr="00B47BFF">
        <w:rPr>
          <w:rFonts w:ascii="Arial" w:hAnsi="Arial" w:cs="Arial"/>
          <w:sz w:val="24"/>
          <w:szCs w:val="24"/>
        </w:rPr>
        <w:t xml:space="preserve"> de dados (eletrônicos e/ou </w:t>
      </w:r>
      <w:r w:rsidRPr="00B47BFF">
        <w:rPr>
          <w:rFonts w:ascii="Arial" w:hAnsi="Arial" w:cs="Arial"/>
          <w:i/>
          <w:sz w:val="24"/>
          <w:szCs w:val="24"/>
        </w:rPr>
        <w:t>online</w:t>
      </w:r>
      <w:r w:rsidRPr="00B47BFF">
        <w:rPr>
          <w:rFonts w:ascii="Arial" w:hAnsi="Arial" w:cs="Arial"/>
          <w:sz w:val="24"/>
          <w:szCs w:val="24"/>
        </w:rPr>
        <w:t xml:space="preserve">)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7BFF">
        <w:rPr>
          <w:rFonts w:ascii="Arial" w:hAnsi="Arial" w:cs="Arial"/>
          <w:sz w:val="24"/>
          <w:szCs w:val="24"/>
        </w:rPr>
        <w:t>periódicos</w:t>
      </w:r>
      <w:proofErr w:type="gramEnd"/>
      <w:r w:rsidRPr="00B47BFF">
        <w:rPr>
          <w:rFonts w:ascii="Arial" w:hAnsi="Arial" w:cs="Arial"/>
          <w:sz w:val="24"/>
          <w:szCs w:val="24"/>
        </w:rPr>
        <w:t xml:space="preserve"> (jornais, </w:t>
      </w:r>
      <w:proofErr w:type="spellStart"/>
      <w:r w:rsidRPr="00B47BFF">
        <w:rPr>
          <w:rFonts w:ascii="Arial" w:hAnsi="Arial" w:cs="Arial"/>
          <w:sz w:val="24"/>
          <w:szCs w:val="24"/>
        </w:rPr>
        <w:t>revistas,informativos</w:t>
      </w:r>
      <w:proofErr w:type="spellEnd"/>
      <w:r w:rsidRPr="00B47BFF">
        <w:rPr>
          <w:rFonts w:ascii="Arial" w:hAnsi="Arial" w:cs="Arial"/>
          <w:sz w:val="24"/>
          <w:szCs w:val="24"/>
        </w:rPr>
        <w:t xml:space="preserve">)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7BFF">
        <w:rPr>
          <w:rFonts w:ascii="Arial" w:hAnsi="Arial" w:cs="Arial"/>
          <w:sz w:val="24"/>
          <w:szCs w:val="24"/>
        </w:rPr>
        <w:t>maiores</w:t>
      </w:r>
      <w:proofErr w:type="gramEnd"/>
      <w:r w:rsidRPr="00B47BFF">
        <w:rPr>
          <w:rFonts w:ascii="Arial" w:hAnsi="Arial" w:cs="Arial"/>
          <w:sz w:val="24"/>
          <w:szCs w:val="24"/>
        </w:rPr>
        <w:t xml:space="preserve"> eventos da área (conferências, jornadas, seminários, etc.) </w:t>
      </w: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291" w:rsidRPr="00B47BFF" w:rsidRDefault="00910291" w:rsidP="009102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0291" w:rsidRPr="00AA61CE" w:rsidRDefault="00910291" w:rsidP="00CF5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5C6B" w:rsidRDefault="00CF5C6B" w:rsidP="00CF5C6B"/>
    <w:p w:rsidR="00CF5C6B" w:rsidRPr="002669D1" w:rsidRDefault="00CF5C6B" w:rsidP="00CF5C6B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69D1">
        <w:rPr>
          <w:rFonts w:ascii="Arial" w:hAnsi="Arial" w:cs="Arial"/>
          <w:color w:val="000000"/>
          <w:sz w:val="24"/>
          <w:szCs w:val="24"/>
        </w:rPr>
        <w:t>.</w:t>
      </w:r>
    </w:p>
    <w:p w:rsidR="00CF5C6B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5C6B" w:rsidRPr="0031377A" w:rsidRDefault="00CF5C6B" w:rsidP="00313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F5C6B" w:rsidRPr="0031377A" w:rsidSect="00040F3D">
      <w:headerReference w:type="default" r:id="rId10"/>
      <w:footerReference w:type="default" r:id="rId11"/>
      <w:pgSz w:w="11906" w:h="16838"/>
      <w:pgMar w:top="1701" w:right="1134" w:bottom="1134" w:left="1701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27" w:rsidRDefault="00836C27" w:rsidP="001F4CD4">
      <w:r>
        <w:separator/>
      </w:r>
    </w:p>
  </w:endnote>
  <w:endnote w:type="continuationSeparator" w:id="0">
    <w:p w:rsidR="00836C27" w:rsidRDefault="00836C27" w:rsidP="001F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  <w:lang w:val="x-none" w:eastAsia="x-none"/>
      </w:rPr>
      <w:id w:val="1110698776"/>
      <w:docPartObj>
        <w:docPartGallery w:val="Page Numbers (Bottom of Page)"/>
        <w:docPartUnique/>
      </w:docPartObj>
    </w:sdtPr>
    <w:sdtContent>
      <w:p w:rsidR="00CF5C6B" w:rsidRPr="00040F3D" w:rsidRDefault="00CF5C6B" w:rsidP="00040F3D">
        <w:pPr>
          <w:ind w:left="567"/>
          <w:rPr>
            <w:rFonts w:ascii="Calibri" w:hAnsi="Calibri" w:cs="Calibri"/>
            <w:b/>
            <w:sz w:val="18"/>
            <w:szCs w:val="18"/>
          </w:rPr>
        </w:pPr>
        <w:r w:rsidRPr="00040F3D">
          <w:rPr>
            <w:rFonts w:ascii="Calibri" w:hAnsi="Calibri" w:cs="Calibri"/>
            <w:b/>
            <w:sz w:val="18"/>
            <w:szCs w:val="18"/>
          </w:rPr>
          <w:t>SECRETARIA ACADÊMICA</w:t>
        </w:r>
      </w:p>
      <w:p w:rsidR="00CF5C6B" w:rsidRPr="00040F3D" w:rsidRDefault="00CF5C6B" w:rsidP="00040F3D">
        <w:pPr>
          <w:ind w:left="567"/>
          <w:rPr>
            <w:rFonts w:ascii="Calibri" w:hAnsi="Calibri" w:cs="Calibri"/>
            <w:sz w:val="18"/>
            <w:szCs w:val="18"/>
          </w:rPr>
        </w:pPr>
        <w:r w:rsidRPr="00040F3D">
          <w:rPr>
            <w:rFonts w:ascii="Calibri" w:hAnsi="Calibri" w:cs="Calibri"/>
            <w:sz w:val="18"/>
            <w:szCs w:val="18"/>
          </w:rPr>
          <w:t>FONE: (55) 3321 1500 RAMAL: 2565 ou 2571 I EMAIL: academica@unicruz.edu.br</w:t>
        </w:r>
      </w:p>
      <w:p w:rsidR="00CF5C6B" w:rsidRPr="00040F3D" w:rsidRDefault="00CF5C6B" w:rsidP="00040F3D">
        <w:pPr>
          <w:ind w:left="567"/>
          <w:rPr>
            <w:rFonts w:ascii="Calibri" w:hAnsi="Calibri" w:cs="Calibri"/>
            <w:sz w:val="18"/>
            <w:szCs w:val="18"/>
          </w:rPr>
        </w:pPr>
        <w:r w:rsidRPr="00040F3D">
          <w:rPr>
            <w:rFonts w:ascii="Calibri" w:hAnsi="Calibri" w:cs="Calibri"/>
            <w:sz w:val="18"/>
            <w:szCs w:val="18"/>
          </w:rPr>
          <w:t xml:space="preserve">Campus Universitário Dr. Ulysses Guimarães - Rodovia Municipal Jacob Della </w:t>
        </w:r>
        <w:proofErr w:type="spellStart"/>
        <w:r w:rsidRPr="00040F3D">
          <w:rPr>
            <w:rFonts w:ascii="Calibri" w:hAnsi="Calibri" w:cs="Calibri"/>
            <w:sz w:val="18"/>
            <w:szCs w:val="18"/>
          </w:rPr>
          <w:t>Méa</w:t>
        </w:r>
        <w:proofErr w:type="spellEnd"/>
        <w:r w:rsidRPr="00040F3D">
          <w:rPr>
            <w:rFonts w:ascii="Calibri" w:hAnsi="Calibri" w:cs="Calibri"/>
            <w:sz w:val="18"/>
            <w:szCs w:val="18"/>
          </w:rPr>
          <w:t xml:space="preserve">, km 5.6 </w:t>
        </w:r>
      </w:p>
      <w:p w:rsidR="00CF5C6B" w:rsidRPr="00040F3D" w:rsidRDefault="00CF5C6B" w:rsidP="00040F3D">
        <w:pPr>
          <w:pStyle w:val="Rodap"/>
          <w:ind w:left="567"/>
          <w:rPr>
            <w:rFonts w:ascii="Calibri" w:hAnsi="Calibri" w:cs="Calibri"/>
            <w:sz w:val="18"/>
            <w:szCs w:val="18"/>
          </w:rPr>
        </w:pPr>
        <w:r w:rsidRPr="00040F3D">
          <w:rPr>
            <w:rFonts w:ascii="Calibri" w:hAnsi="Calibri" w:cs="Calibri"/>
            <w:sz w:val="18"/>
            <w:szCs w:val="18"/>
          </w:rPr>
          <w:t>Parada Benito. CRUZ ALTA/RS - CEP- 98005-972  I  UNICRUZ.EDU.BR</w:t>
        </w:r>
      </w:p>
      <w:p w:rsidR="00CF5C6B" w:rsidRPr="00040F3D" w:rsidRDefault="00CF5C6B" w:rsidP="00040F3D">
        <w:pPr>
          <w:pStyle w:val="Rodap"/>
          <w:ind w:left="567"/>
          <w:rPr>
            <w:rFonts w:ascii="Calibri" w:hAnsi="Calibri" w:cs="Calibri"/>
            <w:sz w:val="18"/>
            <w:szCs w:val="18"/>
          </w:rPr>
        </w:pPr>
      </w:p>
      <w:p w:rsidR="00CF5C6B" w:rsidRPr="00040F3D" w:rsidRDefault="00CF5C6B" w:rsidP="00040F3D">
        <w:pPr>
          <w:pStyle w:val="Rodap"/>
          <w:ind w:left="567"/>
          <w:rPr>
            <w:rFonts w:ascii="Calibri" w:hAnsi="Calibri" w:cs="Calibri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27" w:rsidRDefault="00836C27" w:rsidP="001F4CD4">
      <w:r>
        <w:separator/>
      </w:r>
    </w:p>
  </w:footnote>
  <w:footnote w:type="continuationSeparator" w:id="0">
    <w:p w:rsidR="00836C27" w:rsidRDefault="00836C27" w:rsidP="001F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6B" w:rsidRDefault="00CF5C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8" o:spid="_x0000_s2049" type="#_x0000_t75" style="position:absolute;margin-left:-85.3pt;margin-top:-99.4pt;width:595.2pt;height:841.9pt;z-index:-251658752;mso-position-horizontal-relative:margin;mso-position-vertical-relative:margin" o:allowincell="f">
          <v:imagedata r:id="rId1" o:title="peb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4"/>
    <w:multiLevelType w:val="multilevel"/>
    <w:tmpl w:val="00000104"/>
    <w:name w:val="WW8Num91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Bats" w:hAnsi="StarBats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35022E"/>
    <w:multiLevelType w:val="multilevel"/>
    <w:tmpl w:val="FEB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E738C"/>
    <w:multiLevelType w:val="hybridMultilevel"/>
    <w:tmpl w:val="3D648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C2C"/>
    <w:multiLevelType w:val="hybridMultilevel"/>
    <w:tmpl w:val="44A4DBAA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BE78C1"/>
    <w:multiLevelType w:val="hybridMultilevel"/>
    <w:tmpl w:val="D228D2DC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07F44639"/>
    <w:multiLevelType w:val="multilevel"/>
    <w:tmpl w:val="9F2AB3B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abstractNum w:abstractNumId="6" w15:restartNumberingAfterBreak="0">
    <w:nsid w:val="0B8C30B7"/>
    <w:multiLevelType w:val="hybridMultilevel"/>
    <w:tmpl w:val="3FAAC5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D1532"/>
    <w:multiLevelType w:val="multilevel"/>
    <w:tmpl w:val="FEB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E33A92"/>
    <w:multiLevelType w:val="multilevel"/>
    <w:tmpl w:val="9F2AB3B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abstractNum w:abstractNumId="9" w15:restartNumberingAfterBreak="0">
    <w:nsid w:val="14B63319"/>
    <w:multiLevelType w:val="hybridMultilevel"/>
    <w:tmpl w:val="627A3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402B"/>
    <w:multiLevelType w:val="hybridMultilevel"/>
    <w:tmpl w:val="C4A80CBE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1C6E4DA1"/>
    <w:multiLevelType w:val="hybridMultilevel"/>
    <w:tmpl w:val="A01CD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12D1"/>
    <w:multiLevelType w:val="hybridMultilevel"/>
    <w:tmpl w:val="3D94A5E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77CD2"/>
    <w:multiLevelType w:val="hybridMultilevel"/>
    <w:tmpl w:val="90E2CA0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53E32"/>
    <w:multiLevelType w:val="hybridMultilevel"/>
    <w:tmpl w:val="679AF19A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237E52E6"/>
    <w:multiLevelType w:val="multilevel"/>
    <w:tmpl w:val="FEB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C5793F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5183F46"/>
    <w:multiLevelType w:val="hybridMultilevel"/>
    <w:tmpl w:val="E7400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C5464"/>
    <w:multiLevelType w:val="hybridMultilevel"/>
    <w:tmpl w:val="966C379E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291A73C0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9EF6A30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B8E16DC"/>
    <w:multiLevelType w:val="hybridMultilevel"/>
    <w:tmpl w:val="452C2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2556D"/>
    <w:multiLevelType w:val="hybridMultilevel"/>
    <w:tmpl w:val="07AA64C2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327E53AD"/>
    <w:multiLevelType w:val="hybridMultilevel"/>
    <w:tmpl w:val="CF42D3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C2FCB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4941C7"/>
    <w:multiLevelType w:val="hybridMultilevel"/>
    <w:tmpl w:val="5810A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A75E8"/>
    <w:multiLevelType w:val="hybridMultilevel"/>
    <w:tmpl w:val="20EAF290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3A7A0AB6"/>
    <w:multiLevelType w:val="hybridMultilevel"/>
    <w:tmpl w:val="288E37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C93F77"/>
    <w:multiLevelType w:val="hybridMultilevel"/>
    <w:tmpl w:val="EBFA950C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46DF2A2B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802B81"/>
    <w:multiLevelType w:val="hybridMultilevel"/>
    <w:tmpl w:val="4814B050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50B87A76"/>
    <w:multiLevelType w:val="hybridMultilevel"/>
    <w:tmpl w:val="BE206A4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557A95"/>
    <w:multiLevelType w:val="hybridMultilevel"/>
    <w:tmpl w:val="CD7CC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6FE4"/>
    <w:multiLevelType w:val="multilevel"/>
    <w:tmpl w:val="FEB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1B4835"/>
    <w:multiLevelType w:val="hybridMultilevel"/>
    <w:tmpl w:val="D744F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A522B"/>
    <w:multiLevelType w:val="hybridMultilevel"/>
    <w:tmpl w:val="1F102CD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5B965239"/>
    <w:multiLevelType w:val="hybridMultilevel"/>
    <w:tmpl w:val="487AF040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613E540D"/>
    <w:multiLevelType w:val="hybridMultilevel"/>
    <w:tmpl w:val="7C60CDD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641633"/>
    <w:multiLevelType w:val="hybridMultilevel"/>
    <w:tmpl w:val="92D6A3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92A78"/>
    <w:multiLevelType w:val="hybridMultilevel"/>
    <w:tmpl w:val="DFDCB84C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0" w15:restartNumberingAfterBreak="0">
    <w:nsid w:val="67AF75D5"/>
    <w:multiLevelType w:val="hybridMultilevel"/>
    <w:tmpl w:val="7C4C06AE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1" w15:restartNumberingAfterBreak="0">
    <w:nsid w:val="68414363"/>
    <w:multiLevelType w:val="hybridMultilevel"/>
    <w:tmpl w:val="CFA0B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72F5C"/>
    <w:multiLevelType w:val="hybridMultilevel"/>
    <w:tmpl w:val="4E8CC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0735E"/>
    <w:multiLevelType w:val="multilevel"/>
    <w:tmpl w:val="37BA3A34"/>
    <w:lvl w:ilvl="0">
      <w:start w:val="4"/>
      <w:numFmt w:val="upperLetter"/>
      <w:lvlText w:val="%1."/>
      <w:lvlJc w:val="left"/>
      <w:pPr>
        <w:ind w:left="255" w:firstLine="0"/>
      </w:pPr>
      <w:rPr>
        <w:color w:val="000000"/>
        <w:sz w:val="22"/>
      </w:rPr>
    </w:lvl>
    <w:lvl w:ilvl="1">
      <w:start w:val="4"/>
      <w:numFmt w:val="upperLetter"/>
      <w:lvlText w:val="%2."/>
      <w:lvlJc w:val="left"/>
      <w:pPr>
        <w:ind w:left="720" w:hanging="360"/>
      </w:pPr>
      <w:rPr>
        <w:sz w:val="24"/>
      </w:rPr>
    </w:lvl>
    <w:lvl w:ilvl="2">
      <w:start w:val="4"/>
      <w:numFmt w:val="upperLetter"/>
      <w:lvlText w:val="%3."/>
      <w:lvlJc w:val="left"/>
      <w:pPr>
        <w:ind w:left="720" w:hanging="360"/>
      </w:pPr>
      <w:rPr>
        <w:sz w:val="24"/>
      </w:rPr>
    </w:lvl>
    <w:lvl w:ilvl="3">
      <w:start w:val="4"/>
      <w:numFmt w:val="upperLetter"/>
      <w:lvlText w:val="%4."/>
      <w:lvlJc w:val="left"/>
      <w:pPr>
        <w:ind w:left="720" w:hanging="360"/>
      </w:pPr>
      <w:rPr>
        <w:sz w:val="24"/>
      </w:rPr>
    </w:lvl>
    <w:lvl w:ilvl="4">
      <w:start w:val="4"/>
      <w:numFmt w:val="upperLetter"/>
      <w:lvlText w:val="%5."/>
      <w:lvlJc w:val="left"/>
      <w:pPr>
        <w:ind w:left="720" w:hanging="360"/>
      </w:pPr>
      <w:rPr>
        <w:sz w:val="24"/>
      </w:rPr>
    </w:lvl>
    <w:lvl w:ilvl="5">
      <w:start w:val="4"/>
      <w:numFmt w:val="upperLetter"/>
      <w:lvlText w:val="%6."/>
      <w:lvlJc w:val="left"/>
      <w:pPr>
        <w:ind w:left="720" w:hanging="360"/>
      </w:pPr>
      <w:rPr>
        <w:sz w:val="24"/>
      </w:rPr>
    </w:lvl>
    <w:lvl w:ilvl="6">
      <w:start w:val="4"/>
      <w:numFmt w:val="upperLetter"/>
      <w:lvlText w:val="%7."/>
      <w:lvlJc w:val="left"/>
      <w:pPr>
        <w:ind w:left="720" w:hanging="360"/>
      </w:pPr>
      <w:rPr>
        <w:sz w:val="24"/>
      </w:rPr>
    </w:lvl>
    <w:lvl w:ilvl="7">
      <w:start w:val="4"/>
      <w:numFmt w:val="upperLetter"/>
      <w:lvlText w:val="%8."/>
      <w:lvlJc w:val="left"/>
      <w:pPr>
        <w:ind w:left="720" w:hanging="360"/>
      </w:pPr>
      <w:rPr>
        <w:sz w:val="24"/>
      </w:rPr>
    </w:lvl>
    <w:lvl w:ilvl="8">
      <w:start w:val="4"/>
      <w:numFmt w:val="upperLetter"/>
      <w:lvlText w:val="%9."/>
      <w:lvlJc w:val="left"/>
      <w:pPr>
        <w:ind w:left="720" w:hanging="360"/>
      </w:pPr>
      <w:rPr>
        <w:sz w:val="24"/>
      </w:rPr>
    </w:lvl>
  </w:abstractNum>
  <w:abstractNum w:abstractNumId="44" w15:restartNumberingAfterBreak="0">
    <w:nsid w:val="6D134665"/>
    <w:multiLevelType w:val="multilevel"/>
    <w:tmpl w:val="9F2AB3B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abstractNum w:abstractNumId="45" w15:restartNumberingAfterBreak="0">
    <w:nsid w:val="702F16BF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3AC552E"/>
    <w:multiLevelType w:val="multilevel"/>
    <w:tmpl w:val="FEB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5465941"/>
    <w:multiLevelType w:val="multilevel"/>
    <w:tmpl w:val="9F2AB3B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abstractNum w:abstractNumId="48" w15:restartNumberingAfterBreak="0">
    <w:nsid w:val="79B742F0"/>
    <w:multiLevelType w:val="multilevel"/>
    <w:tmpl w:val="264C9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D338DF"/>
    <w:multiLevelType w:val="multilevel"/>
    <w:tmpl w:val="9F2AB3B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39"/>
  </w:num>
  <w:num w:numId="4">
    <w:abstractNumId w:val="18"/>
  </w:num>
  <w:num w:numId="5">
    <w:abstractNumId w:val="10"/>
  </w:num>
  <w:num w:numId="6">
    <w:abstractNumId w:val="2"/>
  </w:num>
  <w:num w:numId="7">
    <w:abstractNumId w:val="30"/>
  </w:num>
  <w:num w:numId="8">
    <w:abstractNumId w:val="22"/>
  </w:num>
  <w:num w:numId="9">
    <w:abstractNumId w:val="14"/>
  </w:num>
  <w:num w:numId="10">
    <w:abstractNumId w:val="34"/>
  </w:num>
  <w:num w:numId="11">
    <w:abstractNumId w:val="40"/>
  </w:num>
  <w:num w:numId="12">
    <w:abstractNumId w:val="12"/>
  </w:num>
  <w:num w:numId="13">
    <w:abstractNumId w:val="28"/>
  </w:num>
  <w:num w:numId="14">
    <w:abstractNumId w:val="4"/>
  </w:num>
  <w:num w:numId="15">
    <w:abstractNumId w:val="45"/>
  </w:num>
  <w:num w:numId="16">
    <w:abstractNumId w:val="16"/>
  </w:num>
  <w:num w:numId="17">
    <w:abstractNumId w:val="19"/>
  </w:num>
  <w:num w:numId="18">
    <w:abstractNumId w:val="20"/>
  </w:num>
  <w:num w:numId="19">
    <w:abstractNumId w:val="24"/>
  </w:num>
  <w:num w:numId="20">
    <w:abstractNumId w:val="48"/>
  </w:num>
  <w:num w:numId="21">
    <w:abstractNumId w:val="29"/>
  </w:num>
  <w:num w:numId="22">
    <w:abstractNumId w:val="25"/>
  </w:num>
  <w:num w:numId="23">
    <w:abstractNumId w:val="41"/>
  </w:num>
  <w:num w:numId="24">
    <w:abstractNumId w:val="43"/>
  </w:num>
  <w:num w:numId="25">
    <w:abstractNumId w:val="21"/>
  </w:num>
  <w:num w:numId="26">
    <w:abstractNumId w:val="42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5"/>
  </w:num>
  <w:num w:numId="33">
    <w:abstractNumId w:val="32"/>
  </w:num>
  <w:num w:numId="34">
    <w:abstractNumId w:val="49"/>
  </w:num>
  <w:num w:numId="35">
    <w:abstractNumId w:val="47"/>
  </w:num>
  <w:num w:numId="36">
    <w:abstractNumId w:val="8"/>
  </w:num>
  <w:num w:numId="37">
    <w:abstractNumId w:val="37"/>
  </w:num>
  <w:num w:numId="38">
    <w:abstractNumId w:val="13"/>
  </w:num>
  <w:num w:numId="39">
    <w:abstractNumId w:val="26"/>
  </w:num>
  <w:num w:numId="40">
    <w:abstractNumId w:val="23"/>
  </w:num>
  <w:num w:numId="41">
    <w:abstractNumId w:val="38"/>
  </w:num>
  <w:num w:numId="42">
    <w:abstractNumId w:val="3"/>
  </w:num>
  <w:num w:numId="43">
    <w:abstractNumId w:val="6"/>
  </w:num>
  <w:num w:numId="44">
    <w:abstractNumId w:val="36"/>
  </w:num>
  <w:num w:numId="45">
    <w:abstractNumId w:val="15"/>
  </w:num>
  <w:num w:numId="46">
    <w:abstractNumId w:val="7"/>
  </w:num>
  <w:num w:numId="47">
    <w:abstractNumId w:val="1"/>
  </w:num>
  <w:num w:numId="48">
    <w:abstractNumId w:val="46"/>
  </w:num>
  <w:num w:numId="49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5"/>
    <w:rsid w:val="00003268"/>
    <w:rsid w:val="00004D53"/>
    <w:rsid w:val="00012677"/>
    <w:rsid w:val="00034D1C"/>
    <w:rsid w:val="00037787"/>
    <w:rsid w:val="0004008B"/>
    <w:rsid w:val="00040F3D"/>
    <w:rsid w:val="00041D6D"/>
    <w:rsid w:val="00044618"/>
    <w:rsid w:val="00055B2E"/>
    <w:rsid w:val="000578E5"/>
    <w:rsid w:val="00061A1E"/>
    <w:rsid w:val="00063863"/>
    <w:rsid w:val="000667A1"/>
    <w:rsid w:val="00074386"/>
    <w:rsid w:val="00093562"/>
    <w:rsid w:val="000A0885"/>
    <w:rsid w:val="000A12E2"/>
    <w:rsid w:val="000B19BB"/>
    <w:rsid w:val="000D3CE4"/>
    <w:rsid w:val="000E3550"/>
    <w:rsid w:val="000F2D02"/>
    <w:rsid w:val="0010197E"/>
    <w:rsid w:val="001058CE"/>
    <w:rsid w:val="00113E0E"/>
    <w:rsid w:val="00122FBD"/>
    <w:rsid w:val="0013333F"/>
    <w:rsid w:val="001339C7"/>
    <w:rsid w:val="00147B5D"/>
    <w:rsid w:val="0015009E"/>
    <w:rsid w:val="00171D3A"/>
    <w:rsid w:val="0017537F"/>
    <w:rsid w:val="0017644A"/>
    <w:rsid w:val="0018177A"/>
    <w:rsid w:val="00183A7D"/>
    <w:rsid w:val="00190672"/>
    <w:rsid w:val="001A56DE"/>
    <w:rsid w:val="001B2E09"/>
    <w:rsid w:val="001D50EB"/>
    <w:rsid w:val="001F2E06"/>
    <w:rsid w:val="001F4CD4"/>
    <w:rsid w:val="00200944"/>
    <w:rsid w:val="00222D27"/>
    <w:rsid w:val="00243B2E"/>
    <w:rsid w:val="00246CF4"/>
    <w:rsid w:val="002636EC"/>
    <w:rsid w:val="002669D1"/>
    <w:rsid w:val="00277B84"/>
    <w:rsid w:val="00295027"/>
    <w:rsid w:val="002A1FB9"/>
    <w:rsid w:val="002A2AED"/>
    <w:rsid w:val="002F2490"/>
    <w:rsid w:val="00302202"/>
    <w:rsid w:val="0031377A"/>
    <w:rsid w:val="00326D57"/>
    <w:rsid w:val="00326DFC"/>
    <w:rsid w:val="00354683"/>
    <w:rsid w:val="00362D34"/>
    <w:rsid w:val="0037291E"/>
    <w:rsid w:val="003869FE"/>
    <w:rsid w:val="003918E3"/>
    <w:rsid w:val="00393F46"/>
    <w:rsid w:val="003A1F34"/>
    <w:rsid w:val="003A78B7"/>
    <w:rsid w:val="003B1B84"/>
    <w:rsid w:val="003B4A61"/>
    <w:rsid w:val="003B7891"/>
    <w:rsid w:val="003E542B"/>
    <w:rsid w:val="003F056D"/>
    <w:rsid w:val="003F5874"/>
    <w:rsid w:val="003F5EAF"/>
    <w:rsid w:val="0040337D"/>
    <w:rsid w:val="00417DE3"/>
    <w:rsid w:val="00420A84"/>
    <w:rsid w:val="0042412E"/>
    <w:rsid w:val="0042601B"/>
    <w:rsid w:val="004265BE"/>
    <w:rsid w:val="004445DF"/>
    <w:rsid w:val="00446EFC"/>
    <w:rsid w:val="00450FB0"/>
    <w:rsid w:val="00451341"/>
    <w:rsid w:val="00454585"/>
    <w:rsid w:val="004548AA"/>
    <w:rsid w:val="00461DF0"/>
    <w:rsid w:val="004636AB"/>
    <w:rsid w:val="00487556"/>
    <w:rsid w:val="00490D42"/>
    <w:rsid w:val="00491749"/>
    <w:rsid w:val="00496F5E"/>
    <w:rsid w:val="004C3EA0"/>
    <w:rsid w:val="004E69E1"/>
    <w:rsid w:val="004F52A7"/>
    <w:rsid w:val="004F55B9"/>
    <w:rsid w:val="005223BF"/>
    <w:rsid w:val="005318E2"/>
    <w:rsid w:val="00532432"/>
    <w:rsid w:val="0053319F"/>
    <w:rsid w:val="00543631"/>
    <w:rsid w:val="00556A73"/>
    <w:rsid w:val="005579D9"/>
    <w:rsid w:val="005727B3"/>
    <w:rsid w:val="005A29EE"/>
    <w:rsid w:val="005B29B6"/>
    <w:rsid w:val="005B516D"/>
    <w:rsid w:val="005B658F"/>
    <w:rsid w:val="005C4A66"/>
    <w:rsid w:val="005D1B2D"/>
    <w:rsid w:val="005D5365"/>
    <w:rsid w:val="005D723F"/>
    <w:rsid w:val="005E2C0A"/>
    <w:rsid w:val="00601177"/>
    <w:rsid w:val="00610E5A"/>
    <w:rsid w:val="00612EA1"/>
    <w:rsid w:val="0064560C"/>
    <w:rsid w:val="00666126"/>
    <w:rsid w:val="00670185"/>
    <w:rsid w:val="0068155A"/>
    <w:rsid w:val="00682C41"/>
    <w:rsid w:val="00694F55"/>
    <w:rsid w:val="006958DF"/>
    <w:rsid w:val="00696D1E"/>
    <w:rsid w:val="006B2C6A"/>
    <w:rsid w:val="006B54F3"/>
    <w:rsid w:val="006B593D"/>
    <w:rsid w:val="006B5D23"/>
    <w:rsid w:val="006C4382"/>
    <w:rsid w:val="006D419E"/>
    <w:rsid w:val="006E2D77"/>
    <w:rsid w:val="006E51E1"/>
    <w:rsid w:val="006E7879"/>
    <w:rsid w:val="006E7CFD"/>
    <w:rsid w:val="006F09D5"/>
    <w:rsid w:val="006F41CF"/>
    <w:rsid w:val="0072168D"/>
    <w:rsid w:val="00721E69"/>
    <w:rsid w:val="0072261E"/>
    <w:rsid w:val="0072392F"/>
    <w:rsid w:val="00723C44"/>
    <w:rsid w:val="007459F6"/>
    <w:rsid w:val="00784900"/>
    <w:rsid w:val="007A027A"/>
    <w:rsid w:val="007A0C1A"/>
    <w:rsid w:val="007A6281"/>
    <w:rsid w:val="007C041B"/>
    <w:rsid w:val="007C19A0"/>
    <w:rsid w:val="007D02C5"/>
    <w:rsid w:val="007D17A2"/>
    <w:rsid w:val="007D5C9C"/>
    <w:rsid w:val="007D6F9E"/>
    <w:rsid w:val="007E3B63"/>
    <w:rsid w:val="007E60CE"/>
    <w:rsid w:val="007F1942"/>
    <w:rsid w:val="00802E9C"/>
    <w:rsid w:val="00810ECF"/>
    <w:rsid w:val="00833BBC"/>
    <w:rsid w:val="00835F2D"/>
    <w:rsid w:val="00836C27"/>
    <w:rsid w:val="008811EE"/>
    <w:rsid w:val="00884AC2"/>
    <w:rsid w:val="00892862"/>
    <w:rsid w:val="00894623"/>
    <w:rsid w:val="0089547C"/>
    <w:rsid w:val="008A64E8"/>
    <w:rsid w:val="008B0127"/>
    <w:rsid w:val="008B229B"/>
    <w:rsid w:val="008C7223"/>
    <w:rsid w:val="008E1CE2"/>
    <w:rsid w:val="008E7484"/>
    <w:rsid w:val="00901819"/>
    <w:rsid w:val="00910291"/>
    <w:rsid w:val="00917130"/>
    <w:rsid w:val="0093524A"/>
    <w:rsid w:val="0094318A"/>
    <w:rsid w:val="00951A0D"/>
    <w:rsid w:val="009532F8"/>
    <w:rsid w:val="00962E2E"/>
    <w:rsid w:val="00965A13"/>
    <w:rsid w:val="00973972"/>
    <w:rsid w:val="00977F10"/>
    <w:rsid w:val="009913D4"/>
    <w:rsid w:val="00991F9A"/>
    <w:rsid w:val="009A31ED"/>
    <w:rsid w:val="009A74E4"/>
    <w:rsid w:val="009B494D"/>
    <w:rsid w:val="009C4E8A"/>
    <w:rsid w:val="009C5E35"/>
    <w:rsid w:val="009D4AF4"/>
    <w:rsid w:val="009E6F7C"/>
    <w:rsid w:val="009F2C0D"/>
    <w:rsid w:val="00A052DB"/>
    <w:rsid w:val="00A10316"/>
    <w:rsid w:val="00A21F4F"/>
    <w:rsid w:val="00A2310A"/>
    <w:rsid w:val="00A37C3B"/>
    <w:rsid w:val="00A37FBA"/>
    <w:rsid w:val="00A52C91"/>
    <w:rsid w:val="00A66F3E"/>
    <w:rsid w:val="00A703EF"/>
    <w:rsid w:val="00A70430"/>
    <w:rsid w:val="00A75E66"/>
    <w:rsid w:val="00A8500F"/>
    <w:rsid w:val="00A86ADC"/>
    <w:rsid w:val="00A942EB"/>
    <w:rsid w:val="00A9697C"/>
    <w:rsid w:val="00AA61CE"/>
    <w:rsid w:val="00AB52E9"/>
    <w:rsid w:val="00AC57AA"/>
    <w:rsid w:val="00AD2A31"/>
    <w:rsid w:val="00AD7BA6"/>
    <w:rsid w:val="00AF53AA"/>
    <w:rsid w:val="00B005D4"/>
    <w:rsid w:val="00B04400"/>
    <w:rsid w:val="00B05BD3"/>
    <w:rsid w:val="00B11ECA"/>
    <w:rsid w:val="00B3201E"/>
    <w:rsid w:val="00B3633E"/>
    <w:rsid w:val="00B3738A"/>
    <w:rsid w:val="00B44972"/>
    <w:rsid w:val="00B47BFF"/>
    <w:rsid w:val="00B51920"/>
    <w:rsid w:val="00B538C7"/>
    <w:rsid w:val="00B53E2D"/>
    <w:rsid w:val="00B7606F"/>
    <w:rsid w:val="00B760E1"/>
    <w:rsid w:val="00B7736E"/>
    <w:rsid w:val="00B94039"/>
    <w:rsid w:val="00B95730"/>
    <w:rsid w:val="00BB2C3B"/>
    <w:rsid w:val="00BB4C5A"/>
    <w:rsid w:val="00BE6203"/>
    <w:rsid w:val="00C128AB"/>
    <w:rsid w:val="00C23966"/>
    <w:rsid w:val="00C254E1"/>
    <w:rsid w:val="00C31470"/>
    <w:rsid w:val="00C43B03"/>
    <w:rsid w:val="00C450F1"/>
    <w:rsid w:val="00C4682E"/>
    <w:rsid w:val="00C556DA"/>
    <w:rsid w:val="00C567ED"/>
    <w:rsid w:val="00C66FC7"/>
    <w:rsid w:val="00C67865"/>
    <w:rsid w:val="00C70D84"/>
    <w:rsid w:val="00C751D3"/>
    <w:rsid w:val="00C85C76"/>
    <w:rsid w:val="00C90357"/>
    <w:rsid w:val="00C91E62"/>
    <w:rsid w:val="00CA0919"/>
    <w:rsid w:val="00CA192F"/>
    <w:rsid w:val="00CA7281"/>
    <w:rsid w:val="00CB6721"/>
    <w:rsid w:val="00CC01F9"/>
    <w:rsid w:val="00CC36B0"/>
    <w:rsid w:val="00CD06A2"/>
    <w:rsid w:val="00CD08D5"/>
    <w:rsid w:val="00CE372D"/>
    <w:rsid w:val="00CE5416"/>
    <w:rsid w:val="00CF190B"/>
    <w:rsid w:val="00CF5C6B"/>
    <w:rsid w:val="00D200A1"/>
    <w:rsid w:val="00D352A3"/>
    <w:rsid w:val="00D43455"/>
    <w:rsid w:val="00D7128D"/>
    <w:rsid w:val="00D815E2"/>
    <w:rsid w:val="00D81E56"/>
    <w:rsid w:val="00D933C0"/>
    <w:rsid w:val="00D933EB"/>
    <w:rsid w:val="00DB0528"/>
    <w:rsid w:val="00DC0A18"/>
    <w:rsid w:val="00DC58B8"/>
    <w:rsid w:val="00DE18E0"/>
    <w:rsid w:val="00DE3CB7"/>
    <w:rsid w:val="00DF3D86"/>
    <w:rsid w:val="00DF47EB"/>
    <w:rsid w:val="00DF4E15"/>
    <w:rsid w:val="00E16C95"/>
    <w:rsid w:val="00E23C81"/>
    <w:rsid w:val="00E23E96"/>
    <w:rsid w:val="00E346E2"/>
    <w:rsid w:val="00E34FCD"/>
    <w:rsid w:val="00E46D94"/>
    <w:rsid w:val="00E54891"/>
    <w:rsid w:val="00E703C5"/>
    <w:rsid w:val="00E77315"/>
    <w:rsid w:val="00E85198"/>
    <w:rsid w:val="00EA2C59"/>
    <w:rsid w:val="00EB0FC9"/>
    <w:rsid w:val="00EB202B"/>
    <w:rsid w:val="00EB776E"/>
    <w:rsid w:val="00EC05F9"/>
    <w:rsid w:val="00ED73D5"/>
    <w:rsid w:val="00EF06F2"/>
    <w:rsid w:val="00EF2671"/>
    <w:rsid w:val="00EF48BE"/>
    <w:rsid w:val="00F342D2"/>
    <w:rsid w:val="00F54C41"/>
    <w:rsid w:val="00F74536"/>
    <w:rsid w:val="00F75148"/>
    <w:rsid w:val="00F83FF0"/>
    <w:rsid w:val="00F9570C"/>
    <w:rsid w:val="00FB36BD"/>
    <w:rsid w:val="00FC41DF"/>
    <w:rsid w:val="00FE3B03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71FF8E"/>
  <w15:docId w15:val="{51F301E2-25DF-4D45-8855-B10D320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41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6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2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7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9B49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7B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E77315"/>
    <w:rPr>
      <w:rFonts w:asciiTheme="majorHAnsi" w:eastAsiaTheme="majorEastAsia" w:hAnsiTheme="majorHAnsi" w:cstheme="majorBidi"/>
      <w:b/>
      <w:bCs/>
      <w:i/>
      <w:iCs/>
      <w:color w:val="DDDDDD" w:themeColor="accent1"/>
      <w:lang w:eastAsia="pt-BR"/>
    </w:rPr>
  </w:style>
  <w:style w:type="paragraph" w:customStyle="1" w:styleId="Estilo9">
    <w:name w:val="Estilo9"/>
    <w:basedOn w:val="Normal"/>
    <w:autoRedefine/>
    <w:rsid w:val="00B94039"/>
    <w:pPr>
      <w:jc w:val="both"/>
    </w:pPr>
    <w:rPr>
      <w:rFonts w:ascii="Arial" w:hAnsi="Arial" w:cs="Arial"/>
      <w:b/>
    </w:rPr>
  </w:style>
  <w:style w:type="paragraph" w:styleId="NormalWeb">
    <w:name w:val="Normal (Web)"/>
    <w:basedOn w:val="Normal"/>
    <w:rsid w:val="00E77315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E77315"/>
    <w:pPr>
      <w:ind w:right="1"/>
      <w:jc w:val="both"/>
    </w:pPr>
    <w:rPr>
      <w:szCs w:val="28"/>
    </w:rPr>
  </w:style>
  <w:style w:type="paragraph" w:styleId="Cabealho">
    <w:name w:val="header"/>
    <w:basedOn w:val="Normal"/>
    <w:link w:val="CabealhoChar"/>
    <w:rsid w:val="00E773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7315"/>
    <w:rPr>
      <w:rFonts w:eastAsia="Times New Roman"/>
      <w:lang w:eastAsia="pt-BR"/>
    </w:rPr>
  </w:style>
  <w:style w:type="character" w:styleId="Hyperlink">
    <w:name w:val="Hyperlink"/>
    <w:semiHidden/>
    <w:rsid w:val="00E77315"/>
    <w:rPr>
      <w:color w:val="0000FF"/>
      <w:u w:val="single"/>
    </w:rPr>
  </w:style>
  <w:style w:type="paragraph" w:customStyle="1" w:styleId="BodyText21">
    <w:name w:val="Body Text 21"/>
    <w:basedOn w:val="Normal"/>
    <w:rsid w:val="00E77315"/>
  </w:style>
  <w:style w:type="paragraph" w:styleId="PargrafodaLista">
    <w:name w:val="List Paragraph"/>
    <w:basedOn w:val="Normal"/>
    <w:uiPriority w:val="34"/>
    <w:qFormat/>
    <w:rsid w:val="00E77315"/>
    <w:pPr>
      <w:ind w:left="708"/>
    </w:pPr>
  </w:style>
  <w:style w:type="character" w:customStyle="1" w:styleId="Ttulo7Char">
    <w:name w:val="Título 7 Char"/>
    <w:basedOn w:val="Fontepargpadro"/>
    <w:link w:val="Ttulo7"/>
    <w:uiPriority w:val="9"/>
    <w:semiHidden/>
    <w:rsid w:val="00277B84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Corpodetexto">
    <w:name w:val="Body Text"/>
    <w:basedOn w:val="Normal"/>
    <w:link w:val="CorpodetextoChar"/>
    <w:semiHidden/>
    <w:rsid w:val="00277B84"/>
  </w:style>
  <w:style w:type="character" w:customStyle="1" w:styleId="CorpodetextoChar">
    <w:name w:val="Corpo de texto Char"/>
    <w:basedOn w:val="Fontepargpadro"/>
    <w:link w:val="Corpodetexto"/>
    <w:semiHidden/>
    <w:rsid w:val="00277B84"/>
    <w:rPr>
      <w:rFonts w:eastAsia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77B84"/>
  </w:style>
  <w:style w:type="character" w:customStyle="1" w:styleId="TextodenotaderodapChar">
    <w:name w:val="Texto de nota de rodapé Char"/>
    <w:basedOn w:val="Fontepargpadro"/>
    <w:link w:val="Textodenotaderodap"/>
    <w:semiHidden/>
    <w:rsid w:val="00277B84"/>
    <w:rPr>
      <w:rFonts w:eastAsia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9286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92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2862"/>
    <w:rPr>
      <w:rFonts w:eastAsia="Times New Roman"/>
      <w:lang w:eastAsia="pt-BR"/>
    </w:rPr>
  </w:style>
  <w:style w:type="character" w:customStyle="1" w:styleId="apple-converted-space">
    <w:name w:val="apple-converted-space"/>
    <w:uiPriority w:val="99"/>
    <w:rsid w:val="00892862"/>
    <w:rPr>
      <w:rFonts w:ascii="Times New Roman" w:hAnsi="Times New Roman" w:cs="Times New Roman" w:hint="default"/>
    </w:rPr>
  </w:style>
  <w:style w:type="paragraph" w:customStyle="1" w:styleId="ecmsonormal">
    <w:name w:val="ec_msonormal"/>
    <w:basedOn w:val="Normal"/>
    <w:rsid w:val="00892862"/>
    <w:pPr>
      <w:spacing w:after="324"/>
    </w:pPr>
  </w:style>
  <w:style w:type="character" w:customStyle="1" w:styleId="Ttulo6Char">
    <w:name w:val="Título 6 Char"/>
    <w:basedOn w:val="Fontepargpadro"/>
    <w:link w:val="Ttulo6"/>
    <w:rsid w:val="009B494D"/>
    <w:rPr>
      <w:rFonts w:asciiTheme="majorHAnsi" w:eastAsiaTheme="majorEastAsia" w:hAnsiTheme="majorHAnsi" w:cstheme="majorBidi"/>
      <w:i/>
      <w:iCs/>
      <w:color w:val="6E6E6E" w:themeColor="accent1" w:themeShade="7F"/>
      <w:lang w:eastAsia="pt-BR"/>
    </w:rPr>
  </w:style>
  <w:style w:type="paragraph" w:customStyle="1" w:styleId="EstiloKATIA">
    <w:name w:val="Estilo_KATIA"/>
    <w:rsid w:val="009B494D"/>
    <w:pPr>
      <w:tabs>
        <w:tab w:val="left" w:pos="426"/>
        <w:tab w:val="left" w:pos="851"/>
        <w:tab w:val="left" w:pos="1418"/>
      </w:tabs>
      <w:spacing w:after="0" w:line="360" w:lineRule="auto"/>
      <w:jc w:val="both"/>
    </w:pPr>
    <w:rPr>
      <w:rFonts w:ascii="Arial" w:eastAsia="Times New Roman" w:hAnsi="Arial"/>
      <w:noProof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B4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94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6F3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t-BR"/>
    </w:rPr>
  </w:style>
  <w:style w:type="paragraph" w:customStyle="1" w:styleId="Estilo6">
    <w:name w:val="Estilo6"/>
    <w:basedOn w:val="Normal"/>
    <w:autoRedefine/>
    <w:uiPriority w:val="99"/>
    <w:rsid w:val="00A66F3E"/>
    <w:pPr>
      <w:jc w:val="both"/>
    </w:pPr>
    <w:rPr>
      <w:rFonts w:ascii="Arial" w:hAnsi="Arial" w:cs="Arial"/>
      <w:b/>
      <w:color w:val="FF0000"/>
      <w:sz w:val="22"/>
      <w:szCs w:val="22"/>
      <w:lang w:val="en-US"/>
    </w:rPr>
  </w:style>
  <w:style w:type="paragraph" w:styleId="TextosemFormatao">
    <w:name w:val="Plain Text"/>
    <w:basedOn w:val="Normal"/>
    <w:link w:val="TextosemFormataoChar"/>
    <w:rsid w:val="00A66F3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66F3E"/>
    <w:rPr>
      <w:rFonts w:ascii="Courier New" w:eastAsia="Times New Roman" w:hAnsi="Courier New"/>
      <w:sz w:val="20"/>
      <w:szCs w:val="20"/>
      <w:lang w:eastAsia="pt-BR"/>
    </w:rPr>
  </w:style>
  <w:style w:type="character" w:customStyle="1" w:styleId="Fontepargpadro1">
    <w:name w:val="Fonte parág. padrão1"/>
    <w:rsid w:val="00A66F3E"/>
  </w:style>
  <w:style w:type="paragraph" w:customStyle="1" w:styleId="Standard">
    <w:name w:val="Standard"/>
    <w:rsid w:val="00A66F3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A66F3E"/>
    <w:pPr>
      <w:spacing w:after="120"/>
    </w:pPr>
  </w:style>
  <w:style w:type="paragraph" w:styleId="Rodap">
    <w:name w:val="footer"/>
    <w:basedOn w:val="Normal"/>
    <w:link w:val="RodapChar"/>
    <w:uiPriority w:val="99"/>
    <w:rsid w:val="00A66F3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A66F3E"/>
    <w:rPr>
      <w:rFonts w:eastAsia="Times New Roman"/>
      <w:lang w:val="x-none" w:eastAsia="x-none"/>
    </w:rPr>
  </w:style>
  <w:style w:type="character" w:styleId="Forte">
    <w:name w:val="Strong"/>
    <w:uiPriority w:val="99"/>
    <w:qFormat/>
    <w:rsid w:val="00A66F3E"/>
    <w:rPr>
      <w:b/>
      <w:bCs/>
    </w:rPr>
  </w:style>
  <w:style w:type="character" w:customStyle="1" w:styleId="textodireita1">
    <w:name w:val="texto_direita1"/>
    <w:rsid w:val="00A66F3E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nfase">
    <w:name w:val="Emphasis"/>
    <w:qFormat/>
    <w:rsid w:val="00A66F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F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F3E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F4CD4"/>
  </w:style>
  <w:style w:type="character" w:customStyle="1" w:styleId="Ttulo3Char">
    <w:name w:val="Título 3 Char"/>
    <w:basedOn w:val="Fontepargpadro"/>
    <w:link w:val="Ttulo3"/>
    <w:uiPriority w:val="9"/>
    <w:semiHidden/>
    <w:rsid w:val="005B29B6"/>
    <w:rPr>
      <w:rFonts w:asciiTheme="majorHAnsi" w:eastAsiaTheme="majorEastAsia" w:hAnsiTheme="majorHAnsi" w:cstheme="majorBidi"/>
      <w:b/>
      <w:bCs/>
      <w:color w:val="DDDDDD" w:themeColor="accent1"/>
      <w:lang w:eastAsia="pt-BR"/>
    </w:rPr>
  </w:style>
  <w:style w:type="paragraph" w:customStyle="1" w:styleId="WW-Textosimples">
    <w:name w:val="WW-Texto simples"/>
    <w:basedOn w:val="Normal"/>
    <w:rsid w:val="005B29B6"/>
    <w:pPr>
      <w:suppressAutoHyphens/>
    </w:pPr>
    <w:rPr>
      <w:rFonts w:ascii="Courier New" w:hAnsi="Courier New"/>
    </w:rPr>
  </w:style>
  <w:style w:type="paragraph" w:customStyle="1" w:styleId="p1">
    <w:name w:val="p1"/>
    <w:basedOn w:val="Normal"/>
    <w:rsid w:val="009C4E8A"/>
    <w:pPr>
      <w:widowControl w:val="0"/>
      <w:tabs>
        <w:tab w:val="left" w:pos="720"/>
      </w:tabs>
      <w:suppressAutoHyphens/>
      <w:spacing w:line="24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opublico.gov.br/pesquisa/PesquisaObraForm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iaberenic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D356-5C66-4896-9E6F-D1C9AC33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21523</Words>
  <Characters>116229</Characters>
  <Application>Microsoft Office Word</Application>
  <DocSecurity>0</DocSecurity>
  <Lines>968</Lines>
  <Paragraphs>274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NAZÁRIO</dc:creator>
  <cp:lastModifiedBy>MATEUS DA SILVA NUNES</cp:lastModifiedBy>
  <cp:revision>2</cp:revision>
  <cp:lastPrinted>2019-08-31T00:32:00Z</cp:lastPrinted>
  <dcterms:created xsi:type="dcterms:W3CDTF">2019-11-25T19:00:00Z</dcterms:created>
  <dcterms:modified xsi:type="dcterms:W3CDTF">2019-11-25T19:00:00Z</dcterms:modified>
</cp:coreProperties>
</file>