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4"/>
      </w:tblGrid>
      <w:tr w:rsidR="00E664E8" w:rsidRPr="00767940" w:rsidTr="00E664E8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5203"/>
              <w:gridCol w:w="3041"/>
            </w:tblGrid>
            <w:tr w:rsidR="00E664E8" w:rsidRPr="00767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 xml:space="preserve">Curso: Administração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 xml:space="preserve">Habilitação: Administração - Polo Caxias do Sul/RS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/>
              </w:tc>
            </w:tr>
            <w:tr w:rsidR="00E664E8" w:rsidRPr="00767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 xml:space="preserve">Período Letivo: 2016/1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 xml:space="preserve">RA: 1284126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/>
              </w:tc>
            </w:tr>
            <w:tr w:rsidR="00E664E8" w:rsidRPr="00767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/>
              </w:tc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/>
              </w:tc>
              <w:tc>
                <w:tcPr>
                  <w:tcW w:w="0" w:type="auto"/>
                  <w:vAlign w:val="center"/>
                  <w:hideMark/>
                </w:tcPr>
                <w:p w:rsidR="00E664E8" w:rsidRPr="00767940" w:rsidRDefault="00380DDA" w:rsidP="00380DDA">
                  <w:hyperlink r:id="rId4" w:tooltip="Alterar contexto educacional" w:history="1">
                    <w:r w:rsidR="00E664E8" w:rsidRPr="00767940">
                      <w:t>Alterar contexto educacional</w:t>
                    </w:r>
                  </w:hyperlink>
                  <w:r w:rsidR="00E664E8" w:rsidRPr="00767940">
                    <w:t xml:space="preserve"> </w:t>
                  </w:r>
                </w:p>
              </w:tc>
            </w:tr>
          </w:tbl>
          <w:p w:rsidR="00E664E8" w:rsidRPr="00767940" w:rsidRDefault="00E664E8" w:rsidP="00380DDA"/>
        </w:tc>
      </w:tr>
    </w:tbl>
    <w:p w:rsidR="00E664E8" w:rsidRPr="00767940" w:rsidRDefault="00E664E8" w:rsidP="00E664E8">
      <w:r w:rsidRPr="0076794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5" o:title=""/>
          </v:shape>
          <w:control r:id="rId6" w:name="DefaultOcxName" w:shapeid="_x0000_i1046"/>
        </w:object>
      </w:r>
    </w:p>
    <w:p w:rsidR="00E664E8" w:rsidRPr="00767940" w:rsidRDefault="00E664E8" w:rsidP="00E664E8">
      <w:r w:rsidRPr="00767940"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55" name="Imagem 55" descr="[Fecha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Fechar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E8" w:rsidRPr="00767940" w:rsidRDefault="00E664E8" w:rsidP="00380DDA">
      <w:r w:rsidRPr="00767940">
        <w:t xml:space="preserve">Contexto educacional 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194"/>
      </w:tblGrid>
      <w:tr w:rsidR="00E664E8" w:rsidRPr="00767940" w:rsidTr="00E664E8">
        <w:tc>
          <w:tcPr>
            <w:tcW w:w="0" w:type="auto"/>
            <w:vAlign w:val="center"/>
            <w:hideMark/>
          </w:tcPr>
          <w:p w:rsidR="00E664E8" w:rsidRPr="00767940" w:rsidRDefault="00E664E8" w:rsidP="00380DDA">
            <w:r w:rsidRPr="00767940">
              <w:rPr>
                <w:noProof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4" name="Imagem 54" descr="https://portal.asav.org.br/Corpore.Net/DXR.axd?r=1_15-t7Dy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rtal.asav.org.br/Corpore.Net/DXR.axd?r=1_15-t7Dy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64E8" w:rsidRPr="00767940" w:rsidRDefault="00E664E8" w:rsidP="00380DDA">
            <w:r w:rsidRPr="00767940">
              <w:t>Carregando…</w:t>
            </w:r>
          </w:p>
        </w:tc>
      </w:tr>
    </w:tbl>
    <w:p w:rsidR="00E664E8" w:rsidRPr="00767940" w:rsidRDefault="00E664E8" w:rsidP="00E664E8"/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4"/>
      </w:tblGrid>
      <w:tr w:rsidR="00E664E8" w:rsidRPr="00767940" w:rsidTr="00E664E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2230"/>
              <w:gridCol w:w="2276"/>
              <w:gridCol w:w="2542"/>
            </w:tblGrid>
            <w:tr w:rsidR="00E664E8" w:rsidRPr="00767940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Curso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50" type="#_x0000_t75" style="width:49.5pt;height:18pt" o:ole="">
                        <v:imagedata r:id="rId8" o:title=""/>
                      </v:shape>
                      <w:control r:id="rId9" w:name="DefaultOcxName1" w:shapeid="_x0000_i1050"/>
                    </w:object>
                  </w:r>
                </w:p>
              </w:tc>
            </w:tr>
            <w:tr w:rsidR="00E664E8" w:rsidRPr="00767940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Habilitação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54" type="#_x0000_t75" style="width:49.5pt;height:18pt" o:ole="">
                        <v:imagedata r:id="rId10" o:title=""/>
                      </v:shape>
                      <w:control r:id="rId11" w:name="DefaultOcxName2" w:shapeid="_x0000_i1054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Turno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58" type="#_x0000_t75" style="width:49.5pt;height:18pt" o:ole="">
                        <v:imagedata r:id="rId12" o:title=""/>
                      </v:shape>
                      <w:control r:id="rId13" w:name="DefaultOcxName3" w:shapeid="_x0000_i1058"/>
                    </w:object>
                  </w:r>
                </w:p>
              </w:tc>
            </w:tr>
            <w:tr w:rsidR="00E664E8" w:rsidRPr="007679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Situação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62" type="#_x0000_t75" style="width:49.5pt;height:18pt" o:ole="">
                        <v:imagedata r:id="rId14" o:title=""/>
                      </v:shape>
                      <w:control r:id="rId15" w:name="DefaultOcxName4" w:shapeid="_x0000_i1062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Tipo de ingresso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66" type="#_x0000_t75" style="width:49.5pt;height:18pt" o:ole="">
                        <v:imagedata r:id="rId16" o:title=""/>
                      </v:shape>
                      <w:control r:id="rId17" w:name="DefaultOcxName5" w:shapeid="_x0000_i1066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Data de ingresso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70" type="#_x0000_t75" style="width:49.5pt;height:18pt" o:ole="">
                        <v:imagedata r:id="rId18" o:title=""/>
                      </v:shape>
                      <w:control r:id="rId19" w:name="DefaultOcxName6" w:shapeid="_x0000_i1070"/>
                    </w:object>
                  </w:r>
                </w:p>
              </w:tc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128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53" name="Imagem 53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RMWImage1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Concluída </w:t>
                        </w:r>
                      </w:p>
                    </w:tc>
                  </w:tr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52" name="Imagem 52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RMWImage2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Pendente </w:t>
                        </w:r>
                      </w:p>
                    </w:tc>
                  </w:tr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51" name="Imagem 51" descr="https://portal.asav.org.br/Corpore.Net/Source/Edu-Educacional/RM.EDU.HISTORICO/Imagens/img_nao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RMWImage3" descr="https://portal.asav.org.br/Corpore.Net/Source/Edu-Educacional/RM.EDU.HISTORICO/Imagens/img_nao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Não concluída </w:t>
                        </w:r>
                      </w:p>
                    </w:tc>
                  </w:tr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0" name="Imagem 50" descr="https://portal.asav.org.br/Corpore.Net/Source/Edu-Educacional/RM.EDU.HISTORICO/Imagens/equivalen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RMWImage4" descr="https://portal.asav.org.br/Corpore.Net/Source/Edu-Educacional/RM.EDU.HISTORICO/Imagens/equivalent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Equivalente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</w:tr>
            <w:tr w:rsidR="00E664E8" w:rsidRPr="00767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Coeficiente de rendimento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74" type="#_x0000_t75" style="width:49.5pt;height:18pt" o:ole="">
                        <v:imagedata r:id="rId24" o:title=""/>
                      </v:shape>
                      <w:control r:id="rId25" w:name="DefaultOcxName7" w:shapeid="_x0000_i10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Média global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78" type="#_x0000_t75" style="width:49.5pt;height:18pt" o:ole="">
                        <v:imagedata r:id="rId26" o:title=""/>
                      </v:shape>
                      <w:control r:id="rId27" w:name="DefaultOcxName8" w:shapeid="_x0000_i10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Matriz curricular</w:t>
                  </w:r>
                  <w:r w:rsidRPr="00767940">
                    <w:br/>
                  </w:r>
                  <w:r w:rsidRPr="00767940">
                    <w:object w:dxaOrig="1440" w:dyaOrig="1440">
                      <v:shape id="_x0000_i1082" type="#_x0000_t75" style="width:49.5pt;height:18pt" o:ole="">
                        <v:imagedata r:id="rId28" o:title=""/>
                      </v:shape>
                      <w:control r:id="rId29" w:name="DefaultOcxName9" w:shapeid="_x0000_i1082"/>
                    </w:objec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64E8" w:rsidRPr="00767940" w:rsidRDefault="00E664E8" w:rsidP="00380DDA"/>
              </w:tc>
            </w:tr>
          </w:tbl>
          <w:p w:rsidR="00E664E8" w:rsidRPr="00767940" w:rsidRDefault="00E664E8" w:rsidP="00E664E8"/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699"/>
              <w:gridCol w:w="989"/>
              <w:gridCol w:w="762"/>
              <w:gridCol w:w="852"/>
              <w:gridCol w:w="498"/>
              <w:gridCol w:w="583"/>
              <w:gridCol w:w="720"/>
              <w:gridCol w:w="851"/>
            </w:tblGrid>
            <w:tr w:rsidR="00E664E8" w:rsidRPr="00767940" w:rsidTr="00E664E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Cód. Disc.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Disciplina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Situação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P. Letivo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Conceito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Nota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Faltas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Crédito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C.H.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1º Sem.de Administração-C.1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9" name="Imagem 49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05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010300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Antropologia Filosófica e Economia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2015/2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8,1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8" name="Imagem 48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07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050355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Economia de Mercado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2015/2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7" name="Imagem 47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09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050354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Formação Profissional do Administrador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2012/1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6" name="Imagem 46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1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050404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Fundamentos do Processo Administrativo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2012/1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7,3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5" name="Imagem 45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3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097597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Introdução à Educação a Distância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2012/1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30,0000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4" name="Imagem 44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5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060465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Matemática para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2015/2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2º Sem.de Administração-C.1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3" name="Imagem 43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8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050289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Análise de Investimentos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2016/1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2" name="Imagem 42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20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050358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Contabilidade Gerencial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2016/1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7,7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1" name="Imagem 41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22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050262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Gestão por Processos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2015/2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lastRenderedPageBreak/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0" name="Imagem 40" descr="https://portal.asav.org.br/Corpore.Net/Source/Edu-Educacional/RM.EDU.HISTORICO/Imagens/img_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24_img" descr="https://portal.asav.org.br/Corpore.Net/Source/Edu-Educacional/RM.EDU.HISTORICO/Imagens/img_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050357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Teorias da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Aprovado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2016/1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9" name="Imagem 39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26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050466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Empreendedorismo e Inovação: Conceitos e Prática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8" name="Imagem 38" descr="https://portal.asav.org.br/Corpore.Net/Source/Edu-Educacional/RM.EDU.HISTORICO/Imagens/img_naoconcluid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28_img" descr="https://portal.asav.org.br/Corpore.Net/Source/Edu-Educacional/RM.EDU.HISTORICO/Imagens/img_naoconcluid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050359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Método Quantitativo e Processo Decisório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Reprovado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2016/1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7" name="Imagem 37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30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050361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Projeto Social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3º Sem.de Administração-C.1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6" name="Imagem 36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33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050362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Administração Financeira de Curto Prazo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5" name="Imagem 35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35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050363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Conjuntura Econômica Brasileira e Internacional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4" name="Imagem 34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37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050365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Fundamentos de Gestão de Pessoas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3" name="Imagem 33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39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050366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Fundamentos de Operações e Logística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2" name="Imagem 32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41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050364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Gestão e Análise de Custos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4º Sem.de Administração-C.1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1" name="Imagem 31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44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010297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América Latina, Desenvolvimento e Sustentabilidade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0" name="Imagem 30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46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040134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Direito Empresarial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9" name="Imagem 29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48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050369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Fundamentos de Marketing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8" name="Imagem 28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50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050274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Gestão de Projetos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7" name="Imagem 27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52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050368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Gestão de Sistemas de Informação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6" name="Imagem 26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54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050367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Orçamento Empresarial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5º Sem.de Administração-C.1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5" name="Imagem 25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57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050273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Administração Estratégica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4" name="Imagem 24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59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050322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Gestão da Inovação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3" name="Imagem 23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61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050371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Internacionalização de Empresas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2" name="Imagem 22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63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050372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Pesquisa Mercadológica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1" name="Imagem 21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65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050370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Redes de Cooperação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6º Sem.de Administração-C.1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0" name="Imagem 20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68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050375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Administração Financeira de Longo Prazo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9" name="Imagem 19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70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050579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Empreender e Inovar em Organizações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8" name="Imagem 18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72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010301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Ética e Negócios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lastRenderedPageBreak/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7" name="Imagem 17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74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050578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Laboratório de Gestão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6" name="Imagem 16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76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050374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Metodologia de Pesquisa em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5" name="Imagem 15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78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050336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Pesquisa Operacional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4" name="Imagem 14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80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050376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Projeto Social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90,0000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7º Sem.de Administração-C.1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3" name="Imagem 13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83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050378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Estágio Supervisionado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348,0000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2" name="Imagem 12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85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050338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Gestão da Cadeia de Suprimentos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1" name="Imagem 11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87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050377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Gestão do Comportamento Organizacional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0" name="Imagem 10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89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050268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Negociação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9" name="Imagem 9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91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050379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Trabalho de Conclusão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120,0000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8º Sem.de Administração-C.1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8" name="Imagem 8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94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050380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Estratégias de Operações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7" name="Imagem 7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96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050381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Estratégias de Vendas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6" name="Imagem 6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98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050323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Gestão Estratégica de Pessoas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5" name="Imagem 5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00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050324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Marketing Estratégico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60,0000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45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4" name="Imagem 4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02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050382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Trabalho de Conclusão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4,0000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120,0000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Disciplinas equivalentes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361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3" name="Imagem 3" descr="https://portal.asav.org.br/Corpore.Net/Source/Edu-Educacional/RM.EDU.HISTORICO/Imagens/img_branc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05_img" descr="https://portal.asav.org.br/Corpore.Net/Source/Edu-Educacional/RM.EDU.HISTORICO/Imagens/img_branc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**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Não existem disciplinas equivalentes concluídas e/ou em curso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/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 xml:space="preserve">Grupo optativas / </w:t>
                  </w:r>
                  <w:proofErr w:type="gramStart"/>
                  <w:r w:rsidRPr="00767940">
                    <w:t>eletivas :</w:t>
                  </w:r>
                  <w:proofErr w:type="gramEnd"/>
                  <w:r w:rsidRPr="00767940">
                    <w:t xml:space="preserve"> Estágio Supervisionado - Continuação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1364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" name="Imagem 2" descr="https://portal.asav.org.br/Corpore.Net/Source/Edu-Educacional/RM.EDU.HISTORICO/Imagens/img_penden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08_img" descr="https://portal.asav.org.br/Corpore.Net/Source/Edu-Educacional/RM.EDU.HISTORICO/Imagens/img_penden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050378_cont1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>Estágio Supervisionado - Continuação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0,0000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0,0000</w:t>
                  </w:r>
                </w:p>
              </w:tc>
            </w:tr>
            <w:tr w:rsidR="00E664E8" w:rsidRPr="00767940" w:rsidTr="00E664E8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21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98"/>
                  </w:tblGrid>
                  <w:tr w:rsidR="00E664E8" w:rsidRPr="007679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1" name="Imagem 1" descr="https://portal.asav.org.br/Corpore.Net/Source/Edu-Educacional/RM.EDU.HISTORICO/Imagens/img_branc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28_ctl03_fvHistorico_gvHistorico_ctl110_img" descr="https://portal.asav.org.br/Corpore.Net/Source/Edu-Educacional/RM.EDU.HISTORICO/Imagens/img_branc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4E8" w:rsidRPr="00767940" w:rsidRDefault="00E664E8" w:rsidP="00380DDA">
                        <w:r w:rsidRPr="00767940">
                          <w:t xml:space="preserve">Resumo </w:t>
                        </w:r>
                      </w:p>
                    </w:tc>
                  </w:tr>
                </w:tbl>
                <w:p w:rsidR="00E664E8" w:rsidRPr="00767940" w:rsidRDefault="00E664E8" w:rsidP="00380DD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E664E8">
                  <w:r w:rsidRPr="00767940">
                    <w:t xml:space="preserve">CH: 0,0000 </w:t>
                  </w:r>
                  <w:proofErr w:type="gramStart"/>
                  <w:r w:rsidRPr="00767940">
                    <w:t>| Concluídas</w:t>
                  </w:r>
                  <w:proofErr w:type="gramEnd"/>
                  <w:r w:rsidRPr="00767940">
                    <w:t>: 0,0000 | Pendentes: 0,0000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 </w:t>
                  </w:r>
                </w:p>
              </w:tc>
            </w:tr>
            <w:tr w:rsidR="00E664E8" w:rsidRPr="00767940" w:rsidTr="00E664E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664E8" w:rsidRPr="00767940" w:rsidRDefault="00E664E8" w:rsidP="00380DDA">
                  <w:r w:rsidRPr="00767940">
                    <w:t>Componentes curriculares</w:t>
                  </w:r>
                </w:p>
              </w:tc>
            </w:tr>
          </w:tbl>
          <w:p w:rsidR="00E664E8" w:rsidRPr="00767940" w:rsidRDefault="00E664E8" w:rsidP="00380DDA"/>
        </w:tc>
      </w:tr>
    </w:tbl>
    <w:p w:rsidR="00420F4C" w:rsidRDefault="00420F4C"/>
    <w:sectPr w:rsidR="00420F4C" w:rsidSect="00380D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E8"/>
    <w:rsid w:val="00380DDA"/>
    <w:rsid w:val="00420F4C"/>
    <w:rsid w:val="00E664E8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269CBA1F-349C-4C20-9396-69EC197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0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12.gif"/><Relationship Id="rId28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hyperlink" Target="javascript:xpcContexto.Show();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control" Target="activeX/activeX9.xml"/><Relationship Id="rId30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Stertz</dc:creator>
  <cp:keywords/>
  <dc:description/>
  <cp:lastModifiedBy>Marceli Stertz</cp:lastModifiedBy>
  <cp:revision>2</cp:revision>
  <cp:lastPrinted>2018-04-18T15:46:00Z</cp:lastPrinted>
  <dcterms:created xsi:type="dcterms:W3CDTF">2018-04-13T15:45:00Z</dcterms:created>
  <dcterms:modified xsi:type="dcterms:W3CDTF">2018-04-18T15:51:00Z</dcterms:modified>
</cp:coreProperties>
</file>