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1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2"/>
        <w:gridCol w:w="186"/>
        <w:gridCol w:w="124"/>
        <w:gridCol w:w="622"/>
        <w:gridCol w:w="621"/>
        <w:gridCol w:w="932"/>
        <w:gridCol w:w="186"/>
        <w:gridCol w:w="124"/>
        <w:gridCol w:w="19"/>
        <w:gridCol w:w="13"/>
        <w:gridCol w:w="13"/>
        <w:gridCol w:w="13"/>
        <w:gridCol w:w="13"/>
        <w:gridCol w:w="13"/>
        <w:gridCol w:w="13"/>
        <w:gridCol w:w="13"/>
        <w:gridCol w:w="13"/>
      </w:tblGrid>
      <w:tr w:rsidR="008E35F3" w:rsidRPr="008E35F3" w:rsidTr="008E35F3">
        <w:trPr>
          <w:gridAfter w:val="9"/>
          <w:trHeight w:val="495"/>
        </w:trPr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E35F3" w:rsidRPr="008E35F3" w:rsidTr="008E35F3">
        <w:trPr>
          <w:gridAfter w:val="9"/>
        </w:trPr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Curso 52401 - ENGENHARIA QUÍMICA - Lajeado - Ativo</w:t>
            </w:r>
          </w:p>
        </w:tc>
      </w:tr>
      <w:tr w:rsidR="008E35F3" w:rsidRPr="008E35F3" w:rsidTr="008E35F3">
        <w:tc>
          <w:tcPr>
            <w:tcW w:w="0" w:type="auto"/>
            <w:gridSpan w:val="17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hd w:val="clear" w:color="auto" w:fill="EEEEEE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9"/>
                <w:szCs w:val="29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color w:val="666666"/>
                <w:sz w:val="29"/>
                <w:szCs w:val="29"/>
                <w:lang w:eastAsia="pt-BR"/>
              </w:rPr>
              <w:t>Projeção de formatura</w:t>
            </w:r>
          </w:p>
          <w:tbl>
            <w:tblPr>
              <w:tblW w:w="8580" w:type="dxa"/>
              <w:tblInd w:w="18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8516"/>
            </w:tblGrid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hd w:val="clear" w:color="auto" w:fill="EEEEEE"/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9"/>
                      <w:szCs w:val="29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18"/>
                      <w:szCs w:val="18"/>
                      <w:lang w:eastAsia="pt-BR"/>
                    </w:rPr>
                    <w:t>Concluidas</w:t>
                  </w:r>
                  <w:proofErr w:type="spellEnd"/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18"/>
                      <w:szCs w:val="18"/>
                      <w:lang w:eastAsia="pt-BR"/>
                    </w:rPr>
                    <w:t>Atual (previsão de conclusão: 2018A)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18"/>
                      <w:szCs w:val="18"/>
                      <w:lang w:eastAsia="pt-BR"/>
                    </w:rPr>
                    <w:t>Média (previsão de conclusão: 2018A)</w:t>
                  </w:r>
                </w:p>
              </w:tc>
            </w:tr>
          </w:tbl>
          <w:p w:rsidR="008E35F3" w:rsidRPr="008E35F3" w:rsidRDefault="008E35F3" w:rsidP="008E35F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Simular carga horária matriculada:                 </w:t>
            </w:r>
            <w:r w:rsidRPr="008E35F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88.5pt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</w:tr>
      <w:tr w:rsidR="008E35F3" w:rsidRPr="008E35F3" w:rsidTr="008E35F3"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3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Data Ativação: 07-10-2014</w:t>
            </w:r>
          </w:p>
        </w:tc>
        <w:tc>
          <w:tcPr>
            <w:tcW w:w="0" w:type="auto"/>
            <w:gridSpan w:val="3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Data Desativação: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1º Semestre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tbl>
            <w:tblPr>
              <w:tblW w:w="1116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3893"/>
              <w:gridCol w:w="840"/>
              <w:gridCol w:w="1220"/>
              <w:gridCol w:w="780"/>
              <w:gridCol w:w="933"/>
              <w:gridCol w:w="914"/>
              <w:gridCol w:w="1320"/>
            </w:tblGrid>
            <w:tr w:rsidR="008E35F3" w:rsidRPr="008E35F3" w:rsidTr="00AD696F">
              <w:trPr>
                <w:trHeight w:val="495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Cód.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CH.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Dia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Sala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Nota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Freq.(H)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4821201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COMPUTAÇÃO CIENTÍFICA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101-7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58.33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5209201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INTRODUÇÃO À ENGENHARIA QUÍMICA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408-16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4611201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INTRODUÇÃO ÀS CIÊNCIAS EXATAS [FÍSICA - ÓPTICA E ONDAS]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300-7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7.60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2237201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LEITURA E PRODUÇÃO DE TEXTO 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Int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204-7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55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4421203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QUÍMICA GERAL EXPERIMENTAL 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404-8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4421202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QUÍMICA GERAL 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510-16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8.40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</w:tbl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2º Semestre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tbl>
            <w:tblPr>
              <w:tblW w:w="1116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3801"/>
              <w:gridCol w:w="840"/>
              <w:gridCol w:w="1220"/>
              <w:gridCol w:w="820"/>
              <w:gridCol w:w="985"/>
              <w:gridCol w:w="914"/>
              <w:gridCol w:w="1320"/>
            </w:tblGrid>
            <w:tr w:rsidR="008E35F3" w:rsidRPr="008E35F3" w:rsidTr="00AD696F">
              <w:trPr>
                <w:trHeight w:val="495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Cód.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CH.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Dia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Sala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Nota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Freq.(H)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4613201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ÁLGEBRA LINEAR E GEOMETRIA ANALÍTICA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307-7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4611202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CÁLCULO 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410-12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58.33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5815201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DESENHO TÉCNICO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Sáb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203-17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7.50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53.33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4411201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FÍSICA - MECÂNICA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302-7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7.70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4421204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QUÍMICA GERAL II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306-7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4423201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QUÍMICA INORGÂNICA 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317-1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55</w:t>
                  </w:r>
                </w:p>
              </w:tc>
            </w:tr>
          </w:tbl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3º Semestre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tbl>
            <w:tblPr>
              <w:tblW w:w="1116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3928"/>
              <w:gridCol w:w="840"/>
              <w:gridCol w:w="1220"/>
              <w:gridCol w:w="780"/>
              <w:gridCol w:w="898"/>
              <w:gridCol w:w="914"/>
              <w:gridCol w:w="1320"/>
            </w:tblGrid>
            <w:tr w:rsidR="008E35F3" w:rsidRPr="008E35F3" w:rsidTr="00AD696F">
              <w:trPr>
                <w:trHeight w:val="495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Cód.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CH.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Dia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Sala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Nota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Freq.(H)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4611203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CÁLCULO II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217-1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5431201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CIÊNCIA E TECNOLOGIA DOS MATERIAIS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2015A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310-16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4411202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FÍSICA - ONDAS E ELETROMAGNETISMO [FÍSICA - ELETROMAGNETISMO]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306-7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56.67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4211201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MICROBIOLOGIA INDUSTRIAL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2015B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403-3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56.67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4621201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PROBABILIDADE E ESTATÍSTICA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312-12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4422201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QUÍMICA ORGÂNICA 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7.70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56.67</w:t>
                  </w:r>
                </w:p>
              </w:tc>
            </w:tr>
          </w:tbl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4º Semestre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tbl>
            <w:tblPr>
              <w:tblW w:w="1116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3876"/>
              <w:gridCol w:w="840"/>
              <w:gridCol w:w="1220"/>
              <w:gridCol w:w="820"/>
              <w:gridCol w:w="910"/>
              <w:gridCol w:w="914"/>
              <w:gridCol w:w="1320"/>
            </w:tblGrid>
            <w:tr w:rsidR="008E35F3" w:rsidRPr="008E35F3" w:rsidTr="00AD696F">
              <w:trPr>
                <w:trHeight w:val="495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Cód.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CH.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Dia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Sala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Nota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Freq.(H)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4611204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CÁLCULO III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202-1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58.33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4411203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FÍSICA - ÓPTICA, TERMOLOGIA E FLUIDOS [FÍSICA - FLUIDOS E TERMOLOGIA]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300-7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4425201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FÍSICO-QUÍMICA 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101-4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6.80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4424201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QUÍMICA ANALÍTICA QUANTITATIVA 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404-8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4422202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QUÍMICA ORGÂNICA II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2017B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505-12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7.80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46.67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5211210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TERMODINÂMICA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2015A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306-7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6.10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63.33</w:t>
                  </w:r>
                </w:p>
              </w:tc>
            </w:tr>
          </w:tbl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5º Semestre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tbl>
            <w:tblPr>
              <w:tblW w:w="1116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3892"/>
              <w:gridCol w:w="840"/>
              <w:gridCol w:w="1220"/>
              <w:gridCol w:w="780"/>
              <w:gridCol w:w="934"/>
              <w:gridCol w:w="914"/>
              <w:gridCol w:w="1320"/>
            </w:tblGrid>
            <w:tr w:rsidR="008E35F3" w:rsidRPr="008E35F3" w:rsidTr="00AD696F">
              <w:trPr>
                <w:trHeight w:val="495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Cód.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CH.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Dia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Sala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Nota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Freq.(H)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5243201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BALANÇO DE MASSA E ENERGIA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2015B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303-1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8.40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53.33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4611206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CÁLCULO AVANÇADO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2015B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202-3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6.50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56.67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4413201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FENÔMENOS DE TRANSPORTE I [FENÔMENOS DE TRANSPORTE]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2015A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510-16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4425202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FÍSICO-QUÍMICA II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2015A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502-16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6.70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51.67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9500204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METODOLOGIA DA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2015B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Sáb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406-12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7.80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4424202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QUÍMICA ANALÍTICA QUANTITATIVA II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2015A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404-8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53.33</w:t>
                  </w:r>
                </w:p>
              </w:tc>
            </w:tr>
          </w:tbl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6º Semestre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tbl>
            <w:tblPr>
              <w:tblW w:w="1116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3746"/>
              <w:gridCol w:w="840"/>
              <w:gridCol w:w="1220"/>
              <w:gridCol w:w="820"/>
              <w:gridCol w:w="1040"/>
              <w:gridCol w:w="914"/>
              <w:gridCol w:w="1320"/>
            </w:tblGrid>
            <w:tr w:rsidR="008E35F3" w:rsidRPr="008E35F3" w:rsidTr="00AD696F">
              <w:trPr>
                <w:trHeight w:val="495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Cód.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CH.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Dia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Sala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Nota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Freq.(H)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4424203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ANÁLISE INSTRUMENTAL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2017A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204-1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58.33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4611205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CÁLCULO NUMÉRICO [MÉTODOS NUMÉRICOS]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103-18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58.33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5221201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ELETRICIDADE APLICADA À INDÚSTRIA [ELETRICIDADE APLICADA À ENGENHARIA]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301-11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7.70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58.33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4413202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FENÔMENOS DE TRANSPORTE II [TRANSFERÊNCIA DE CALOR E MASSA]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2015B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100C-1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6.90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4413203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MECÂNICA DOS SÓLIDOS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2016B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401-12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5243206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OPERAÇÕES UNITÁRIAS 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2016A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401-3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7.90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55</w:t>
                  </w:r>
                </w:p>
              </w:tc>
            </w:tr>
          </w:tbl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7º Semestre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tbl>
            <w:tblPr>
              <w:tblW w:w="1116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3840"/>
              <w:gridCol w:w="840"/>
              <w:gridCol w:w="1220"/>
              <w:gridCol w:w="820"/>
              <w:gridCol w:w="946"/>
              <w:gridCol w:w="914"/>
              <w:gridCol w:w="1320"/>
            </w:tblGrid>
            <w:tr w:rsidR="008E35F3" w:rsidRPr="008E35F3" w:rsidTr="00AD696F">
              <w:trPr>
                <w:trHeight w:val="495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Cód.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CH.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Dia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Sala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Nota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Freq.(H)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lastRenderedPageBreak/>
                    <w:t>4427201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BIOTECNOLOGIA INDUSTRIAL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2016A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203-18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55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9305261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ELETIVA I [GESTÃO DE PROJETOS]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2016A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Sáb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304-16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7.70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9205216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ESTÁGIO SUPERVISIONADO 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2016A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Est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4425203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FÍSICO-QUÍMICA EXPERIMENTAL 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2016A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507-16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56.67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5231203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INSTRUMENTAÇÃO E CONTROLE DE PROCESSOS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2017A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302-18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7.80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56.67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5211205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MÁQUINAS DE FLUIDOS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2017A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202-18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6.90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5243203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OPERAÇÕES UNITÁRIAS II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2017A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304-1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6.50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56.67</w:t>
                  </w:r>
                </w:p>
              </w:tc>
            </w:tr>
          </w:tbl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8º Semestre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tbl>
            <w:tblPr>
              <w:tblW w:w="1116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3883"/>
              <w:gridCol w:w="840"/>
              <w:gridCol w:w="1220"/>
              <w:gridCol w:w="820"/>
              <w:gridCol w:w="903"/>
              <w:gridCol w:w="914"/>
              <w:gridCol w:w="1320"/>
            </w:tblGrid>
            <w:tr w:rsidR="008E35F3" w:rsidRPr="008E35F3" w:rsidTr="00AD696F">
              <w:trPr>
                <w:trHeight w:val="495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Cód.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CH.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Dia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Sala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Nota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Freq.(H)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5241201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CÁLCULO DE REATORES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2015B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312-1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7.80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9305262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ELETIVA II [PREVENCIÓN Y CONTROL DE LA CONTAMINACIÓN ATMOSFÉRICA]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2016B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5243204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OPERAÇÕES UNITÁRIAS III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2017B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115-18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5241202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PROCESSOS QUÍMICOS INDUSTRIAIS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2017B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308-16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58.33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3127201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TEMAS CONTEMPORÂNEOS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2016A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302-3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4225201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TRATAMENTO DE ÁGUA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2017A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308-11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6.60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53.33</w:t>
                  </w:r>
                </w:p>
              </w:tc>
            </w:tr>
          </w:tbl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9º Semestre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tbl>
            <w:tblPr>
              <w:tblW w:w="1116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3721"/>
              <w:gridCol w:w="840"/>
              <w:gridCol w:w="1220"/>
              <w:gridCol w:w="820"/>
              <w:gridCol w:w="919"/>
              <w:gridCol w:w="1060"/>
              <w:gridCol w:w="1320"/>
            </w:tblGrid>
            <w:tr w:rsidR="008E35F3" w:rsidRPr="008E35F3" w:rsidTr="00AD696F">
              <w:trPr>
                <w:trHeight w:val="495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Cód.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CH.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Dia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Sala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Nota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Freq.(H)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lastRenderedPageBreak/>
                    <w:t>3141201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ECONOMIA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2016A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100-16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2261201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FILOSOFIA E ÉTICA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2015A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Int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204-7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56.67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5241204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LABORATÓRIO DE ENGENHARIA QUÍMICA, MODELAGEM E SIMULAÇÃO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2018A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Qua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Matric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5241203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PROJETO DE PROCESSOS QUÍMICOS INDUSTRIAIS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2018A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Matric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8623201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SEGURANÇA DO TRABALHO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2016A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314-1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25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9105217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TRABALHO DE CONCLUSÃO DE CURSO - ETAPA 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2017B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Est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7.90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4225202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TRATAMENTO DE EFLUENTES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2016B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306-11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</w:tbl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10º Semestre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tbl>
            <w:tblPr>
              <w:tblW w:w="1116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3749"/>
              <w:gridCol w:w="840"/>
              <w:gridCol w:w="1220"/>
              <w:gridCol w:w="780"/>
              <w:gridCol w:w="931"/>
              <w:gridCol w:w="1060"/>
              <w:gridCol w:w="1320"/>
            </w:tblGrid>
            <w:tr w:rsidR="008E35F3" w:rsidRPr="008E35F3" w:rsidTr="00AD696F">
              <w:trPr>
                <w:trHeight w:val="495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Cód.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CH.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Dia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Sala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Nota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Freq.(H)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3452207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ADMINISTRAÇÃO DE SISTEMAS PRODUTIVOS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Sáb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302-12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58.33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9205217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ESTÁGIO SUPERVISIONADO II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2017A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Est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9.60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100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4221201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SUSTENTABILIDADE E DESENVOLVIMENTO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2016A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Int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300-7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8.60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53.33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9105218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TRABALHO DE CONCLUSÃO DE CURSO - ETAPA II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2018A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Est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Matric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</w:tbl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Disciplinas matriculadas: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Disciplinas concluídas: 57 de 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Proficiências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4877"/>
              <w:gridCol w:w="898"/>
              <w:gridCol w:w="1305"/>
              <w:gridCol w:w="834"/>
              <w:gridCol w:w="921"/>
              <w:gridCol w:w="978"/>
            </w:tblGrid>
            <w:tr w:rsidR="008E35F3" w:rsidRPr="008E35F3" w:rsidTr="00AD696F">
              <w:trPr>
                <w:trHeight w:val="495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Cód.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CH.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Dia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Sala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Nota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9909203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PROFICIÊNCIA EM LÍNGUA INGLESA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</w:tr>
          </w:tbl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4258"/>
              <w:gridCol w:w="847"/>
              <w:gridCol w:w="1231"/>
              <w:gridCol w:w="787"/>
              <w:gridCol w:w="869"/>
              <w:gridCol w:w="922"/>
              <w:gridCol w:w="1332"/>
            </w:tblGrid>
            <w:tr w:rsidR="008E35F3" w:rsidRPr="008E35F3" w:rsidTr="00AD696F">
              <w:trPr>
                <w:gridAfter w:val="1"/>
                <w:trHeight w:val="495"/>
              </w:trPr>
              <w:tc>
                <w:tcPr>
                  <w:tcW w:w="0" w:type="auto"/>
                  <w:gridSpan w:val="7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Outras cursadas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Cód.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CH.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Dia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Sala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Nota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Freq.(H)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4797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PROFICIÊNCIA EM INFORMÁTICA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</w:tbl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07"/>
              <w:gridCol w:w="6186"/>
              <w:gridCol w:w="1434"/>
              <w:gridCol w:w="1220"/>
              <w:gridCol w:w="914"/>
              <w:gridCol w:w="14"/>
              <w:gridCol w:w="6"/>
            </w:tblGrid>
            <w:tr w:rsidR="008E35F3" w:rsidRPr="008E35F3" w:rsidTr="00AD696F">
              <w:trPr>
                <w:trHeight w:val="495"/>
              </w:trPr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Atividades complementares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Cód.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CH./Max.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3F3F3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Nota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20/80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9901201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BOLSISTA DE INICIAÇÃO CIENTÍFICA - UNIVATES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EXTENSÃO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80/80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9901201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APRESENTAÇÃO DE TRABALHO NA MEEP [XV] - UNIVATES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9901201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APRESENTAÇÃO DE TRABALHO NO SALÃO DE INICIACÃO CIENTÍFICA DA PUCRS [XIV]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9901201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APRESENTAÇÃO DE TRABALHO NO SALÃO DE INICIAÇÃO CIENTÍFICA [XII] - UNIVATES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9901201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APRESENTAÇÃO DE TRABALHOS NO ENCONTRO DE QUÍMICA DA REGIÃO SUL [XX] - UNIVATES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9901201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CONGRESSO DE CIÊNCIA E TECNOLOGIA DO VALE DO TAQUARI [7º] - UNIVATES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2013B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9901201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PALESTRA O DESENVOLVIMENTO DE PRODUTOS NA INDÚSTRIA AUTOMOTIVA ALEMÃ - UNIVATES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9901201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CONGRESSO DE CIÊNCIA E TECNOLOGIA DO VALE DO TAQUARI [8º] - UNIVATES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9901201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CURSO DE INGLÊS NÍVEL C1 - UNIVATES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9901201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OUVINTE NA MEEP [XVI] - UNIVATES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2014B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9901201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CONGRESSO DE CIÊNCIA E TECNOLOGIA DO VALE DO TAQUARI [9º] - UNIVATES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2015B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PROFISSIONAL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20/40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9901201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ANALISTA NO LABORATÓRIO UNIANÁLISES - UNIVATES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2017A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Apr</w:t>
                  </w:r>
                  <w:proofErr w:type="spellEnd"/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ENSINO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0/40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8E8E8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2"/>
              <w:gridCol w:w="1503"/>
              <w:gridCol w:w="1632"/>
            </w:tblGrid>
            <w:tr w:rsidR="008E35F3" w:rsidRPr="008E35F3" w:rsidTr="00AD696F">
              <w:trPr>
                <w:gridAfter w:val="2"/>
                <w:trHeight w:val="495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Atividades complementares - Cursadas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H-A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lastRenderedPageBreak/>
                    <w:t>Atividades complementares 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H-A</w:t>
                  </w:r>
                </w:p>
              </w:tc>
            </w:tr>
            <w:tr w:rsidR="008E35F3" w:rsidRPr="008E35F3" w:rsidTr="00AD696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Atividades complementares 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210" w:type="dxa"/>
                    <w:bottom w:w="75" w:type="dxa"/>
                    <w:right w:w="210" w:type="dxa"/>
                  </w:tcMar>
                  <w:vAlign w:val="center"/>
                  <w:hideMark/>
                </w:tcPr>
                <w:p w:rsidR="008E35F3" w:rsidRPr="008E35F3" w:rsidRDefault="008E35F3" w:rsidP="008E35F3">
                  <w:pPr>
                    <w:framePr w:hSpace="141" w:wrap="around" w:vAnchor="text" w:hAnchor="margin" w:xAlign="center" w:y="-1416"/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</w:pPr>
                  <w:r w:rsidRPr="008E35F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t-BR"/>
                    </w:rPr>
                    <w:t>H-A</w:t>
                  </w:r>
                </w:p>
              </w:tc>
            </w:tr>
          </w:tbl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5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Carga horária cursada: 3520 H/A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5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Carga horária matriculada: 180 H/A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5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Carga horária não cursada: 0 H/A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5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Carga horária total do curso: 3700 H/A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5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Conclusão do curso: 95.14%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5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Conclusão do curso: 94.97% (sem atividades complementares)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5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Frequência média: 95.65%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5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8E35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Média notas: 8.22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35F3" w:rsidRPr="008E35F3" w:rsidTr="008E35F3">
        <w:tc>
          <w:tcPr>
            <w:tcW w:w="0" w:type="auto"/>
            <w:gridSpan w:val="8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5F3" w:rsidRPr="008E35F3" w:rsidRDefault="008E35F3" w:rsidP="008E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8E35F3" w:rsidRPr="008E35F3" w:rsidRDefault="008E35F3" w:rsidP="008E35F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EE7FA5" w:rsidRDefault="00EE7FA5"/>
    <w:sectPr w:rsidR="00EE7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64478"/>
    <w:multiLevelType w:val="multilevel"/>
    <w:tmpl w:val="F828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F3"/>
    <w:rsid w:val="008E35F3"/>
    <w:rsid w:val="00E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08AE"/>
  <w15:chartTrackingRefBased/>
  <w15:docId w15:val="{036E1657-A7C1-4BEB-A391-FC94BA7B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E3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E35F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msonormal0">
    <w:name w:val="msonormal"/>
    <w:basedOn w:val="Normal"/>
    <w:rsid w:val="008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35F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E35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480">
              <w:marLeft w:val="-270"/>
              <w:marRight w:val="-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6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DDDD"/>
                        <w:left w:val="single" w:sz="6" w:space="15" w:color="DDDDDD"/>
                        <w:bottom w:val="single" w:sz="6" w:space="21" w:color="DDDDDD"/>
                        <w:right w:val="single" w:sz="6" w:space="15" w:color="DDDDDD"/>
                      </w:divBdr>
                      <w:divsChild>
                        <w:div w:id="18523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7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8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2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7173">
                      <w:marLeft w:val="-27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688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2" w:space="0" w:color="DDDDDD"/>
                                <w:bottom w:val="single" w:sz="6" w:space="8" w:color="DDDDDD"/>
                                <w:right w:val="single" w:sz="2" w:space="0" w:color="DDDDDD"/>
                              </w:divBdr>
                              <w:divsChild>
                                <w:div w:id="18674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5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407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1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3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1153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 - Centro Universitário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Univates</dc:creator>
  <cp:keywords/>
  <dc:description/>
  <cp:lastModifiedBy>Univates</cp:lastModifiedBy>
  <cp:revision>1</cp:revision>
  <dcterms:created xsi:type="dcterms:W3CDTF">2018-01-30T13:23:00Z</dcterms:created>
  <dcterms:modified xsi:type="dcterms:W3CDTF">2018-01-30T13:24:00Z</dcterms:modified>
</cp:coreProperties>
</file>